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764" w:rsidRDefault="00014F69" w:rsidP="006F043F">
      <w:pPr>
        <w:jc w:val="center"/>
        <w:rPr>
          <w:rFonts w:hint="eastAsia"/>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805764">
        <w:rPr>
          <w:rFonts w:hint="eastAsia"/>
          <w:b/>
          <w:bCs/>
          <w:sz w:val="36"/>
          <w:shd w:val="pct15" w:color="auto" w:fill="FFFFFF"/>
        </w:rPr>
        <w:t xml:space="preserve"> </w:t>
      </w:r>
      <w:r w:rsidR="00805764">
        <w:rPr>
          <w:rFonts w:hint="eastAsia"/>
          <w:b/>
          <w:bCs/>
          <w:sz w:val="36"/>
          <w:shd w:val="pct15" w:color="auto" w:fill="FFFFFF"/>
        </w:rPr>
        <w:t>推</w:t>
      </w:r>
      <w:r w:rsidR="00805764">
        <w:rPr>
          <w:rFonts w:hint="eastAsia"/>
          <w:b/>
          <w:bCs/>
          <w:sz w:val="36"/>
          <w:shd w:val="pct15" w:color="auto" w:fill="FFFFFF"/>
        </w:rPr>
        <w:t xml:space="preserve"> </w:t>
      </w:r>
      <w:r w:rsidR="00805764">
        <w:rPr>
          <w:rFonts w:hint="eastAsia"/>
          <w:b/>
          <w:bCs/>
          <w:sz w:val="36"/>
          <w:shd w:val="pct15" w:color="auto" w:fill="FFFFFF"/>
        </w:rPr>
        <w:t>荐</w:t>
      </w:r>
    </w:p>
    <w:p w:rsidR="00805764" w:rsidRDefault="00805764" w:rsidP="007535B6">
      <w:pPr>
        <w:rPr>
          <w:rFonts w:hint="eastAsia"/>
          <w:b/>
          <w:bCs/>
          <w:sz w:val="36"/>
        </w:rPr>
      </w:pPr>
    </w:p>
    <w:p w:rsidR="00014F69" w:rsidRDefault="00014F69" w:rsidP="00014F69">
      <w:pPr>
        <w:rPr>
          <w:rFonts w:hint="eastAsia"/>
          <w:b/>
          <w:szCs w:val="21"/>
        </w:rPr>
      </w:pPr>
      <w:r w:rsidRPr="0096089F">
        <w:rPr>
          <w:b/>
          <w:szCs w:val="21"/>
        </w:rPr>
        <w:t>作者简介：</w:t>
      </w:r>
      <w:bookmarkStart w:id="0" w:name="productDetails"/>
      <w:bookmarkEnd w:id="0"/>
    </w:p>
    <w:p w:rsidR="00014F69" w:rsidRDefault="00FA0C35" w:rsidP="000C1EE1">
      <w:pPr>
        <w:rPr>
          <w:rFonts w:hint="eastAsia"/>
          <w:b/>
        </w:rPr>
      </w:pPr>
      <w:r>
        <w:rPr>
          <w:noProof/>
        </w:rPr>
        <w:drawing>
          <wp:anchor distT="0" distB="0" distL="114300" distR="114300" simplePos="0" relativeHeight="251662336" behindDoc="0" locked="0" layoutInCell="1" allowOverlap="1">
            <wp:simplePos x="0" y="0"/>
            <wp:positionH relativeFrom="column">
              <wp:posOffset>-22860</wp:posOffset>
            </wp:positionH>
            <wp:positionV relativeFrom="paragraph">
              <wp:posOffset>135890</wp:posOffset>
            </wp:positionV>
            <wp:extent cx="1371600" cy="1704975"/>
            <wp:effectExtent l="19050" t="0" r="0" b="0"/>
            <wp:wrapSquare wrapText="bothSides"/>
            <wp:docPr id="272" name="图片 272" descr="aveni-bio-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veni-bio-headshot"/>
                    <pic:cNvPicPr>
                      <a:picLocks noChangeAspect="1" noChangeArrowheads="1"/>
                    </pic:cNvPicPr>
                  </pic:nvPicPr>
                  <pic:blipFill>
                    <a:blip r:embed="rId8" cstate="print"/>
                    <a:srcRect/>
                    <a:stretch>
                      <a:fillRect/>
                    </a:stretch>
                  </pic:blipFill>
                  <pic:spPr bwMode="auto">
                    <a:xfrm>
                      <a:off x="0" y="0"/>
                      <a:ext cx="1371600" cy="1704975"/>
                    </a:xfrm>
                    <a:prstGeom prst="rect">
                      <a:avLst/>
                    </a:prstGeom>
                    <a:noFill/>
                    <a:ln w="9525">
                      <a:noFill/>
                      <a:miter lim="800000"/>
                      <a:headEnd/>
                      <a:tailEnd/>
                    </a:ln>
                  </pic:spPr>
                </pic:pic>
              </a:graphicData>
            </a:graphic>
          </wp:anchor>
        </w:drawing>
      </w:r>
    </w:p>
    <w:p w:rsidR="00014F69" w:rsidRDefault="007508B0" w:rsidP="00014F69">
      <w:pPr>
        <w:ind w:firstLineChars="196" w:firstLine="413"/>
        <w:rPr>
          <w:rFonts w:hint="eastAsia"/>
        </w:rPr>
      </w:pPr>
      <w:bookmarkStart w:id="1" w:name="OLE_LINK5"/>
      <w:bookmarkStart w:id="2" w:name="OLE_LINK6"/>
      <w:r w:rsidRPr="003D7FFC">
        <w:rPr>
          <w:rFonts w:hint="eastAsia"/>
          <w:b/>
          <w:bCs/>
        </w:rPr>
        <w:t>安东尼·艾凡尼</w:t>
      </w:r>
      <w:bookmarkEnd w:id="1"/>
      <w:bookmarkEnd w:id="2"/>
      <w:r w:rsidR="00014F69" w:rsidRPr="003D7FFC">
        <w:rPr>
          <w:rFonts w:hint="eastAsia"/>
          <w:b/>
          <w:bCs/>
        </w:rPr>
        <w:t>（</w:t>
      </w:r>
      <w:r w:rsidR="00014F69" w:rsidRPr="003D7FFC">
        <w:rPr>
          <w:b/>
          <w:bCs/>
        </w:rPr>
        <w:t>Anthony Aveni</w:t>
      </w:r>
      <w:r w:rsidR="00014F69" w:rsidRPr="003D7FFC">
        <w:rPr>
          <w:rFonts w:hint="eastAsia"/>
          <w:b/>
        </w:rPr>
        <w:t>）</w:t>
      </w:r>
      <w:r w:rsidR="00014F69" w:rsidRPr="003D7FFC">
        <w:rPr>
          <w:rFonts w:hint="eastAsia"/>
        </w:rPr>
        <w:t>是科尔盖特大学天文学</w:t>
      </w:r>
      <w:r w:rsidR="00014F69">
        <w:rPr>
          <w:rFonts w:hint="eastAsia"/>
        </w:rPr>
        <w:t>、人类学以及美国本土研究的著名教授。他曾写过许多文章和书籍，其中包括《古代天文学家》（</w:t>
      </w:r>
      <w:r w:rsidR="00014F69" w:rsidRPr="003D7FFC">
        <w:rPr>
          <w:i/>
          <w:iCs/>
        </w:rPr>
        <w:t>Ancient Astronomers</w:t>
      </w:r>
      <w:r w:rsidR="00014F69">
        <w:rPr>
          <w:rFonts w:hint="eastAsia"/>
        </w:rPr>
        <w:t>）和《水晶球背后：从古至今的魔法、科学和神秘学》（</w:t>
      </w:r>
      <w:r w:rsidR="00014F69" w:rsidRPr="003D7FFC">
        <w:rPr>
          <w:i/>
          <w:iCs/>
        </w:rPr>
        <w:t>Behind the Crystal Ball: Magic, Science and the Occult from Antiquity through the New Age</w:t>
      </w:r>
      <w:r w:rsidR="00014F69">
        <w:rPr>
          <w:rFonts w:hint="eastAsia"/>
        </w:rPr>
        <w:t>）。</w:t>
      </w:r>
    </w:p>
    <w:p w:rsidR="00421E1D" w:rsidRDefault="00421E1D" w:rsidP="00D43A4A">
      <w:pPr>
        <w:rPr>
          <w:rFonts w:hint="eastAsia"/>
          <w:b/>
          <w:bCs/>
          <w:szCs w:val="21"/>
        </w:rPr>
      </w:pPr>
      <w:bookmarkStart w:id="3" w:name="awards"/>
      <w:bookmarkEnd w:id="3"/>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115892" w:rsidRDefault="00FA0C35" w:rsidP="00D43A4A">
      <w:pPr>
        <w:rPr>
          <w:rFonts w:hint="eastAsia"/>
          <w:b/>
          <w:bCs/>
          <w:szCs w:val="21"/>
        </w:rPr>
      </w:pPr>
      <w:r>
        <w:rPr>
          <w:noProof/>
        </w:rPr>
        <w:drawing>
          <wp:anchor distT="0" distB="0" distL="114300" distR="114300" simplePos="0" relativeHeight="251658240" behindDoc="0" locked="0" layoutInCell="1" allowOverlap="1">
            <wp:simplePos x="0" y="0"/>
            <wp:positionH relativeFrom="column">
              <wp:posOffset>4063365</wp:posOffset>
            </wp:positionH>
            <wp:positionV relativeFrom="paragraph">
              <wp:posOffset>193040</wp:posOffset>
            </wp:positionV>
            <wp:extent cx="1372235" cy="2047875"/>
            <wp:effectExtent l="19050" t="0" r="0" b="0"/>
            <wp:wrapSquare wrapText="bothSides"/>
            <wp:docPr id="265" name="图片 265" descr="QQ截图201602241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Q截图20160224143609"/>
                    <pic:cNvPicPr>
                      <a:picLocks noChangeAspect="1" noChangeArrowheads="1"/>
                    </pic:cNvPicPr>
                  </pic:nvPicPr>
                  <pic:blipFill>
                    <a:blip r:embed="rId9" cstate="print"/>
                    <a:srcRect/>
                    <a:stretch>
                      <a:fillRect/>
                    </a:stretch>
                  </pic:blipFill>
                  <pic:spPr bwMode="auto">
                    <a:xfrm>
                      <a:off x="0" y="0"/>
                      <a:ext cx="1372235" cy="2047875"/>
                    </a:xfrm>
                    <a:prstGeom prst="rect">
                      <a:avLst/>
                    </a:prstGeom>
                    <a:noFill/>
                    <a:ln w="9525">
                      <a:noFill/>
                      <a:miter lim="800000"/>
                      <a:headEnd/>
                      <a:tailEnd/>
                    </a:ln>
                  </pic:spPr>
                </pic:pic>
              </a:graphicData>
            </a:graphic>
          </wp:anchor>
        </w:drawing>
      </w:r>
    </w:p>
    <w:p w:rsidR="00115892" w:rsidRPr="000C1EE1" w:rsidRDefault="00115892" w:rsidP="00115892">
      <w:pPr>
        <w:rPr>
          <w:rFonts w:hint="eastAsia"/>
          <w:b/>
        </w:rPr>
      </w:pPr>
      <w:r w:rsidRPr="000C1EE1">
        <w:rPr>
          <w:rFonts w:hint="eastAsia"/>
          <w:b/>
        </w:rPr>
        <w:t>中文书名：《</w:t>
      </w:r>
      <w:r w:rsidR="00421E1D">
        <w:rPr>
          <w:rFonts w:hint="eastAsia"/>
          <w:b/>
        </w:rPr>
        <w:t>时间帝国：日历、时钟和文化</w:t>
      </w:r>
      <w:r w:rsidRPr="000C1EE1">
        <w:rPr>
          <w:rFonts w:hint="eastAsia"/>
          <w:b/>
        </w:rPr>
        <w:t>》</w:t>
      </w:r>
    </w:p>
    <w:p w:rsidR="00115892" w:rsidRPr="0075278B" w:rsidRDefault="00115892" w:rsidP="00115892">
      <w:pPr>
        <w:rPr>
          <w:rFonts w:hint="eastAsia"/>
          <w:b/>
        </w:rPr>
      </w:pPr>
      <w:r w:rsidRPr="000C1EE1">
        <w:rPr>
          <w:rFonts w:hint="eastAsia"/>
          <w:b/>
        </w:rPr>
        <w:t>英文书名：</w:t>
      </w:r>
      <w:r w:rsidR="00097A77" w:rsidRPr="00097A77">
        <w:rPr>
          <w:b/>
        </w:rPr>
        <w:t>EMPIRES OF TIME: Calendars, C</w:t>
      </w:r>
      <w:r w:rsidR="00A50068">
        <w:rPr>
          <w:rFonts w:hint="eastAsia"/>
          <w:b/>
        </w:rPr>
        <w:t>LOCKS, AND CULTURES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097A77" w:rsidRPr="00097A77">
        <w:rPr>
          <w:b/>
        </w:rPr>
        <w:t>University Press of Colorado</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AC3282">
        <w:rPr>
          <w:rFonts w:hint="eastAsia"/>
          <w:b/>
        </w:rPr>
        <w:t>/ANA/</w:t>
      </w:r>
      <w:r w:rsidR="00FA0C35">
        <w:rPr>
          <w:rFonts w:hint="eastAsia"/>
          <w:b/>
        </w:rPr>
        <w:t>Jackie Huang</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097A77">
        <w:rPr>
          <w:rFonts w:hint="eastAsia"/>
          <w:b/>
        </w:rPr>
        <w:t>332</w:t>
      </w:r>
      <w:r w:rsidRPr="000C1EE1">
        <w:rPr>
          <w:rFonts w:hint="eastAsia"/>
          <w:b/>
        </w:rPr>
        <w:t>页</w:t>
      </w:r>
    </w:p>
    <w:p w:rsidR="00115892" w:rsidRPr="000C1EE1" w:rsidRDefault="00115892" w:rsidP="00115892">
      <w:pPr>
        <w:rPr>
          <w:rFonts w:hint="eastAsia"/>
          <w:b/>
        </w:rPr>
      </w:pPr>
      <w:r w:rsidRPr="000C1EE1">
        <w:rPr>
          <w:rFonts w:hint="eastAsia"/>
          <w:b/>
        </w:rPr>
        <w:t>出版时间：</w:t>
      </w:r>
      <w:r w:rsidR="00097A77">
        <w:rPr>
          <w:rFonts w:hint="eastAsia"/>
          <w:b/>
        </w:rPr>
        <w:t>1989</w:t>
      </w:r>
      <w:r w:rsidRPr="000C1EE1">
        <w:rPr>
          <w:rFonts w:hint="eastAsia"/>
          <w:b/>
        </w:rPr>
        <w:t>年</w:t>
      </w:r>
      <w:r w:rsidR="00097A77">
        <w:rPr>
          <w:rFonts w:hint="eastAsia"/>
          <w:b/>
        </w:rPr>
        <w:t>10</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15892" w:rsidRPr="000C1EE1" w:rsidRDefault="00115892" w:rsidP="00115892">
      <w:pPr>
        <w:rPr>
          <w:rFonts w:hint="eastAsia"/>
          <w:b/>
        </w:rPr>
      </w:pPr>
    </w:p>
    <w:p w:rsidR="00115892" w:rsidRPr="00115892" w:rsidRDefault="00115892" w:rsidP="00115892">
      <w:pPr>
        <w:rPr>
          <w:rFonts w:hint="eastAsia"/>
          <w:b/>
          <w:bCs/>
          <w:szCs w:val="21"/>
        </w:rPr>
      </w:pPr>
      <w:r w:rsidRPr="0096089F">
        <w:rPr>
          <w:rFonts w:hint="eastAsia"/>
          <w:b/>
          <w:bCs/>
          <w:szCs w:val="21"/>
        </w:rPr>
        <w:t>内容简介：</w:t>
      </w:r>
    </w:p>
    <w:p w:rsidR="00115892" w:rsidRDefault="00115892" w:rsidP="00115892">
      <w:pPr>
        <w:rPr>
          <w:rFonts w:hint="eastAsia"/>
          <w:b/>
          <w:szCs w:val="21"/>
        </w:rPr>
      </w:pPr>
    </w:p>
    <w:p w:rsidR="004B15F4" w:rsidRDefault="004B15F4" w:rsidP="004E6EE7">
      <w:pPr>
        <w:ind w:firstLineChars="200" w:firstLine="420"/>
        <w:rPr>
          <w:rFonts w:ascii="Merriweather" w:hAnsi="Merriweather" w:hint="eastAsia"/>
          <w:color w:val="181818"/>
          <w:szCs w:val="21"/>
        </w:rPr>
      </w:pPr>
      <w:r>
        <w:rPr>
          <w:rFonts w:ascii="Merriweather" w:hAnsi="Merriweather" w:hint="eastAsia"/>
          <w:color w:val="181818"/>
          <w:szCs w:val="21"/>
        </w:rPr>
        <w:t>对比了现代计时历法及相关的文化视角与半游牧部落及古代文明</w:t>
      </w:r>
      <w:r w:rsidR="007A78A7">
        <w:rPr>
          <w:rFonts w:ascii="Merriweather" w:hAnsi="Merriweather" w:hint="eastAsia"/>
          <w:color w:val="181818"/>
          <w:szCs w:val="21"/>
        </w:rPr>
        <w:t>间的差异</w:t>
      </w:r>
      <w:r>
        <w:rPr>
          <w:rFonts w:ascii="Merriweather" w:hAnsi="Merriweather" w:hint="eastAsia"/>
          <w:color w:val="181818"/>
          <w:szCs w:val="21"/>
        </w:rPr>
        <w:t>，</w:t>
      </w:r>
      <w:r w:rsidR="004E6EE7">
        <w:rPr>
          <w:rFonts w:ascii="Merriweather" w:hAnsi="Merriweather" w:hint="eastAsia"/>
          <w:color w:val="181818"/>
          <w:szCs w:val="21"/>
        </w:rPr>
        <w:t>追溯了日历、台历、时钟和其他用来计算人类最珍贵</w:t>
      </w:r>
      <w:r w:rsidR="00493CF9">
        <w:rPr>
          <w:rFonts w:ascii="Merriweather" w:hAnsi="Merriweather" w:hint="eastAsia"/>
          <w:color w:val="181818"/>
          <w:szCs w:val="21"/>
        </w:rPr>
        <w:t>的东西——“时间”的</w:t>
      </w:r>
      <w:r w:rsidR="004B2FCE">
        <w:rPr>
          <w:rFonts w:ascii="Merriweather" w:hAnsi="Merriweather" w:hint="eastAsia"/>
          <w:color w:val="181818"/>
          <w:szCs w:val="21"/>
        </w:rPr>
        <w:t>各种</w:t>
      </w:r>
      <w:r w:rsidR="004E6EE7">
        <w:rPr>
          <w:rFonts w:ascii="Merriweather" w:hAnsi="Merriweather" w:hint="eastAsia"/>
          <w:color w:val="181818"/>
          <w:szCs w:val="21"/>
        </w:rPr>
        <w:t>方法</w:t>
      </w:r>
      <w:r w:rsidR="00493CF9">
        <w:rPr>
          <w:rFonts w:ascii="Merriweather" w:hAnsi="Merriweather" w:hint="eastAsia"/>
          <w:color w:val="181818"/>
          <w:szCs w:val="21"/>
        </w:rPr>
        <w:t>及其</w:t>
      </w:r>
      <w:r w:rsidR="0093472E">
        <w:rPr>
          <w:rFonts w:ascii="Merriweather" w:hAnsi="Merriweather" w:hint="eastAsia"/>
          <w:color w:val="181818"/>
          <w:szCs w:val="21"/>
        </w:rPr>
        <w:t>所带来的</w:t>
      </w:r>
      <w:r w:rsidR="004E6EE7">
        <w:rPr>
          <w:rFonts w:ascii="Merriweather" w:hAnsi="Merriweather" w:hint="eastAsia"/>
          <w:color w:val="181818"/>
          <w:szCs w:val="21"/>
        </w:rPr>
        <w:t>影响。</w:t>
      </w:r>
    </w:p>
    <w:p w:rsidR="00115892" w:rsidRDefault="00115892"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EF2740" w:rsidRDefault="00EF2740" w:rsidP="00D43A4A">
      <w:pPr>
        <w:rPr>
          <w:rFonts w:hint="eastAsia"/>
          <w:b/>
          <w:bCs/>
          <w:szCs w:val="21"/>
        </w:rPr>
      </w:pPr>
    </w:p>
    <w:p w:rsidR="00115892" w:rsidRPr="000C1EE1" w:rsidRDefault="00FA0C35" w:rsidP="00115892">
      <w:pPr>
        <w:rPr>
          <w:rFonts w:hint="eastAsia"/>
          <w:b/>
        </w:rPr>
      </w:pPr>
      <w:r>
        <w:rPr>
          <w:noProof/>
        </w:rPr>
        <w:drawing>
          <wp:anchor distT="0" distB="0" distL="114300" distR="114300" simplePos="0" relativeHeight="251657216" behindDoc="0" locked="0" layoutInCell="1" allowOverlap="1">
            <wp:simplePos x="0" y="0"/>
            <wp:positionH relativeFrom="column">
              <wp:posOffset>4072890</wp:posOffset>
            </wp:positionH>
            <wp:positionV relativeFrom="paragraph">
              <wp:posOffset>90805</wp:posOffset>
            </wp:positionV>
            <wp:extent cx="1343025" cy="2014855"/>
            <wp:effectExtent l="19050" t="0" r="9525" b="0"/>
            <wp:wrapSquare wrapText="bothSides"/>
            <wp:docPr id="262" name="图片 262" descr="QQ截图2016022414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QQ截图20160224143405"/>
                    <pic:cNvPicPr>
                      <a:picLocks noChangeAspect="1" noChangeArrowheads="1"/>
                    </pic:cNvPicPr>
                  </pic:nvPicPr>
                  <pic:blipFill>
                    <a:blip r:embed="rId10" cstate="print"/>
                    <a:srcRect/>
                    <a:stretch>
                      <a:fillRect/>
                    </a:stretch>
                  </pic:blipFill>
                  <pic:spPr bwMode="auto">
                    <a:xfrm>
                      <a:off x="0" y="0"/>
                      <a:ext cx="1343025" cy="2014855"/>
                    </a:xfrm>
                    <a:prstGeom prst="rect">
                      <a:avLst/>
                    </a:prstGeom>
                    <a:noFill/>
                    <a:ln w="9525">
                      <a:noFill/>
                      <a:miter lim="800000"/>
                      <a:headEnd/>
                      <a:tailEnd/>
                    </a:ln>
                  </pic:spPr>
                </pic:pic>
              </a:graphicData>
            </a:graphic>
          </wp:anchor>
        </w:drawing>
      </w:r>
      <w:r w:rsidR="00115892" w:rsidRPr="000C1EE1">
        <w:rPr>
          <w:rFonts w:hint="eastAsia"/>
          <w:b/>
        </w:rPr>
        <w:t>中文书名：《</w:t>
      </w:r>
      <w:r w:rsidR="00FE5B77">
        <w:rPr>
          <w:rFonts w:hint="eastAsia"/>
          <w:b/>
        </w:rPr>
        <w:t>与行星谈话：在科学和神话中发现宇宙</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00097A77" w:rsidRPr="00097A77">
        <w:rPr>
          <w:b/>
        </w:rPr>
        <w:t>CONVERSING WITH THE PLANETS: H</w:t>
      </w:r>
      <w:r w:rsidR="00A50068">
        <w:rPr>
          <w:rFonts w:hint="eastAsia"/>
          <w:b/>
        </w:rPr>
        <w:t>OW SCIENCE AND MYTH INVENTED THE COSMOS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097A77" w:rsidRPr="00097A77">
        <w:rPr>
          <w:b/>
        </w:rPr>
        <w:t>University Press of Colorado</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Pr>
          <w:rFonts w:hint="eastAsia"/>
          <w:b/>
        </w:rPr>
        <w:t>/</w:t>
      </w:r>
      <w:r w:rsidR="00EE04AA">
        <w:rPr>
          <w:rFonts w:hint="eastAsia"/>
          <w:b/>
        </w:rPr>
        <w:t>ANA/</w:t>
      </w:r>
      <w:r w:rsidR="00FA0C35" w:rsidRPr="00FA0C35">
        <w:rPr>
          <w:rFonts w:hint="eastAsia"/>
          <w:b/>
        </w:rPr>
        <w:t xml:space="preserve"> </w:t>
      </w:r>
      <w:r w:rsidR="00FA0C35">
        <w:rPr>
          <w:rFonts w:hint="eastAsia"/>
          <w:b/>
        </w:rPr>
        <w:t>Jackie Huang</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097A77">
        <w:rPr>
          <w:rFonts w:hint="eastAsia"/>
          <w:b/>
        </w:rPr>
        <w:t>243</w:t>
      </w:r>
      <w:r w:rsidRPr="000C1EE1">
        <w:rPr>
          <w:rFonts w:hint="eastAsia"/>
          <w:b/>
        </w:rPr>
        <w:t>页</w:t>
      </w:r>
    </w:p>
    <w:p w:rsidR="00115892" w:rsidRPr="000C1EE1" w:rsidRDefault="00115892" w:rsidP="00115892">
      <w:pPr>
        <w:rPr>
          <w:rFonts w:hint="eastAsia"/>
          <w:b/>
        </w:rPr>
      </w:pPr>
      <w:r w:rsidRPr="000C1EE1">
        <w:rPr>
          <w:rFonts w:hint="eastAsia"/>
          <w:b/>
        </w:rPr>
        <w:t>出版时间：</w:t>
      </w:r>
      <w:r w:rsidR="00097A77">
        <w:rPr>
          <w:rFonts w:hint="eastAsia"/>
          <w:b/>
        </w:rPr>
        <w:t>1992</w:t>
      </w:r>
      <w:r w:rsidRPr="000C1EE1">
        <w:rPr>
          <w:rFonts w:hint="eastAsia"/>
          <w:b/>
        </w:rPr>
        <w:t>年</w:t>
      </w:r>
      <w:r w:rsidR="00097A77">
        <w:rPr>
          <w:rFonts w:hint="eastAsia"/>
          <w:b/>
        </w:rPr>
        <w:t>11</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15892" w:rsidRDefault="00115892" w:rsidP="00115892">
      <w:pPr>
        <w:rPr>
          <w:rFonts w:hint="eastAsia"/>
          <w:b/>
        </w:rPr>
      </w:pPr>
    </w:p>
    <w:p w:rsidR="00EF2740" w:rsidRPr="000C1EE1" w:rsidRDefault="00EF2740" w:rsidP="00115892">
      <w:pPr>
        <w:rPr>
          <w:rFonts w:hint="eastAsia"/>
          <w:b/>
        </w:rPr>
      </w:pPr>
    </w:p>
    <w:p w:rsidR="00115892" w:rsidRPr="00115892" w:rsidRDefault="00115892" w:rsidP="00115892">
      <w:pPr>
        <w:rPr>
          <w:rFonts w:hint="eastAsia"/>
          <w:b/>
          <w:bCs/>
          <w:szCs w:val="21"/>
        </w:rPr>
      </w:pPr>
      <w:r w:rsidRPr="0096089F">
        <w:rPr>
          <w:rFonts w:hint="eastAsia"/>
          <w:b/>
          <w:bCs/>
          <w:szCs w:val="21"/>
        </w:rPr>
        <w:t>内容简介：</w:t>
      </w:r>
    </w:p>
    <w:p w:rsidR="00115892" w:rsidRPr="00097A77" w:rsidRDefault="00115892" w:rsidP="00115892">
      <w:pPr>
        <w:rPr>
          <w:rFonts w:hint="eastAsia"/>
          <w:b/>
          <w:szCs w:val="21"/>
        </w:rPr>
      </w:pPr>
    </w:p>
    <w:p w:rsidR="007C6F00" w:rsidRDefault="00493CF9" w:rsidP="00302DD6">
      <w:pPr>
        <w:ind w:firstLineChars="200" w:firstLine="420"/>
        <w:rPr>
          <w:rFonts w:ascii="Merriweather" w:hAnsi="Merriweather" w:hint="eastAsia"/>
          <w:szCs w:val="21"/>
        </w:rPr>
      </w:pPr>
      <w:r>
        <w:rPr>
          <w:rFonts w:ascii="Merriweather" w:hAnsi="Merriweather" w:hint="eastAsia"/>
          <w:szCs w:val="21"/>
        </w:rPr>
        <w:t>再次修订</w:t>
      </w:r>
      <w:r w:rsidR="00936118">
        <w:rPr>
          <w:rFonts w:ascii="Merriweather" w:hAnsi="Merriweather" w:hint="eastAsia"/>
          <w:szCs w:val="21"/>
        </w:rPr>
        <w:t>的</w:t>
      </w:r>
      <w:r w:rsidR="00936118" w:rsidRPr="00936118">
        <w:rPr>
          <w:rFonts w:hint="eastAsia"/>
        </w:rPr>
        <w:t>《与行星谈话》</w:t>
      </w:r>
      <w:r w:rsidR="00936118">
        <w:rPr>
          <w:rFonts w:hint="eastAsia"/>
        </w:rPr>
        <w:t>（</w:t>
      </w:r>
      <w:r w:rsidR="00936118" w:rsidRPr="00936118">
        <w:rPr>
          <w:rFonts w:ascii="Merriweather" w:hAnsi="Merriweather"/>
          <w:i/>
          <w:szCs w:val="21"/>
        </w:rPr>
        <w:t>Conversing With The Planets</w:t>
      </w:r>
      <w:r w:rsidR="00936118">
        <w:rPr>
          <w:rFonts w:hint="eastAsia"/>
        </w:rPr>
        <w:t>）从天文学、神话和人类学的角度探索了于我们而言</w:t>
      </w:r>
      <w:r w:rsidR="00C835AF">
        <w:rPr>
          <w:rFonts w:hint="eastAsia"/>
        </w:rPr>
        <w:t>，</w:t>
      </w:r>
      <w:r w:rsidR="00936118">
        <w:rPr>
          <w:rFonts w:hint="eastAsia"/>
        </w:rPr>
        <w:t>宇宙究竟意味着什么</w:t>
      </w:r>
      <w:r w:rsidR="000A1F49">
        <w:rPr>
          <w:rFonts w:hint="eastAsia"/>
        </w:rPr>
        <w:t>这一问题</w:t>
      </w:r>
      <w:r w:rsidR="00936118">
        <w:rPr>
          <w:rFonts w:hint="eastAsia"/>
        </w:rPr>
        <w:t>，以及对于我们的祖先而言它又意味着什么。</w:t>
      </w:r>
      <w:r w:rsidR="0094711F">
        <w:rPr>
          <w:rFonts w:hint="eastAsia"/>
        </w:rPr>
        <w:t>同时，艾凡尼还巧妙地阐述了在科学发现的过程中我们的文化和信仰所</w:t>
      </w:r>
      <w:r w:rsidR="000A1F49">
        <w:rPr>
          <w:rFonts w:hint="eastAsia"/>
        </w:rPr>
        <w:t>发挥</w:t>
      </w:r>
      <w:r w:rsidR="0094711F">
        <w:rPr>
          <w:rFonts w:hint="eastAsia"/>
        </w:rPr>
        <w:t>的影响，追溯了天文学在宗教、哲学和政治变革中的兴衰。</w:t>
      </w:r>
    </w:p>
    <w:p w:rsidR="00115892" w:rsidRDefault="00115892" w:rsidP="00D43A4A">
      <w:pPr>
        <w:rPr>
          <w:rFonts w:hint="eastAsia"/>
          <w:b/>
          <w:bCs/>
          <w:szCs w:val="21"/>
        </w:rPr>
      </w:pPr>
    </w:p>
    <w:p w:rsidR="00115892" w:rsidRDefault="00115892" w:rsidP="00D43A4A">
      <w:pPr>
        <w:rPr>
          <w:rFonts w:hint="eastAsia"/>
          <w:b/>
          <w:bCs/>
          <w:szCs w:val="21"/>
        </w:rPr>
      </w:pPr>
    </w:p>
    <w:p w:rsidR="00EF2740" w:rsidRDefault="00EF2740" w:rsidP="00D43A4A">
      <w:pPr>
        <w:rPr>
          <w:rFonts w:hint="eastAsia"/>
          <w:b/>
          <w:bCs/>
          <w:szCs w:val="21"/>
        </w:rPr>
      </w:pPr>
    </w:p>
    <w:p w:rsidR="00115892" w:rsidRPr="000C1EE1" w:rsidRDefault="00FA0C35" w:rsidP="00115892">
      <w:pPr>
        <w:rPr>
          <w:rFonts w:hint="eastAsia"/>
          <w:b/>
        </w:rPr>
      </w:pPr>
      <w:r>
        <w:rPr>
          <w:noProof/>
        </w:rPr>
        <w:drawing>
          <wp:anchor distT="0" distB="0" distL="114300" distR="114300" simplePos="0" relativeHeight="251656192" behindDoc="0" locked="0" layoutInCell="1" allowOverlap="1">
            <wp:simplePos x="0" y="0"/>
            <wp:positionH relativeFrom="column">
              <wp:posOffset>4072890</wp:posOffset>
            </wp:positionH>
            <wp:positionV relativeFrom="paragraph">
              <wp:posOffset>63500</wp:posOffset>
            </wp:positionV>
            <wp:extent cx="1400175" cy="2179955"/>
            <wp:effectExtent l="19050" t="0" r="9525" b="0"/>
            <wp:wrapSquare wrapText="bothSides"/>
            <wp:docPr id="261" name="图片 261" descr="QQ截图201602241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QQ截图20160224143158"/>
                    <pic:cNvPicPr>
                      <a:picLocks noChangeAspect="1" noChangeArrowheads="1"/>
                    </pic:cNvPicPr>
                  </pic:nvPicPr>
                  <pic:blipFill>
                    <a:blip r:embed="rId11" cstate="print"/>
                    <a:srcRect/>
                    <a:stretch>
                      <a:fillRect/>
                    </a:stretch>
                  </pic:blipFill>
                  <pic:spPr bwMode="auto">
                    <a:xfrm>
                      <a:off x="0" y="0"/>
                      <a:ext cx="1400175" cy="2179955"/>
                    </a:xfrm>
                    <a:prstGeom prst="rect">
                      <a:avLst/>
                    </a:prstGeom>
                    <a:noFill/>
                    <a:ln w="9525">
                      <a:noFill/>
                      <a:miter lim="800000"/>
                      <a:headEnd/>
                      <a:tailEnd/>
                    </a:ln>
                  </pic:spPr>
                </pic:pic>
              </a:graphicData>
            </a:graphic>
          </wp:anchor>
        </w:drawing>
      </w:r>
      <w:r w:rsidR="00115892" w:rsidRPr="000C1EE1">
        <w:rPr>
          <w:rFonts w:hint="eastAsia"/>
          <w:b/>
        </w:rPr>
        <w:t>中文书名：《</w:t>
      </w:r>
      <w:r w:rsidR="008F2360">
        <w:rPr>
          <w:rFonts w:hint="eastAsia"/>
          <w:b/>
        </w:rPr>
        <w:t>水晶球秘史：魔法、科学和从古至今的隐学</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00097A77" w:rsidRPr="00097A77">
        <w:rPr>
          <w:b/>
        </w:rPr>
        <w:t>BEHIND THE CRYSTAL BALL</w:t>
      </w:r>
      <w:r w:rsidR="00097A77">
        <w:rPr>
          <w:b/>
        </w:rPr>
        <w:t>:</w:t>
      </w:r>
      <w:r w:rsidR="00097A77" w:rsidRPr="00097A77">
        <w:rPr>
          <w:b/>
        </w:rPr>
        <w:t xml:space="preserve"> M</w:t>
      </w:r>
      <w:r w:rsidR="00A50068">
        <w:rPr>
          <w:rFonts w:hint="eastAsia"/>
          <w:b/>
        </w:rPr>
        <w:t>AGIC, SCIENCE AND THE OCCULT FROM ANTIQUITY THROUGH THE NEW AGE</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097A77" w:rsidRPr="00097A77">
        <w:rPr>
          <w:b/>
        </w:rPr>
        <w:t>Crown</w:t>
      </w:r>
    </w:p>
    <w:p w:rsidR="00AC3282"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Pr>
          <w:rFonts w:hint="eastAsia"/>
          <w:b/>
        </w:rPr>
        <w:t>/</w:t>
      </w:r>
      <w:r w:rsidR="00EE04AA">
        <w:rPr>
          <w:rFonts w:hint="eastAsia"/>
          <w:b/>
        </w:rPr>
        <w:t>ANA/</w:t>
      </w:r>
      <w:r w:rsidR="00FA0C35" w:rsidRPr="00FA0C35">
        <w:rPr>
          <w:rFonts w:hint="eastAsia"/>
          <w:b/>
        </w:rPr>
        <w:t xml:space="preserve"> </w:t>
      </w:r>
      <w:r w:rsidR="00FA0C35">
        <w:rPr>
          <w:rFonts w:hint="eastAsia"/>
          <w:b/>
        </w:rPr>
        <w:t>Jackie Huang</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097A77">
        <w:rPr>
          <w:rFonts w:hint="eastAsia"/>
          <w:b/>
        </w:rPr>
        <w:t>406</w:t>
      </w:r>
      <w:r w:rsidRPr="000C1EE1">
        <w:rPr>
          <w:rFonts w:hint="eastAsia"/>
          <w:b/>
        </w:rPr>
        <w:t>页</w:t>
      </w:r>
    </w:p>
    <w:p w:rsidR="00115892" w:rsidRPr="000C1EE1" w:rsidRDefault="00115892" w:rsidP="00115892">
      <w:pPr>
        <w:rPr>
          <w:rFonts w:hint="eastAsia"/>
          <w:b/>
        </w:rPr>
      </w:pPr>
      <w:r w:rsidRPr="000C1EE1">
        <w:rPr>
          <w:rFonts w:hint="eastAsia"/>
          <w:b/>
        </w:rPr>
        <w:t>出版时间：</w:t>
      </w:r>
      <w:r w:rsidR="00097A77">
        <w:rPr>
          <w:rFonts w:hint="eastAsia"/>
          <w:b/>
        </w:rPr>
        <w:t>1996</w:t>
      </w:r>
      <w:r w:rsidRPr="000C1EE1">
        <w:rPr>
          <w:rFonts w:hint="eastAsia"/>
          <w:b/>
        </w:rPr>
        <w:t>年</w:t>
      </w:r>
      <w:r w:rsidR="00097A77">
        <w:rPr>
          <w:rFonts w:hint="eastAsia"/>
          <w:b/>
        </w:rPr>
        <w:t>7</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15892" w:rsidRPr="000C1EE1" w:rsidRDefault="00115892" w:rsidP="00115892">
      <w:pPr>
        <w:rPr>
          <w:rFonts w:hint="eastAsia"/>
          <w:b/>
        </w:rPr>
      </w:pPr>
    </w:p>
    <w:p w:rsidR="00115892" w:rsidRDefault="00115892" w:rsidP="00115892">
      <w:pPr>
        <w:rPr>
          <w:rFonts w:hint="eastAsia"/>
          <w:b/>
          <w:bCs/>
          <w:szCs w:val="21"/>
        </w:rPr>
      </w:pPr>
      <w:r w:rsidRPr="0096089F">
        <w:rPr>
          <w:rFonts w:hint="eastAsia"/>
          <w:b/>
          <w:bCs/>
          <w:szCs w:val="21"/>
        </w:rPr>
        <w:t>内容简介：</w:t>
      </w:r>
    </w:p>
    <w:p w:rsidR="00097A77" w:rsidRPr="00115892" w:rsidRDefault="00097A77" w:rsidP="00115892">
      <w:pPr>
        <w:rPr>
          <w:rFonts w:hint="eastAsia"/>
          <w:b/>
          <w:bCs/>
          <w:szCs w:val="21"/>
        </w:rPr>
      </w:pPr>
    </w:p>
    <w:p w:rsidR="00845C1A" w:rsidRPr="00285BF2" w:rsidRDefault="00285BF2" w:rsidP="002770F1">
      <w:pPr>
        <w:ind w:firstLineChars="200" w:firstLine="420"/>
        <w:rPr>
          <w:rFonts w:ascii="Merriweather" w:hAnsi="Merriweather" w:hint="eastAsia"/>
          <w:color w:val="181818"/>
          <w:szCs w:val="21"/>
        </w:rPr>
      </w:pPr>
      <w:r w:rsidRPr="00285BF2">
        <w:rPr>
          <w:rFonts w:hint="eastAsia"/>
          <w:bCs/>
        </w:rPr>
        <w:t>安东尼·艾凡尼</w:t>
      </w:r>
      <w:r>
        <w:rPr>
          <w:rFonts w:hint="eastAsia"/>
          <w:bCs/>
        </w:rPr>
        <w:t>通过对超自然实践的</w:t>
      </w:r>
      <w:r w:rsidR="00ED335D">
        <w:rPr>
          <w:rFonts w:hint="eastAsia"/>
          <w:bCs/>
        </w:rPr>
        <w:t>所进行的引人瞩目的</w:t>
      </w:r>
      <w:r>
        <w:rPr>
          <w:rFonts w:hint="eastAsia"/>
          <w:bCs/>
        </w:rPr>
        <w:t>探索，带领读者们穿越时间与空间踏上一次</w:t>
      </w:r>
      <w:r w:rsidR="00C835AF">
        <w:rPr>
          <w:rFonts w:hint="eastAsia"/>
          <w:bCs/>
        </w:rPr>
        <w:t>急速</w:t>
      </w:r>
      <w:r>
        <w:rPr>
          <w:rFonts w:hint="eastAsia"/>
          <w:bCs/>
        </w:rPr>
        <w:t>之旅，</w:t>
      </w:r>
      <w:r w:rsidR="00C835AF">
        <w:rPr>
          <w:rFonts w:hint="eastAsia"/>
          <w:bCs/>
        </w:rPr>
        <w:t>他</w:t>
      </w:r>
      <w:r>
        <w:rPr>
          <w:rFonts w:hint="eastAsia"/>
          <w:bCs/>
        </w:rPr>
        <w:t>揭开了在过去的几千年中</w:t>
      </w:r>
      <w:r w:rsidR="00C835AF">
        <w:rPr>
          <w:rFonts w:hint="eastAsia"/>
          <w:bCs/>
        </w:rPr>
        <w:t>，</w:t>
      </w:r>
      <w:r>
        <w:rPr>
          <w:rFonts w:hint="eastAsia"/>
          <w:bCs/>
        </w:rPr>
        <w:t>人们</w:t>
      </w:r>
      <w:r w:rsidR="00B51B8A">
        <w:rPr>
          <w:rFonts w:hint="eastAsia"/>
          <w:bCs/>
        </w:rPr>
        <w:t>期望</w:t>
      </w:r>
      <w:r>
        <w:rPr>
          <w:rFonts w:hint="eastAsia"/>
          <w:bCs/>
        </w:rPr>
        <w:t>用魔法来改善自身生活这一</w:t>
      </w:r>
      <w:r>
        <w:rPr>
          <w:rFonts w:hint="eastAsia"/>
          <w:bCs/>
        </w:rPr>
        <w:lastRenderedPageBreak/>
        <w:t>现象的神秘面纱。</w:t>
      </w:r>
      <w:r w:rsidR="00AC58A9" w:rsidRPr="00285BF2">
        <w:rPr>
          <w:rFonts w:hint="eastAsia"/>
          <w:bCs/>
        </w:rPr>
        <w:t>艾凡尼</w:t>
      </w:r>
      <w:r w:rsidR="00AC58A9">
        <w:rPr>
          <w:rFonts w:hint="eastAsia"/>
          <w:bCs/>
        </w:rPr>
        <w:t>以令人信服的文字让我们相信，我们现在通过科学和宗教探求的也正是古人一直所追寻的——茫茫宇宙中的一处世外桃源。</w:t>
      </w:r>
    </w:p>
    <w:p w:rsidR="00097A77" w:rsidRPr="00097A77" w:rsidRDefault="00097A77" w:rsidP="00D43A4A">
      <w:pPr>
        <w:rPr>
          <w:rFonts w:hint="eastAsia"/>
          <w:b/>
          <w:szCs w:val="21"/>
        </w:rPr>
      </w:pPr>
    </w:p>
    <w:p w:rsidR="00EF2740" w:rsidRDefault="00EF2740" w:rsidP="00D43A4A">
      <w:pPr>
        <w:rPr>
          <w:rFonts w:hint="eastAsia"/>
          <w:b/>
          <w:bCs/>
          <w:szCs w:val="21"/>
        </w:rPr>
      </w:pPr>
    </w:p>
    <w:p w:rsidR="00115892" w:rsidRDefault="00115892" w:rsidP="00D43A4A">
      <w:pPr>
        <w:rPr>
          <w:rFonts w:hint="eastAsia"/>
          <w:b/>
          <w:bCs/>
          <w:szCs w:val="21"/>
        </w:rPr>
      </w:pPr>
    </w:p>
    <w:p w:rsidR="00115892" w:rsidRPr="000C1EE1" w:rsidRDefault="00FA0C35" w:rsidP="00115892">
      <w:pPr>
        <w:rPr>
          <w:rFonts w:hint="eastAsia"/>
          <w:b/>
        </w:rPr>
      </w:pPr>
      <w:r>
        <w:rPr>
          <w:noProof/>
        </w:rPr>
        <w:drawing>
          <wp:anchor distT="0" distB="0" distL="114300" distR="114300" simplePos="0" relativeHeight="251655168" behindDoc="0" locked="0" layoutInCell="1" allowOverlap="1">
            <wp:simplePos x="0" y="0"/>
            <wp:positionH relativeFrom="column">
              <wp:posOffset>4043680</wp:posOffset>
            </wp:positionH>
            <wp:positionV relativeFrom="paragraph">
              <wp:posOffset>149860</wp:posOffset>
            </wp:positionV>
            <wp:extent cx="1409700" cy="2141855"/>
            <wp:effectExtent l="19050" t="0" r="0" b="0"/>
            <wp:wrapSquare wrapText="bothSides"/>
            <wp:docPr id="260" name="图片 260" descr="QQ截图201602241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QQ截图20160224143016"/>
                    <pic:cNvPicPr>
                      <a:picLocks noChangeAspect="1" noChangeArrowheads="1"/>
                    </pic:cNvPicPr>
                  </pic:nvPicPr>
                  <pic:blipFill>
                    <a:blip r:embed="rId12" cstate="print"/>
                    <a:srcRect/>
                    <a:stretch>
                      <a:fillRect/>
                    </a:stretch>
                  </pic:blipFill>
                  <pic:spPr bwMode="auto">
                    <a:xfrm>
                      <a:off x="0" y="0"/>
                      <a:ext cx="1409700" cy="2141855"/>
                    </a:xfrm>
                    <a:prstGeom prst="rect">
                      <a:avLst/>
                    </a:prstGeom>
                    <a:noFill/>
                    <a:ln w="9525">
                      <a:noFill/>
                      <a:miter lim="800000"/>
                      <a:headEnd/>
                      <a:tailEnd/>
                    </a:ln>
                  </pic:spPr>
                </pic:pic>
              </a:graphicData>
            </a:graphic>
          </wp:anchor>
        </w:drawing>
      </w:r>
      <w:r w:rsidR="00115892" w:rsidRPr="000C1EE1">
        <w:rPr>
          <w:rFonts w:hint="eastAsia"/>
          <w:b/>
        </w:rPr>
        <w:t>中文书名：《</w:t>
      </w:r>
      <w:r w:rsidR="00B404A6">
        <w:rPr>
          <w:rFonts w:hint="eastAsia"/>
          <w:b/>
        </w:rPr>
        <w:t>通向星星的阶梯：</w:t>
      </w:r>
      <w:r w:rsidR="008F2360">
        <w:rPr>
          <w:rFonts w:hint="eastAsia"/>
          <w:b/>
        </w:rPr>
        <w:t>三大古文明的天空观测</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008F3F1A" w:rsidRPr="008F3F1A">
        <w:rPr>
          <w:b/>
        </w:rPr>
        <w:t>STAIRWAYS TO THE STARS: S</w:t>
      </w:r>
      <w:r w:rsidR="00A50068">
        <w:rPr>
          <w:rFonts w:hint="eastAsia"/>
          <w:b/>
        </w:rPr>
        <w:t>KYWATCHING IN THREE GREAT ANCIENT CULTURES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8F3F1A" w:rsidRPr="008F3F1A">
        <w:rPr>
          <w:b/>
        </w:rPr>
        <w:t>Wiley</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FA0C35" w:rsidRPr="00FA0C35">
        <w:rPr>
          <w:rFonts w:hint="eastAsia"/>
          <w:b/>
        </w:rPr>
        <w:t xml:space="preserve"> </w:t>
      </w:r>
      <w:r w:rsidR="00FA0C35">
        <w:rPr>
          <w:rFonts w:hint="eastAsia"/>
          <w:b/>
        </w:rPr>
        <w:t>Jackie Huang</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8F3F1A">
        <w:rPr>
          <w:rFonts w:hint="eastAsia"/>
          <w:b/>
        </w:rPr>
        <w:t>230</w:t>
      </w:r>
      <w:r w:rsidRPr="000C1EE1">
        <w:rPr>
          <w:rFonts w:hint="eastAsia"/>
          <w:b/>
        </w:rPr>
        <w:t>页</w:t>
      </w:r>
    </w:p>
    <w:p w:rsidR="00115892" w:rsidRPr="000C1EE1" w:rsidRDefault="00115892" w:rsidP="00115892">
      <w:pPr>
        <w:rPr>
          <w:rFonts w:hint="eastAsia"/>
          <w:b/>
        </w:rPr>
      </w:pPr>
      <w:r w:rsidRPr="000C1EE1">
        <w:rPr>
          <w:rFonts w:hint="eastAsia"/>
          <w:b/>
        </w:rPr>
        <w:t>出版时间：</w:t>
      </w:r>
      <w:r w:rsidR="008F3F1A">
        <w:rPr>
          <w:rFonts w:hint="eastAsia"/>
          <w:b/>
        </w:rPr>
        <w:t>1997</w:t>
      </w:r>
      <w:r w:rsidRPr="000C1EE1">
        <w:rPr>
          <w:rFonts w:hint="eastAsia"/>
          <w:b/>
        </w:rPr>
        <w:t>年</w:t>
      </w:r>
      <w:r w:rsidR="008F3F1A">
        <w:rPr>
          <w:rFonts w:hint="eastAsia"/>
          <w:b/>
        </w:rPr>
        <w:t>4</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15892" w:rsidRPr="000C1EE1" w:rsidRDefault="00115892" w:rsidP="00115892">
      <w:pPr>
        <w:rPr>
          <w:rFonts w:hint="eastAsia"/>
          <w:b/>
        </w:rPr>
      </w:pPr>
    </w:p>
    <w:p w:rsidR="00115892" w:rsidRDefault="00115892" w:rsidP="00115892">
      <w:pPr>
        <w:rPr>
          <w:rFonts w:hint="eastAsia"/>
          <w:b/>
          <w:bCs/>
          <w:szCs w:val="21"/>
        </w:rPr>
      </w:pPr>
      <w:r w:rsidRPr="0096089F">
        <w:rPr>
          <w:rFonts w:hint="eastAsia"/>
          <w:b/>
          <w:bCs/>
          <w:szCs w:val="21"/>
        </w:rPr>
        <w:t>内容简介：</w:t>
      </w:r>
    </w:p>
    <w:p w:rsidR="00097A77" w:rsidRPr="00097A77" w:rsidRDefault="00097A77" w:rsidP="00115892">
      <w:pPr>
        <w:rPr>
          <w:rFonts w:hint="eastAsia"/>
          <w:b/>
          <w:bCs/>
          <w:szCs w:val="21"/>
        </w:rPr>
      </w:pPr>
    </w:p>
    <w:p w:rsidR="0025457D" w:rsidRPr="0025457D" w:rsidRDefault="0025457D" w:rsidP="00ED5DF2">
      <w:pPr>
        <w:ind w:firstLineChars="200" w:firstLine="420"/>
        <w:rPr>
          <w:rStyle w:val="a9"/>
          <w:rFonts w:ascii="Merriweather" w:hAnsi="Merriweather" w:hint="eastAsia"/>
          <w:i w:val="0"/>
          <w:szCs w:val="21"/>
        </w:rPr>
      </w:pPr>
      <w:r>
        <w:rPr>
          <w:rStyle w:val="a9"/>
          <w:rFonts w:ascii="Merriweather" w:hAnsi="Merriweather" w:hint="eastAsia"/>
          <w:i w:val="0"/>
          <w:szCs w:val="21"/>
        </w:rPr>
        <w:t>《通向星星的阶梯》（</w:t>
      </w:r>
      <w:r w:rsidRPr="00097A77">
        <w:rPr>
          <w:rStyle w:val="a9"/>
          <w:rFonts w:ascii="Merriweather" w:hAnsi="Merriweather"/>
          <w:szCs w:val="21"/>
        </w:rPr>
        <w:t>Stairways to the Stars</w:t>
      </w:r>
      <w:r>
        <w:rPr>
          <w:rStyle w:val="a9"/>
          <w:rFonts w:ascii="Merriweather" w:hAnsi="Merriweather" w:hint="eastAsia"/>
          <w:i w:val="0"/>
          <w:szCs w:val="21"/>
        </w:rPr>
        <w:t>）简介了考古天文学，</w:t>
      </w:r>
      <w:r w:rsidR="00FC0CE1">
        <w:rPr>
          <w:rStyle w:val="a9"/>
          <w:rFonts w:ascii="Merriweather" w:hAnsi="Merriweather" w:hint="eastAsia"/>
          <w:i w:val="0"/>
          <w:szCs w:val="21"/>
        </w:rPr>
        <w:t>研究</w:t>
      </w:r>
      <w:r>
        <w:rPr>
          <w:rStyle w:val="a9"/>
          <w:rFonts w:ascii="Merriweather" w:hAnsi="Merriweather" w:hint="eastAsia"/>
          <w:i w:val="0"/>
          <w:szCs w:val="21"/>
        </w:rPr>
        <w:t>了由古代文明实践而来的天文学。</w:t>
      </w:r>
      <w:r w:rsidR="00FC0CE1">
        <w:rPr>
          <w:rStyle w:val="a9"/>
          <w:rFonts w:ascii="Merriweather" w:hAnsi="Merriweather" w:hint="eastAsia"/>
          <w:i w:val="0"/>
          <w:szCs w:val="21"/>
        </w:rPr>
        <w:t>它探索了天空观测这一门艺术是如何从通俗文化中发展而来的，囊括了古代天文学中</w:t>
      </w:r>
      <w:r w:rsidR="003C196B">
        <w:rPr>
          <w:rStyle w:val="a9"/>
          <w:rFonts w:ascii="Merriweather" w:hAnsi="Merriweather" w:hint="eastAsia"/>
          <w:i w:val="0"/>
          <w:szCs w:val="21"/>
        </w:rPr>
        <w:t>三种</w:t>
      </w:r>
      <w:r w:rsidR="00FC0CE1">
        <w:rPr>
          <w:rStyle w:val="a9"/>
          <w:rFonts w:ascii="Merriweather" w:hAnsi="Merriweather" w:hint="eastAsia"/>
          <w:i w:val="0"/>
          <w:szCs w:val="21"/>
        </w:rPr>
        <w:t>最流行、最神秘的古文化的新</w:t>
      </w:r>
      <w:r w:rsidR="00ED5DF2">
        <w:rPr>
          <w:rStyle w:val="a9"/>
          <w:rFonts w:ascii="Merriweather" w:hAnsi="Merriweather" w:hint="eastAsia"/>
          <w:i w:val="0"/>
          <w:szCs w:val="21"/>
        </w:rPr>
        <w:t>启示：巨石阵究竟有什么意义？玛雅密码究竟是何物？印加古城库斯科因何</w:t>
      </w:r>
      <w:r w:rsidR="00374A8C">
        <w:rPr>
          <w:rStyle w:val="a9"/>
          <w:rFonts w:ascii="Merriweather" w:hAnsi="Merriweather" w:hint="eastAsia"/>
          <w:i w:val="0"/>
          <w:szCs w:val="21"/>
        </w:rPr>
        <w:t>而</w:t>
      </w:r>
      <w:r w:rsidR="00ED5DF2">
        <w:rPr>
          <w:rStyle w:val="a9"/>
          <w:rFonts w:ascii="Merriweather" w:hAnsi="Merriweather" w:hint="eastAsia"/>
          <w:i w:val="0"/>
          <w:szCs w:val="21"/>
        </w:rPr>
        <w:t>兴建？作者结合了对这些古代文明最前沿的研究成果和观察，并配以生动的插图，为读者们构建了一次穿梭时间与空间的刺激旅程。</w:t>
      </w:r>
    </w:p>
    <w:p w:rsidR="00160483" w:rsidRDefault="00160483" w:rsidP="00115892">
      <w:pPr>
        <w:rPr>
          <w:rFonts w:ascii="Merriweather" w:hAnsi="Merriweather" w:hint="eastAsia"/>
          <w:szCs w:val="21"/>
        </w:rPr>
      </w:pPr>
    </w:p>
    <w:p w:rsidR="00160483" w:rsidRDefault="00160483" w:rsidP="00115892">
      <w:pPr>
        <w:rPr>
          <w:rFonts w:ascii="Merriweather" w:hAnsi="Merriweather" w:hint="eastAsia"/>
          <w:szCs w:val="21"/>
        </w:rPr>
      </w:pPr>
    </w:p>
    <w:p w:rsidR="00160483" w:rsidRPr="000C1EE1" w:rsidRDefault="00FA0C35" w:rsidP="00160483">
      <w:pPr>
        <w:rPr>
          <w:rFonts w:hint="eastAsia"/>
          <w:b/>
        </w:rPr>
      </w:pPr>
      <w:r>
        <w:rPr>
          <w:noProof/>
        </w:rPr>
        <w:drawing>
          <wp:anchor distT="0" distB="0" distL="114300" distR="114300" simplePos="0" relativeHeight="251659264" behindDoc="0" locked="0" layoutInCell="1" allowOverlap="1">
            <wp:simplePos x="0" y="0"/>
            <wp:positionH relativeFrom="column">
              <wp:posOffset>4043680</wp:posOffset>
            </wp:positionH>
            <wp:positionV relativeFrom="paragraph">
              <wp:posOffset>139700</wp:posOffset>
            </wp:positionV>
            <wp:extent cx="1390015" cy="1981200"/>
            <wp:effectExtent l="19050" t="0" r="635" b="0"/>
            <wp:wrapSquare wrapText="bothSides"/>
            <wp:docPr id="268" name="图片 268" descr="QQ截图201602241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QQ截图20160224144844"/>
                    <pic:cNvPicPr>
                      <a:picLocks noChangeAspect="1" noChangeArrowheads="1"/>
                    </pic:cNvPicPr>
                  </pic:nvPicPr>
                  <pic:blipFill>
                    <a:blip r:embed="rId13" cstate="print"/>
                    <a:srcRect/>
                    <a:stretch>
                      <a:fillRect/>
                    </a:stretch>
                  </pic:blipFill>
                  <pic:spPr bwMode="auto">
                    <a:xfrm>
                      <a:off x="0" y="0"/>
                      <a:ext cx="1390015" cy="1981200"/>
                    </a:xfrm>
                    <a:prstGeom prst="rect">
                      <a:avLst/>
                    </a:prstGeom>
                    <a:noFill/>
                    <a:ln w="9525">
                      <a:noFill/>
                      <a:miter lim="800000"/>
                      <a:headEnd/>
                      <a:tailEnd/>
                    </a:ln>
                  </pic:spPr>
                </pic:pic>
              </a:graphicData>
            </a:graphic>
          </wp:anchor>
        </w:drawing>
      </w:r>
      <w:r w:rsidR="00160483" w:rsidRPr="000C1EE1">
        <w:rPr>
          <w:rFonts w:hint="eastAsia"/>
          <w:b/>
        </w:rPr>
        <w:t>中文书名：《</w:t>
      </w:r>
      <w:r w:rsidR="00160483">
        <w:rPr>
          <w:rFonts w:hint="eastAsia"/>
          <w:b/>
        </w:rPr>
        <w:t>线条之间：</w:t>
      </w:r>
      <w:r w:rsidR="00160483" w:rsidRPr="00A231E0">
        <w:rPr>
          <w:rFonts w:hint="eastAsia"/>
          <w:b/>
        </w:rPr>
        <w:t>古代纳斯卡</w:t>
      </w:r>
      <w:r w:rsidR="00160483">
        <w:rPr>
          <w:rFonts w:hint="eastAsia"/>
          <w:b/>
        </w:rPr>
        <w:t>、</w:t>
      </w:r>
      <w:r w:rsidR="00160483" w:rsidRPr="00A231E0">
        <w:rPr>
          <w:rFonts w:hint="eastAsia"/>
          <w:b/>
        </w:rPr>
        <w:t>秘鲁</w:t>
      </w:r>
      <w:r w:rsidR="00160483">
        <w:rPr>
          <w:rFonts w:hint="eastAsia"/>
          <w:b/>
        </w:rPr>
        <w:t>的巨型地图的奥秘</w:t>
      </w:r>
      <w:r w:rsidR="00160483" w:rsidRPr="000C1EE1">
        <w:rPr>
          <w:rFonts w:hint="eastAsia"/>
          <w:b/>
        </w:rPr>
        <w:t>》</w:t>
      </w:r>
    </w:p>
    <w:p w:rsidR="00160483" w:rsidRPr="0075278B" w:rsidRDefault="00160483" w:rsidP="00160483">
      <w:pPr>
        <w:rPr>
          <w:rFonts w:hint="eastAsia"/>
          <w:b/>
        </w:rPr>
      </w:pPr>
      <w:r w:rsidRPr="000C1EE1">
        <w:rPr>
          <w:rFonts w:hint="eastAsia"/>
          <w:b/>
        </w:rPr>
        <w:t>英文书名：</w:t>
      </w:r>
      <w:r w:rsidRPr="00421E1D">
        <w:rPr>
          <w:b/>
        </w:rPr>
        <w:t>BETWEEN THE LINES: T</w:t>
      </w:r>
      <w:r w:rsidR="00A50068">
        <w:rPr>
          <w:rFonts w:hint="eastAsia"/>
          <w:b/>
        </w:rPr>
        <w:t>HE MYSTERY OF THE GIANT GROUND DRAWINGS OF ANCIENT NASCA, PERU</w:t>
      </w:r>
    </w:p>
    <w:p w:rsidR="00160483" w:rsidRPr="0075278B" w:rsidRDefault="00160483" w:rsidP="00160483">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60483" w:rsidRPr="00CF1D82" w:rsidRDefault="00160483" w:rsidP="00160483">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A231E0">
        <w:rPr>
          <w:b/>
        </w:rPr>
        <w:t>University of Texas Press</w:t>
      </w:r>
    </w:p>
    <w:p w:rsidR="00160483" w:rsidRPr="000C1EE1" w:rsidRDefault="00160483" w:rsidP="00160483">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FA0C35" w:rsidRPr="00FA0C35">
        <w:rPr>
          <w:rFonts w:hint="eastAsia"/>
          <w:b/>
        </w:rPr>
        <w:t xml:space="preserve"> </w:t>
      </w:r>
      <w:r w:rsidR="00FA0C35">
        <w:rPr>
          <w:rFonts w:hint="eastAsia"/>
          <w:b/>
        </w:rPr>
        <w:t>Jackie Huang</w:t>
      </w:r>
    </w:p>
    <w:p w:rsidR="00160483" w:rsidRPr="000C1EE1" w:rsidRDefault="00160483" w:rsidP="00160483">
      <w:pPr>
        <w:rPr>
          <w:rFonts w:hint="eastAsia"/>
          <w:b/>
        </w:rPr>
      </w:pPr>
      <w:r w:rsidRPr="000C1EE1">
        <w:rPr>
          <w:rFonts w:hint="eastAsia"/>
          <w:b/>
        </w:rPr>
        <w:t>页</w:t>
      </w:r>
      <w:r w:rsidRPr="000C1EE1">
        <w:rPr>
          <w:rFonts w:hint="eastAsia"/>
          <w:b/>
        </w:rPr>
        <w:t xml:space="preserve">    </w:t>
      </w:r>
      <w:r w:rsidRPr="000C1EE1">
        <w:rPr>
          <w:rFonts w:hint="eastAsia"/>
          <w:b/>
        </w:rPr>
        <w:t>数：</w:t>
      </w:r>
      <w:r>
        <w:rPr>
          <w:rFonts w:hint="eastAsia"/>
          <w:b/>
        </w:rPr>
        <w:t>320</w:t>
      </w:r>
      <w:r w:rsidRPr="000C1EE1">
        <w:rPr>
          <w:rFonts w:hint="eastAsia"/>
          <w:b/>
        </w:rPr>
        <w:t>页</w:t>
      </w:r>
    </w:p>
    <w:p w:rsidR="00160483" w:rsidRPr="000C1EE1" w:rsidRDefault="00160483" w:rsidP="00160483">
      <w:pPr>
        <w:rPr>
          <w:rFonts w:hint="eastAsia"/>
          <w:b/>
        </w:rPr>
      </w:pPr>
      <w:r w:rsidRPr="000C1EE1">
        <w:rPr>
          <w:rFonts w:hint="eastAsia"/>
          <w:b/>
        </w:rPr>
        <w:t>出版时间：</w:t>
      </w:r>
      <w:r>
        <w:rPr>
          <w:rFonts w:hint="eastAsia"/>
          <w:b/>
        </w:rPr>
        <w:t>2000</w:t>
      </w:r>
      <w:r w:rsidRPr="000C1EE1">
        <w:rPr>
          <w:rFonts w:hint="eastAsia"/>
          <w:b/>
        </w:rPr>
        <w:t>年</w:t>
      </w:r>
      <w:r>
        <w:rPr>
          <w:rFonts w:hint="eastAsia"/>
          <w:b/>
        </w:rPr>
        <w:t>6</w:t>
      </w:r>
      <w:r>
        <w:rPr>
          <w:rFonts w:hint="eastAsia"/>
          <w:b/>
        </w:rPr>
        <w:t>月</w:t>
      </w:r>
    </w:p>
    <w:p w:rsidR="00160483" w:rsidRPr="000C1EE1" w:rsidRDefault="00160483" w:rsidP="00160483">
      <w:pPr>
        <w:rPr>
          <w:rFonts w:hint="eastAsia"/>
          <w:b/>
        </w:rPr>
      </w:pPr>
      <w:r w:rsidRPr="000C1EE1">
        <w:rPr>
          <w:rFonts w:hint="eastAsia"/>
          <w:b/>
        </w:rPr>
        <w:t>代理地区：中国大陆、台湾</w:t>
      </w:r>
    </w:p>
    <w:p w:rsidR="00160483" w:rsidRPr="000C1EE1" w:rsidRDefault="00160483" w:rsidP="00160483">
      <w:pPr>
        <w:rPr>
          <w:rFonts w:hint="eastAsia"/>
          <w:b/>
        </w:rPr>
      </w:pPr>
      <w:r w:rsidRPr="000C1EE1">
        <w:rPr>
          <w:rFonts w:hint="eastAsia"/>
          <w:b/>
        </w:rPr>
        <w:t>审读资料：</w:t>
      </w:r>
      <w:r>
        <w:rPr>
          <w:rFonts w:hint="eastAsia"/>
          <w:b/>
        </w:rPr>
        <w:t>电子稿</w:t>
      </w:r>
    </w:p>
    <w:p w:rsidR="00160483" w:rsidRDefault="00160483" w:rsidP="00160483">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60483" w:rsidRDefault="00160483" w:rsidP="00160483">
      <w:pPr>
        <w:rPr>
          <w:rFonts w:hint="eastAsia"/>
          <w:b/>
        </w:rPr>
      </w:pPr>
    </w:p>
    <w:p w:rsidR="00EF2740" w:rsidRDefault="00EF2740" w:rsidP="00160483">
      <w:pPr>
        <w:rPr>
          <w:rFonts w:hint="eastAsia"/>
          <w:b/>
        </w:rPr>
      </w:pPr>
    </w:p>
    <w:p w:rsidR="00EF2740" w:rsidRDefault="00EF2740" w:rsidP="00160483">
      <w:pPr>
        <w:rPr>
          <w:rFonts w:hint="eastAsia"/>
          <w:b/>
        </w:rPr>
      </w:pPr>
    </w:p>
    <w:p w:rsidR="00EF2740" w:rsidRPr="000C1EE1" w:rsidRDefault="00EF2740" w:rsidP="00160483">
      <w:pPr>
        <w:rPr>
          <w:rFonts w:hint="eastAsia"/>
          <w:b/>
        </w:rPr>
      </w:pPr>
    </w:p>
    <w:p w:rsidR="00160483" w:rsidRPr="00115892" w:rsidRDefault="00160483" w:rsidP="00160483">
      <w:pPr>
        <w:rPr>
          <w:rFonts w:hint="eastAsia"/>
          <w:b/>
          <w:bCs/>
          <w:szCs w:val="21"/>
        </w:rPr>
      </w:pPr>
      <w:r w:rsidRPr="0096089F">
        <w:rPr>
          <w:rFonts w:hint="eastAsia"/>
          <w:b/>
          <w:bCs/>
          <w:szCs w:val="21"/>
        </w:rPr>
        <w:t>内容简介：</w:t>
      </w:r>
    </w:p>
    <w:p w:rsidR="00160483" w:rsidRPr="00421E1D" w:rsidRDefault="00160483" w:rsidP="00160483">
      <w:pPr>
        <w:rPr>
          <w:b/>
          <w:szCs w:val="21"/>
        </w:rPr>
      </w:pPr>
    </w:p>
    <w:p w:rsidR="002F104C" w:rsidRPr="00017C78" w:rsidRDefault="00017C78" w:rsidP="002E61DA">
      <w:pPr>
        <w:widowControl/>
        <w:ind w:firstLineChars="200" w:firstLine="420"/>
        <w:jc w:val="left"/>
        <w:rPr>
          <w:rFonts w:hint="eastAsia"/>
          <w:kern w:val="0"/>
          <w:szCs w:val="21"/>
        </w:rPr>
      </w:pPr>
      <w:r w:rsidRPr="00017C78">
        <w:rPr>
          <w:rFonts w:hint="eastAsia"/>
        </w:rPr>
        <w:t>纳斯卡线条</w:t>
      </w:r>
      <w:r>
        <w:rPr>
          <w:rFonts w:hint="eastAsia"/>
        </w:rPr>
        <w:t>是世界最大的谜团之一。究竟是谁在秘鲁南部</w:t>
      </w:r>
      <w:r>
        <w:rPr>
          <w:rFonts w:hint="eastAsia"/>
        </w:rPr>
        <w:t>400</w:t>
      </w:r>
      <w:r>
        <w:rPr>
          <w:rFonts w:hint="eastAsia"/>
        </w:rPr>
        <w:t>平方英里贫瘠的南美大草原上刻制下</w:t>
      </w:r>
      <w:r>
        <w:rPr>
          <w:rFonts w:hint="eastAsia"/>
        </w:rPr>
        <w:t>1000</w:t>
      </w:r>
      <w:r>
        <w:rPr>
          <w:rFonts w:hint="eastAsia"/>
        </w:rPr>
        <w:t>多种动物、人类和几何图形的呢？那些人又是如何在</w:t>
      </w:r>
      <w:r w:rsidR="006F5994">
        <w:rPr>
          <w:rFonts w:hint="eastAsia"/>
        </w:rPr>
        <w:t>无法从高空监测图形形成过程的情况下，在方圆数千平方码的范围内</w:t>
      </w:r>
      <w:r w:rsidR="00374A8C">
        <w:rPr>
          <w:rFonts w:hint="eastAsia"/>
        </w:rPr>
        <w:t>创造出如此</w:t>
      </w:r>
      <w:r>
        <w:rPr>
          <w:rFonts w:hint="eastAsia"/>
        </w:rPr>
        <w:t>栩栩如生的猴子、鸟和蜘蛛的图案的呢？</w:t>
      </w:r>
      <w:r w:rsidR="006F5994">
        <w:rPr>
          <w:rFonts w:hint="eastAsia"/>
        </w:rPr>
        <w:t>最令人费解的是，古</w:t>
      </w:r>
      <w:r w:rsidR="006F5994" w:rsidRPr="00017C78">
        <w:rPr>
          <w:rFonts w:hint="eastAsia"/>
        </w:rPr>
        <w:t>纳斯卡</w:t>
      </w:r>
      <w:r w:rsidR="006F5994">
        <w:rPr>
          <w:rFonts w:hint="eastAsia"/>
        </w:rPr>
        <w:t>人为什么要在沙漠中留下这些图形呢？</w:t>
      </w:r>
      <w:r w:rsidR="007508B0">
        <w:rPr>
          <w:rFonts w:hint="eastAsia"/>
        </w:rPr>
        <w:t>这些正是</w:t>
      </w:r>
      <w:r w:rsidR="000D0BE7">
        <w:rPr>
          <w:rFonts w:hint="eastAsia"/>
        </w:rPr>
        <w:t>考古天文学</w:t>
      </w:r>
      <w:r w:rsidR="007508B0">
        <w:rPr>
          <w:rFonts w:hint="eastAsia"/>
        </w:rPr>
        <w:t>先驱</w:t>
      </w:r>
      <w:r w:rsidR="007508B0" w:rsidRPr="007508B0">
        <w:rPr>
          <w:rFonts w:hint="eastAsia"/>
          <w:bCs/>
        </w:rPr>
        <w:t>安东尼·艾凡尼</w:t>
      </w:r>
      <w:r w:rsidR="007508B0">
        <w:rPr>
          <w:rFonts w:hint="eastAsia"/>
          <w:bCs/>
        </w:rPr>
        <w:t>要在本书中探索的问题。</w:t>
      </w:r>
    </w:p>
    <w:p w:rsidR="00160483" w:rsidRPr="00421E1D" w:rsidRDefault="00160483" w:rsidP="002E61DA">
      <w:pPr>
        <w:widowControl/>
        <w:ind w:firstLineChars="200" w:firstLine="420"/>
        <w:jc w:val="left"/>
        <w:rPr>
          <w:kern w:val="0"/>
          <w:szCs w:val="21"/>
        </w:rPr>
      </w:pPr>
      <w:bookmarkStart w:id="4" w:name="OLE_LINK1"/>
      <w:bookmarkStart w:id="5" w:name="OLE_LINK2"/>
    </w:p>
    <w:p w:rsidR="00650499" w:rsidRDefault="00650499" w:rsidP="002E61DA">
      <w:pPr>
        <w:widowControl/>
        <w:ind w:firstLineChars="200" w:firstLine="420"/>
        <w:jc w:val="left"/>
        <w:rPr>
          <w:rFonts w:hint="eastAsia"/>
          <w:kern w:val="0"/>
          <w:szCs w:val="21"/>
        </w:rPr>
      </w:pPr>
      <w:r>
        <w:rPr>
          <w:rFonts w:hint="eastAsia"/>
          <w:kern w:val="0"/>
          <w:szCs w:val="21"/>
        </w:rPr>
        <w:t>本书以广大读者为受众，</w:t>
      </w:r>
      <w:bookmarkStart w:id="6" w:name="OLE_LINK9"/>
      <w:bookmarkStart w:id="7" w:name="OLE_LINK10"/>
      <w:r w:rsidR="00F61450" w:rsidRPr="007508B0">
        <w:rPr>
          <w:rFonts w:hint="eastAsia"/>
          <w:bCs/>
        </w:rPr>
        <w:t>艾凡尼</w:t>
      </w:r>
      <w:bookmarkEnd w:id="6"/>
      <w:bookmarkEnd w:id="7"/>
      <w:r w:rsidR="007B5A3E">
        <w:rPr>
          <w:rFonts w:hint="eastAsia"/>
          <w:bCs/>
        </w:rPr>
        <w:t>视</w:t>
      </w:r>
      <w:r w:rsidR="00F61450" w:rsidRPr="00017C78">
        <w:rPr>
          <w:rFonts w:hint="eastAsia"/>
        </w:rPr>
        <w:t>纳斯卡线条</w:t>
      </w:r>
      <w:r w:rsidR="007B5A3E">
        <w:rPr>
          <w:rFonts w:hint="eastAsia"/>
        </w:rPr>
        <w:t>为真正的古文明世界</w:t>
      </w:r>
      <w:r w:rsidR="00F61450">
        <w:rPr>
          <w:rFonts w:hint="eastAsia"/>
        </w:rPr>
        <w:t>奇迹</w:t>
      </w:r>
      <w:r w:rsidR="007B5A3E">
        <w:rPr>
          <w:rFonts w:hint="eastAsia"/>
        </w:rPr>
        <w:t>。他为我们描述了在过去的几个世纪里人们试图解释</w:t>
      </w:r>
      <w:r w:rsidR="007B5A3E" w:rsidRPr="00017C78">
        <w:rPr>
          <w:rFonts w:hint="eastAsia"/>
        </w:rPr>
        <w:t>纳斯卡线条</w:t>
      </w:r>
      <w:r w:rsidR="007B5A3E">
        <w:rPr>
          <w:rFonts w:hint="eastAsia"/>
        </w:rPr>
        <w:t>的种种故事</w:t>
      </w:r>
      <w:r w:rsidR="002E61DA">
        <w:rPr>
          <w:rFonts w:hint="eastAsia"/>
        </w:rPr>
        <w:t>。他生动地叙述了自己多年来协同其他调查人员在</w:t>
      </w:r>
      <w:r w:rsidR="002E61DA" w:rsidRPr="00017C78">
        <w:rPr>
          <w:rFonts w:hint="eastAsia"/>
        </w:rPr>
        <w:t>纳斯卡</w:t>
      </w:r>
      <w:r w:rsidR="002E61DA">
        <w:rPr>
          <w:rFonts w:hint="eastAsia"/>
        </w:rPr>
        <w:t>所进行的探测，所得的成果已经能够回答究竟是谁在什么时候出于什么目的刻制了</w:t>
      </w:r>
      <w:r w:rsidR="002E61DA" w:rsidRPr="00017C78">
        <w:rPr>
          <w:rFonts w:hint="eastAsia"/>
        </w:rPr>
        <w:t>纳斯卡</w:t>
      </w:r>
      <w:r w:rsidR="00374A8C">
        <w:rPr>
          <w:rFonts w:hint="eastAsia"/>
        </w:rPr>
        <w:t>线条。这位权威专家及其同事</w:t>
      </w:r>
      <w:r w:rsidR="002E61DA">
        <w:rPr>
          <w:rFonts w:hint="eastAsia"/>
        </w:rPr>
        <w:t>目前所掌握的关于这些线条的信息将吸引那些热衷于古文明谜团的读者们。</w:t>
      </w:r>
    </w:p>
    <w:bookmarkEnd w:id="4"/>
    <w:bookmarkEnd w:id="5"/>
    <w:p w:rsidR="00115892" w:rsidRDefault="00115892" w:rsidP="00D43A4A">
      <w:pPr>
        <w:rPr>
          <w:rFonts w:hint="eastAsia"/>
          <w:b/>
          <w:bCs/>
          <w:szCs w:val="21"/>
        </w:rPr>
      </w:pPr>
    </w:p>
    <w:p w:rsidR="00115892" w:rsidRDefault="00FA0C35" w:rsidP="00D43A4A">
      <w:pPr>
        <w:rPr>
          <w:rFonts w:hint="eastAsia"/>
          <w:b/>
          <w:bCs/>
          <w:szCs w:val="21"/>
        </w:rPr>
      </w:pPr>
      <w:r>
        <w:rPr>
          <w:noProof/>
        </w:rPr>
        <w:drawing>
          <wp:anchor distT="0" distB="0" distL="114300" distR="114300" simplePos="0" relativeHeight="251654144" behindDoc="0" locked="0" layoutInCell="1" allowOverlap="1">
            <wp:simplePos x="0" y="0"/>
            <wp:positionH relativeFrom="column">
              <wp:posOffset>3816350</wp:posOffset>
            </wp:positionH>
            <wp:positionV relativeFrom="paragraph">
              <wp:posOffset>114935</wp:posOffset>
            </wp:positionV>
            <wp:extent cx="1542415" cy="2327910"/>
            <wp:effectExtent l="19050" t="0" r="635" b="0"/>
            <wp:wrapSquare wrapText="bothSides"/>
            <wp:docPr id="259" name="图片 259" descr="QQ截图2016022414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QQ截图20160224142650"/>
                    <pic:cNvPicPr>
                      <a:picLocks noChangeAspect="1" noChangeArrowheads="1"/>
                    </pic:cNvPicPr>
                  </pic:nvPicPr>
                  <pic:blipFill>
                    <a:blip r:embed="rId14" cstate="print"/>
                    <a:srcRect/>
                    <a:stretch>
                      <a:fillRect/>
                    </a:stretch>
                  </pic:blipFill>
                  <pic:spPr bwMode="auto">
                    <a:xfrm>
                      <a:off x="0" y="0"/>
                      <a:ext cx="1542415" cy="2327910"/>
                    </a:xfrm>
                    <a:prstGeom prst="rect">
                      <a:avLst/>
                    </a:prstGeom>
                    <a:noFill/>
                    <a:ln w="9525">
                      <a:noFill/>
                      <a:miter lim="800000"/>
                      <a:headEnd/>
                      <a:tailEnd/>
                    </a:ln>
                  </pic:spPr>
                </pic:pic>
              </a:graphicData>
            </a:graphic>
          </wp:anchor>
        </w:drawing>
      </w:r>
    </w:p>
    <w:p w:rsidR="00115892" w:rsidRPr="000C1EE1" w:rsidRDefault="00115892" w:rsidP="00115892">
      <w:pPr>
        <w:rPr>
          <w:rFonts w:hint="eastAsia"/>
          <w:b/>
        </w:rPr>
      </w:pPr>
      <w:r w:rsidRPr="000C1EE1">
        <w:rPr>
          <w:rFonts w:hint="eastAsia"/>
          <w:b/>
        </w:rPr>
        <w:t>中文书名：《</w:t>
      </w:r>
      <w:r w:rsidR="00B404A6">
        <w:rPr>
          <w:rFonts w:hint="eastAsia"/>
          <w:b/>
        </w:rPr>
        <w:t>年之书：季节性节日简史</w:t>
      </w:r>
      <w:r w:rsidRPr="000C1EE1">
        <w:rPr>
          <w:rFonts w:hint="eastAsia"/>
          <w:b/>
        </w:rPr>
        <w:t>》</w:t>
      </w:r>
    </w:p>
    <w:p w:rsidR="00115892" w:rsidRPr="0075278B" w:rsidRDefault="00115892" w:rsidP="00115892">
      <w:pPr>
        <w:rPr>
          <w:rFonts w:hint="eastAsia"/>
          <w:b/>
        </w:rPr>
      </w:pPr>
      <w:r w:rsidRPr="000C1EE1">
        <w:rPr>
          <w:rFonts w:hint="eastAsia"/>
          <w:b/>
        </w:rPr>
        <w:t>英文书名：</w:t>
      </w:r>
      <w:r w:rsidR="008F3F1A" w:rsidRPr="008F3F1A">
        <w:rPr>
          <w:b/>
        </w:rPr>
        <w:t>THE BOOK OF THE YEAR: A B</w:t>
      </w:r>
      <w:r w:rsidR="00A50068">
        <w:rPr>
          <w:rFonts w:hint="eastAsia"/>
          <w:b/>
        </w:rPr>
        <w:t>RIEF HISTORY OF OUR SEASONAL HOLIDAYS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8F3F1A" w:rsidRPr="008F3F1A">
        <w:rPr>
          <w:b/>
        </w:rPr>
        <w:t>Oxford University Press</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FA0C35" w:rsidRPr="00FA0C35">
        <w:rPr>
          <w:rFonts w:hint="eastAsia"/>
          <w:b/>
        </w:rPr>
        <w:t xml:space="preserve"> </w:t>
      </w:r>
      <w:r w:rsidR="00FA0C35">
        <w:rPr>
          <w:rFonts w:hint="eastAsia"/>
          <w:b/>
        </w:rPr>
        <w:t>Jackie Huang</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8F3F1A">
        <w:rPr>
          <w:rFonts w:hint="eastAsia"/>
          <w:b/>
        </w:rPr>
        <w:t>224</w:t>
      </w:r>
      <w:r w:rsidRPr="000C1EE1">
        <w:rPr>
          <w:rFonts w:hint="eastAsia"/>
          <w:b/>
        </w:rPr>
        <w:t>页</w:t>
      </w:r>
    </w:p>
    <w:p w:rsidR="00115892" w:rsidRPr="000C1EE1" w:rsidRDefault="00115892" w:rsidP="00115892">
      <w:pPr>
        <w:rPr>
          <w:rFonts w:hint="eastAsia"/>
          <w:b/>
        </w:rPr>
      </w:pPr>
      <w:r w:rsidRPr="000C1EE1">
        <w:rPr>
          <w:rFonts w:hint="eastAsia"/>
          <w:b/>
        </w:rPr>
        <w:t>出版时间：</w:t>
      </w:r>
      <w:r w:rsidR="008F3F1A">
        <w:rPr>
          <w:rFonts w:hint="eastAsia"/>
          <w:b/>
        </w:rPr>
        <w:t>2002</w:t>
      </w:r>
      <w:r w:rsidRPr="000C1EE1">
        <w:rPr>
          <w:rFonts w:hint="eastAsia"/>
          <w:b/>
        </w:rPr>
        <w:t>年</w:t>
      </w:r>
      <w:r w:rsidR="008F3F1A">
        <w:rPr>
          <w:rFonts w:hint="eastAsia"/>
          <w:b/>
        </w:rPr>
        <w:t>12</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15892" w:rsidRPr="000C1EE1" w:rsidRDefault="00115892" w:rsidP="00115892">
      <w:pPr>
        <w:rPr>
          <w:rFonts w:hint="eastAsia"/>
          <w:b/>
        </w:rPr>
      </w:pPr>
    </w:p>
    <w:p w:rsidR="00115892" w:rsidRDefault="00115892" w:rsidP="00115892">
      <w:pPr>
        <w:rPr>
          <w:rFonts w:hint="eastAsia"/>
          <w:b/>
          <w:bCs/>
          <w:szCs w:val="21"/>
        </w:rPr>
      </w:pPr>
      <w:r w:rsidRPr="0096089F">
        <w:rPr>
          <w:rFonts w:hint="eastAsia"/>
          <w:b/>
          <w:bCs/>
          <w:szCs w:val="21"/>
        </w:rPr>
        <w:t>内容简介：</w:t>
      </w:r>
    </w:p>
    <w:p w:rsidR="008F3F1A" w:rsidRPr="008F3F1A" w:rsidRDefault="008F3F1A" w:rsidP="00115892">
      <w:pPr>
        <w:rPr>
          <w:rFonts w:hint="eastAsia"/>
          <w:b/>
          <w:bCs/>
          <w:szCs w:val="21"/>
        </w:rPr>
      </w:pPr>
    </w:p>
    <w:p w:rsidR="00ED076D" w:rsidRDefault="00563FE8" w:rsidP="00563FE8">
      <w:pPr>
        <w:ind w:firstLineChars="200" w:firstLine="420"/>
        <w:rPr>
          <w:rFonts w:hint="eastAsia"/>
        </w:rPr>
      </w:pPr>
      <w:r>
        <w:rPr>
          <w:rFonts w:hint="eastAsia"/>
        </w:rPr>
        <w:t>五一国际劳动节和自由女神像有什么联系？古时候</w:t>
      </w:r>
      <w:r w:rsidR="00ED076D">
        <w:rPr>
          <w:rFonts w:hint="eastAsia"/>
        </w:rPr>
        <w:t>的至日火焰和美国独立纪念日</w:t>
      </w:r>
      <w:r w:rsidR="00374A8C">
        <w:rPr>
          <w:rFonts w:hint="eastAsia"/>
        </w:rPr>
        <w:t>的</w:t>
      </w:r>
      <w:r w:rsidR="00ED076D">
        <w:rPr>
          <w:rFonts w:hint="eastAsia"/>
        </w:rPr>
        <w:t>焰火有什么联系</w:t>
      </w:r>
      <w:r w:rsidR="00ED076D" w:rsidRPr="00ED076D">
        <w:rPr>
          <w:rFonts w:hint="eastAsia"/>
          <w:bCs/>
          <w:szCs w:val="21"/>
        </w:rPr>
        <w:t>？</w:t>
      </w:r>
      <w:r w:rsidR="00ED076D" w:rsidRPr="00ED076D">
        <w:rPr>
          <w:bCs/>
          <w:szCs w:val="21"/>
        </w:rPr>
        <w:t>圣瓦伦丁</w:t>
      </w:r>
      <w:r w:rsidR="00ED076D" w:rsidRPr="00ED076D">
        <w:rPr>
          <w:rFonts w:hint="eastAsia"/>
          <w:bCs/>
          <w:szCs w:val="21"/>
        </w:rPr>
        <w:t>节</w:t>
      </w:r>
      <w:r>
        <w:rPr>
          <w:rFonts w:hint="eastAsia"/>
          <w:bCs/>
          <w:szCs w:val="21"/>
        </w:rPr>
        <w:t>、</w:t>
      </w:r>
      <w:r w:rsidR="00ED076D" w:rsidRPr="00ED076D">
        <w:rPr>
          <w:bCs/>
          <w:szCs w:val="21"/>
        </w:rPr>
        <w:t>土拨鼠</w:t>
      </w:r>
      <w:r w:rsidR="00ED076D" w:rsidRPr="00ED076D">
        <w:rPr>
          <w:rFonts w:hint="eastAsia"/>
          <w:bCs/>
          <w:szCs w:val="21"/>
        </w:rPr>
        <w:t>日</w:t>
      </w:r>
      <w:r>
        <w:rPr>
          <w:rFonts w:hint="eastAsia"/>
          <w:bCs/>
          <w:szCs w:val="21"/>
        </w:rPr>
        <w:t>和</w:t>
      </w:r>
      <w:r w:rsidR="00ED076D" w:rsidRPr="00ED076D">
        <w:rPr>
          <w:bCs/>
          <w:szCs w:val="21"/>
        </w:rPr>
        <w:t>圣母玛利亚</w:t>
      </w:r>
      <w:r w:rsidR="00ED076D" w:rsidRPr="00ED076D">
        <w:rPr>
          <w:rFonts w:hint="eastAsia"/>
          <w:bCs/>
          <w:szCs w:val="21"/>
        </w:rPr>
        <w:t>之间</w:t>
      </w:r>
      <w:r w:rsidR="005E1B18">
        <w:rPr>
          <w:rFonts w:hint="eastAsia"/>
          <w:bCs/>
          <w:szCs w:val="21"/>
        </w:rPr>
        <w:t>又</w:t>
      </w:r>
      <w:r w:rsidR="00ED076D" w:rsidRPr="00ED076D">
        <w:rPr>
          <w:rFonts w:hint="eastAsia"/>
          <w:bCs/>
          <w:szCs w:val="21"/>
        </w:rPr>
        <w:t>有什么联系？</w:t>
      </w:r>
      <w:r w:rsidR="00374A8C" w:rsidRPr="007508B0">
        <w:rPr>
          <w:rFonts w:hint="eastAsia"/>
          <w:bCs/>
        </w:rPr>
        <w:t>安东尼·艾凡尼</w:t>
      </w:r>
      <w:r>
        <w:rPr>
          <w:rFonts w:hint="eastAsia"/>
          <w:bCs/>
          <w:szCs w:val="21"/>
        </w:rPr>
        <w:t>通过</w:t>
      </w:r>
      <w:r w:rsidR="005E1B18">
        <w:rPr>
          <w:rFonts w:hint="eastAsia"/>
          <w:bCs/>
          <w:szCs w:val="21"/>
        </w:rPr>
        <w:t>作品《年之书》（</w:t>
      </w:r>
      <w:r w:rsidR="005E1B18" w:rsidRPr="008F3F1A">
        <w:rPr>
          <w:rStyle w:val="a9"/>
        </w:rPr>
        <w:t>The Book of the Year</w:t>
      </w:r>
      <w:r w:rsidR="00374A8C">
        <w:rPr>
          <w:rFonts w:hint="eastAsia"/>
          <w:bCs/>
          <w:szCs w:val="21"/>
        </w:rPr>
        <w:t>）</w:t>
      </w:r>
      <w:r w:rsidR="004A777F">
        <w:rPr>
          <w:rFonts w:hint="eastAsia"/>
          <w:bCs/>
        </w:rPr>
        <w:t>回答了这些有趣的问题，并</w:t>
      </w:r>
      <w:r>
        <w:rPr>
          <w:rFonts w:hint="eastAsia"/>
          <w:bCs/>
        </w:rPr>
        <w:t>阐明</w:t>
      </w:r>
      <w:r w:rsidR="004A777F">
        <w:rPr>
          <w:rFonts w:hint="eastAsia"/>
          <w:bCs/>
        </w:rPr>
        <w:t>了人类试图</w:t>
      </w:r>
      <w:r w:rsidR="00530B65">
        <w:rPr>
          <w:rFonts w:hint="eastAsia"/>
          <w:bCs/>
        </w:rPr>
        <w:t>为时间排序——赋予其意义的多种方式。</w:t>
      </w:r>
      <w:r w:rsidR="00530B65" w:rsidRPr="007508B0">
        <w:rPr>
          <w:rFonts w:hint="eastAsia"/>
          <w:bCs/>
        </w:rPr>
        <w:t>艾凡尼</w:t>
      </w:r>
      <w:r w:rsidR="00530B65">
        <w:rPr>
          <w:rFonts w:hint="eastAsia"/>
          <w:bCs/>
        </w:rPr>
        <w:t>追溯了与季节性节日相关的现代风俗的起源，探索了我们为了标记节日所吃的食物、</w:t>
      </w:r>
      <w:r w:rsidR="00B64358">
        <w:rPr>
          <w:rFonts w:hint="eastAsia"/>
          <w:bCs/>
        </w:rPr>
        <w:t>所</w:t>
      </w:r>
      <w:r w:rsidR="00530B65">
        <w:rPr>
          <w:rFonts w:hint="eastAsia"/>
          <w:bCs/>
        </w:rPr>
        <w:t>玩的游戏和</w:t>
      </w:r>
      <w:r w:rsidR="00374A8C">
        <w:rPr>
          <w:rFonts w:hint="eastAsia"/>
          <w:bCs/>
        </w:rPr>
        <w:t>所</w:t>
      </w:r>
      <w:r w:rsidR="00530B65">
        <w:rPr>
          <w:rFonts w:hint="eastAsia"/>
          <w:bCs/>
        </w:rPr>
        <w:t>遵循的仪式</w:t>
      </w:r>
      <w:r w:rsidR="00B64358">
        <w:rPr>
          <w:rFonts w:hint="eastAsia"/>
          <w:bCs/>
        </w:rPr>
        <w:t>，以及节日五花八门的特质。</w:t>
      </w:r>
      <w:r w:rsidR="0043239E" w:rsidRPr="007508B0">
        <w:rPr>
          <w:rFonts w:hint="eastAsia"/>
          <w:bCs/>
        </w:rPr>
        <w:t>艾凡尼</w:t>
      </w:r>
      <w:r w:rsidR="002C0238">
        <w:rPr>
          <w:rFonts w:hint="eastAsia"/>
          <w:bCs/>
        </w:rPr>
        <w:t>探讨了杰克南瓜灯、我们对动物预测能力的</w:t>
      </w:r>
      <w:r w:rsidR="009562E6">
        <w:rPr>
          <w:rFonts w:hint="eastAsia"/>
          <w:bCs/>
        </w:rPr>
        <w:t>信念</w:t>
      </w:r>
      <w:r w:rsidR="002C0238">
        <w:rPr>
          <w:rFonts w:hint="eastAsia"/>
          <w:bCs/>
        </w:rPr>
        <w:t>以及劳动节所反映的伟大</w:t>
      </w:r>
      <w:r w:rsidR="00374A8C">
        <w:rPr>
          <w:rFonts w:hint="eastAsia"/>
          <w:bCs/>
        </w:rPr>
        <w:t>的</w:t>
      </w:r>
      <w:r w:rsidR="009562E6">
        <w:rPr>
          <w:rFonts w:hint="eastAsia"/>
          <w:bCs/>
        </w:rPr>
        <w:t>中世纪</w:t>
      </w:r>
      <w:r>
        <w:rPr>
          <w:rFonts w:hint="eastAsia"/>
          <w:bCs/>
        </w:rPr>
        <w:t>的</w:t>
      </w:r>
      <w:r w:rsidR="002C0238">
        <w:rPr>
          <w:rFonts w:hint="eastAsia"/>
          <w:bCs/>
        </w:rPr>
        <w:t>“时间战争”，</w:t>
      </w:r>
      <w:r w:rsidR="006D263A">
        <w:rPr>
          <w:rFonts w:hint="eastAsia"/>
          <w:bCs/>
        </w:rPr>
        <w:t>新发明的时钟</w:t>
      </w:r>
      <w:r>
        <w:rPr>
          <w:rFonts w:hint="eastAsia"/>
          <w:bCs/>
        </w:rPr>
        <w:t>在那时</w:t>
      </w:r>
      <w:r w:rsidR="006D263A">
        <w:rPr>
          <w:rFonts w:hint="eastAsia"/>
          <w:bCs/>
        </w:rPr>
        <w:t>第一次对劳动进行了规划</w:t>
      </w:r>
      <w:r>
        <w:rPr>
          <w:rFonts w:hint="eastAsia"/>
          <w:bCs/>
        </w:rPr>
        <w:t>管理</w:t>
      </w:r>
      <w:r w:rsidR="006D263A">
        <w:rPr>
          <w:rFonts w:hint="eastAsia"/>
          <w:bCs/>
        </w:rPr>
        <w:t>。</w:t>
      </w:r>
      <w:r>
        <w:rPr>
          <w:rFonts w:hint="eastAsia"/>
          <w:bCs/>
        </w:rPr>
        <w:t>文字生动、史料风趣新颖，这部引人入胜的作品让我们更清楚地了解</w:t>
      </w:r>
      <w:r w:rsidR="00374A8C">
        <w:rPr>
          <w:rFonts w:hint="eastAsia"/>
          <w:bCs/>
        </w:rPr>
        <w:t>了</w:t>
      </w:r>
      <w:r>
        <w:rPr>
          <w:rFonts w:hint="eastAsia"/>
          <w:bCs/>
        </w:rPr>
        <w:t>时间的节拍以及贯穿全年的季节性节日。</w:t>
      </w:r>
    </w:p>
    <w:p w:rsidR="008F3F1A" w:rsidRDefault="008F3F1A" w:rsidP="00115892">
      <w:pPr>
        <w:rPr>
          <w:rFonts w:hint="eastAsia"/>
          <w:b/>
          <w:szCs w:val="21"/>
        </w:rPr>
      </w:pPr>
    </w:p>
    <w:p w:rsidR="00EF2740" w:rsidRDefault="00EF2740" w:rsidP="00115892">
      <w:pPr>
        <w:rPr>
          <w:rFonts w:hint="eastAsia"/>
          <w:b/>
          <w:szCs w:val="21"/>
        </w:rPr>
      </w:pPr>
    </w:p>
    <w:p w:rsidR="00EF2740" w:rsidRPr="008F3F1A" w:rsidRDefault="00EF2740" w:rsidP="00115892">
      <w:pPr>
        <w:rPr>
          <w:rFonts w:hint="eastAsia"/>
          <w:b/>
          <w:szCs w:val="21"/>
        </w:rPr>
      </w:pPr>
    </w:p>
    <w:p w:rsidR="00115892" w:rsidRDefault="00115892" w:rsidP="00115892">
      <w:pPr>
        <w:rPr>
          <w:rFonts w:hint="eastAsia"/>
          <w:b/>
          <w:bCs/>
          <w:szCs w:val="21"/>
        </w:rPr>
      </w:pPr>
      <w:r w:rsidRPr="0096089F">
        <w:rPr>
          <w:b/>
          <w:bCs/>
          <w:szCs w:val="21"/>
        </w:rPr>
        <w:t>媒体评</w:t>
      </w:r>
      <w:r w:rsidRPr="0096089F">
        <w:rPr>
          <w:rFonts w:hint="eastAsia"/>
          <w:b/>
          <w:bCs/>
          <w:szCs w:val="21"/>
        </w:rPr>
        <w:t>价</w:t>
      </w:r>
      <w:r>
        <w:rPr>
          <w:rFonts w:hint="eastAsia"/>
          <w:b/>
          <w:bCs/>
          <w:szCs w:val="21"/>
        </w:rPr>
        <w:t>：</w:t>
      </w:r>
    </w:p>
    <w:p w:rsidR="00115892" w:rsidRPr="008F3F1A" w:rsidRDefault="00115892" w:rsidP="008F3F1A">
      <w:pPr>
        <w:rPr>
          <w:b/>
          <w:bCs/>
          <w:szCs w:val="21"/>
        </w:rPr>
      </w:pPr>
    </w:p>
    <w:p w:rsidR="00414D89" w:rsidRDefault="00414D89" w:rsidP="00A92486">
      <w:pPr>
        <w:widowControl/>
        <w:ind w:firstLineChars="200" w:firstLine="420"/>
        <w:jc w:val="left"/>
        <w:rPr>
          <w:rFonts w:hint="eastAsia"/>
          <w:kern w:val="0"/>
          <w:szCs w:val="21"/>
        </w:rPr>
      </w:pPr>
      <w:r>
        <w:rPr>
          <w:rFonts w:hint="eastAsia"/>
          <w:kern w:val="0"/>
          <w:szCs w:val="21"/>
        </w:rPr>
        <w:t>“</w:t>
      </w:r>
      <w:r w:rsidR="00F20B1A">
        <w:rPr>
          <w:rFonts w:hint="eastAsia"/>
          <w:kern w:val="0"/>
          <w:szCs w:val="21"/>
        </w:rPr>
        <w:t>本书可读性强、文字精巧，</w:t>
      </w:r>
      <w:r w:rsidR="00F57BF6">
        <w:rPr>
          <w:rFonts w:hint="eastAsia"/>
          <w:kern w:val="0"/>
          <w:szCs w:val="21"/>
        </w:rPr>
        <w:t>用易于理解的方式为我们解释了重大节日的成因和起源……我敢打赌认真阅读此书的读者们肯定能够</w:t>
      </w:r>
      <w:r w:rsidR="009834FD">
        <w:rPr>
          <w:rFonts w:hint="eastAsia"/>
          <w:kern w:val="0"/>
          <w:szCs w:val="21"/>
        </w:rPr>
        <w:t>从中</w:t>
      </w:r>
      <w:r w:rsidR="00F57BF6">
        <w:rPr>
          <w:rFonts w:hint="eastAsia"/>
          <w:kern w:val="0"/>
          <w:szCs w:val="21"/>
        </w:rPr>
        <w:t>获益匪浅，并引用其中的信息和观点</w:t>
      </w:r>
      <w:r w:rsidR="00AF2752">
        <w:rPr>
          <w:rFonts w:hint="eastAsia"/>
          <w:kern w:val="0"/>
          <w:szCs w:val="21"/>
        </w:rPr>
        <w:t>传授</w:t>
      </w:r>
      <w:r w:rsidR="00F57BF6">
        <w:rPr>
          <w:rFonts w:hint="eastAsia"/>
          <w:kern w:val="0"/>
          <w:szCs w:val="21"/>
        </w:rPr>
        <w:t>给我们的下一代。</w:t>
      </w:r>
      <w:r>
        <w:rPr>
          <w:rFonts w:hint="eastAsia"/>
          <w:kern w:val="0"/>
          <w:szCs w:val="21"/>
        </w:rPr>
        <w:t>”</w:t>
      </w:r>
    </w:p>
    <w:p w:rsidR="008F3F1A" w:rsidRPr="008F3F1A" w:rsidRDefault="008F3F1A" w:rsidP="00A92486">
      <w:pPr>
        <w:widowControl/>
        <w:ind w:firstLineChars="200" w:firstLine="420"/>
        <w:jc w:val="right"/>
        <w:rPr>
          <w:kern w:val="0"/>
          <w:szCs w:val="21"/>
        </w:rPr>
      </w:pPr>
      <w:r w:rsidRPr="008F3F1A">
        <w:rPr>
          <w:rFonts w:hint="eastAsia"/>
          <w:kern w:val="0"/>
          <w:szCs w:val="21"/>
        </w:rPr>
        <w:t>--</w:t>
      </w:r>
      <w:r w:rsidRPr="008F3F1A">
        <w:rPr>
          <w:kern w:val="0"/>
          <w:szCs w:val="21"/>
        </w:rPr>
        <w:t>--</w:t>
      </w:r>
      <w:r w:rsidR="00AC16D7">
        <w:rPr>
          <w:rFonts w:hint="eastAsia"/>
          <w:kern w:val="0"/>
          <w:szCs w:val="21"/>
        </w:rPr>
        <w:t>《巴尔地摩太阳报》（</w:t>
      </w:r>
      <w:r w:rsidR="00AC16D7" w:rsidRPr="008F3F1A">
        <w:rPr>
          <w:i/>
          <w:iCs/>
          <w:kern w:val="0"/>
          <w:szCs w:val="21"/>
        </w:rPr>
        <w:t>Baltimore Sun</w:t>
      </w:r>
      <w:r w:rsidR="00AC16D7">
        <w:rPr>
          <w:rFonts w:hint="eastAsia"/>
          <w:kern w:val="0"/>
          <w:szCs w:val="21"/>
        </w:rPr>
        <w:t>）</w:t>
      </w:r>
    </w:p>
    <w:p w:rsidR="008F3F1A" w:rsidRDefault="008F3F1A" w:rsidP="00A92486">
      <w:pPr>
        <w:widowControl/>
        <w:ind w:firstLineChars="200" w:firstLine="420"/>
        <w:jc w:val="left"/>
        <w:rPr>
          <w:rFonts w:hint="eastAsia"/>
          <w:kern w:val="0"/>
          <w:szCs w:val="21"/>
        </w:rPr>
      </w:pPr>
    </w:p>
    <w:p w:rsidR="008F4C91" w:rsidRDefault="008F4C91" w:rsidP="00A92486">
      <w:pPr>
        <w:widowControl/>
        <w:ind w:firstLineChars="200" w:firstLine="420"/>
        <w:jc w:val="left"/>
        <w:rPr>
          <w:rFonts w:hint="eastAsia"/>
          <w:kern w:val="0"/>
          <w:szCs w:val="21"/>
        </w:rPr>
      </w:pPr>
      <w:r>
        <w:rPr>
          <w:rFonts w:hint="eastAsia"/>
          <w:kern w:val="0"/>
          <w:szCs w:val="21"/>
        </w:rPr>
        <w:t>“</w:t>
      </w:r>
      <w:r w:rsidR="006645BF">
        <w:rPr>
          <w:rFonts w:hint="eastAsia"/>
          <w:kern w:val="0"/>
          <w:szCs w:val="21"/>
        </w:rPr>
        <w:t>赏心悦目……</w:t>
      </w:r>
      <w:r w:rsidR="00317EF5" w:rsidRPr="007508B0">
        <w:rPr>
          <w:rFonts w:hint="eastAsia"/>
          <w:bCs/>
        </w:rPr>
        <w:t>艾凡尼</w:t>
      </w:r>
      <w:r w:rsidR="00317EF5">
        <w:rPr>
          <w:rFonts w:hint="eastAsia"/>
          <w:bCs/>
        </w:rPr>
        <w:t>的</w:t>
      </w:r>
      <w:r w:rsidR="002965F5">
        <w:rPr>
          <w:rFonts w:hint="eastAsia"/>
          <w:bCs/>
        </w:rPr>
        <w:t>作品</w:t>
      </w:r>
      <w:r w:rsidR="00E85071">
        <w:rPr>
          <w:rFonts w:hint="eastAsia"/>
          <w:bCs/>
        </w:rPr>
        <w:t>以风趣的视角审视了假期的文化演化，探索了人类的渴望</w:t>
      </w:r>
      <w:r w:rsidR="00AF2752">
        <w:rPr>
          <w:rFonts w:hint="eastAsia"/>
          <w:bCs/>
        </w:rPr>
        <w:t>，</w:t>
      </w:r>
      <w:r w:rsidR="00E85071">
        <w:rPr>
          <w:rFonts w:hint="eastAsia"/>
          <w:bCs/>
        </w:rPr>
        <w:t>使得时间为我们所用。</w:t>
      </w:r>
      <w:r>
        <w:rPr>
          <w:rFonts w:hint="eastAsia"/>
          <w:kern w:val="0"/>
          <w:szCs w:val="21"/>
        </w:rPr>
        <w:t>”</w:t>
      </w:r>
    </w:p>
    <w:p w:rsidR="008F3F1A" w:rsidRPr="008F3F1A" w:rsidRDefault="008F3F1A" w:rsidP="00A92486">
      <w:pPr>
        <w:widowControl/>
        <w:ind w:firstLineChars="200" w:firstLine="420"/>
        <w:jc w:val="right"/>
        <w:rPr>
          <w:kern w:val="0"/>
          <w:szCs w:val="21"/>
        </w:rPr>
      </w:pPr>
      <w:r>
        <w:rPr>
          <w:rFonts w:hint="eastAsia"/>
          <w:kern w:val="0"/>
          <w:szCs w:val="21"/>
        </w:rPr>
        <w:t>--</w:t>
      </w:r>
      <w:r w:rsidRPr="008F3F1A">
        <w:rPr>
          <w:kern w:val="0"/>
          <w:szCs w:val="21"/>
        </w:rPr>
        <w:t>--</w:t>
      </w:r>
      <w:r w:rsidR="006645BF">
        <w:rPr>
          <w:rFonts w:hint="eastAsia"/>
          <w:kern w:val="0"/>
          <w:szCs w:val="21"/>
        </w:rPr>
        <w:t>《出版者周刊》（</w:t>
      </w:r>
      <w:r w:rsidR="006645BF" w:rsidRPr="008F3F1A">
        <w:rPr>
          <w:i/>
          <w:iCs/>
          <w:kern w:val="0"/>
          <w:szCs w:val="21"/>
        </w:rPr>
        <w:t>Publishers Weekly</w:t>
      </w:r>
      <w:r w:rsidR="006645BF">
        <w:rPr>
          <w:rFonts w:hint="eastAsia"/>
          <w:kern w:val="0"/>
          <w:szCs w:val="21"/>
        </w:rPr>
        <w:t>）</w:t>
      </w:r>
    </w:p>
    <w:p w:rsidR="008F3F1A" w:rsidRDefault="008F3F1A" w:rsidP="00A92486">
      <w:pPr>
        <w:ind w:firstLineChars="200" w:firstLine="420"/>
        <w:rPr>
          <w:rFonts w:hint="eastAsia"/>
          <w:kern w:val="0"/>
          <w:szCs w:val="21"/>
        </w:rPr>
      </w:pPr>
    </w:p>
    <w:p w:rsidR="00E85071" w:rsidRDefault="00E85071" w:rsidP="00A92486">
      <w:pPr>
        <w:ind w:firstLineChars="200" w:firstLine="420"/>
        <w:rPr>
          <w:rFonts w:hint="eastAsia"/>
          <w:kern w:val="0"/>
          <w:szCs w:val="21"/>
        </w:rPr>
      </w:pPr>
      <w:r>
        <w:rPr>
          <w:rFonts w:hint="eastAsia"/>
          <w:kern w:val="0"/>
          <w:szCs w:val="21"/>
        </w:rPr>
        <w:t>“</w:t>
      </w:r>
      <w:r w:rsidR="00475780" w:rsidRPr="007508B0">
        <w:rPr>
          <w:rFonts w:hint="eastAsia"/>
          <w:bCs/>
        </w:rPr>
        <w:t>安东尼·艾凡尼</w:t>
      </w:r>
      <w:r w:rsidR="00475780">
        <w:rPr>
          <w:rFonts w:hint="eastAsia"/>
          <w:bCs/>
        </w:rPr>
        <w:t>的文字总是不断地给我惊喜，这次他用迷人、充满智慧的文字从多个方面讲述了人类社会受到自然世界循环规律影响的这一事实。</w:t>
      </w:r>
      <w:r w:rsidR="00F77E6F">
        <w:rPr>
          <w:rFonts w:hint="eastAsia"/>
          <w:bCs/>
        </w:rPr>
        <w:t>《年之书》（</w:t>
      </w:r>
      <w:r w:rsidR="00F77E6F" w:rsidRPr="00F77E6F">
        <w:rPr>
          <w:i/>
          <w:kern w:val="0"/>
          <w:szCs w:val="21"/>
        </w:rPr>
        <w:t>The Book of the Year</w:t>
      </w:r>
      <w:r w:rsidR="00F77E6F">
        <w:rPr>
          <w:rFonts w:hint="eastAsia"/>
          <w:bCs/>
        </w:rPr>
        <w:t>）</w:t>
      </w:r>
      <w:r w:rsidR="000737B6">
        <w:rPr>
          <w:rFonts w:hint="eastAsia"/>
          <w:bCs/>
        </w:rPr>
        <w:t>又是一部佳作。</w:t>
      </w:r>
      <w:r>
        <w:rPr>
          <w:rFonts w:hint="eastAsia"/>
          <w:kern w:val="0"/>
          <w:szCs w:val="21"/>
        </w:rPr>
        <w:t>”</w:t>
      </w:r>
    </w:p>
    <w:p w:rsidR="00115892" w:rsidRPr="008F3F1A" w:rsidRDefault="008F3F1A" w:rsidP="00A92486">
      <w:pPr>
        <w:ind w:firstLineChars="200" w:firstLine="420"/>
        <w:jc w:val="right"/>
        <w:rPr>
          <w:i/>
          <w:iCs/>
          <w:kern w:val="0"/>
          <w:szCs w:val="21"/>
        </w:rPr>
      </w:pPr>
      <w:r>
        <w:rPr>
          <w:rFonts w:hint="eastAsia"/>
          <w:kern w:val="0"/>
          <w:szCs w:val="21"/>
        </w:rPr>
        <w:t>--</w:t>
      </w:r>
      <w:r w:rsidRPr="008F3F1A">
        <w:rPr>
          <w:kern w:val="0"/>
          <w:szCs w:val="21"/>
        </w:rPr>
        <w:t>--</w:t>
      </w:r>
      <w:r w:rsidR="000737B6">
        <w:rPr>
          <w:rFonts w:hint="eastAsia"/>
          <w:kern w:val="0"/>
          <w:szCs w:val="21"/>
        </w:rPr>
        <w:t>《威尔逊季刊》（</w:t>
      </w:r>
      <w:r w:rsidR="000737B6" w:rsidRPr="008F3F1A">
        <w:rPr>
          <w:i/>
          <w:iCs/>
          <w:kern w:val="0"/>
          <w:szCs w:val="21"/>
        </w:rPr>
        <w:t>The Wilson Quarterly</w:t>
      </w:r>
      <w:r w:rsidR="000737B6">
        <w:rPr>
          <w:rFonts w:hint="eastAsia"/>
          <w:kern w:val="0"/>
          <w:szCs w:val="21"/>
        </w:rPr>
        <w:t>）编辑，史蒂文·拉格菲尔德（</w:t>
      </w:r>
      <w:r w:rsidRPr="008F3F1A">
        <w:rPr>
          <w:kern w:val="0"/>
          <w:szCs w:val="21"/>
        </w:rPr>
        <w:t>Steven Lagerfeld</w:t>
      </w:r>
      <w:r w:rsidR="000737B6">
        <w:rPr>
          <w:rFonts w:hint="eastAsia"/>
          <w:kern w:val="0"/>
          <w:szCs w:val="21"/>
        </w:rPr>
        <w:t>）</w:t>
      </w:r>
    </w:p>
    <w:p w:rsidR="008F3F1A" w:rsidRPr="008F3F1A" w:rsidRDefault="008F3F1A" w:rsidP="008F3F1A">
      <w:pPr>
        <w:rPr>
          <w:rFonts w:hint="eastAsia"/>
          <w:b/>
          <w:bCs/>
          <w:szCs w:val="21"/>
        </w:rPr>
      </w:pPr>
    </w:p>
    <w:p w:rsidR="00EF2740" w:rsidRDefault="00EF2740" w:rsidP="008F3F1A">
      <w:pPr>
        <w:rPr>
          <w:rFonts w:hint="eastAsia"/>
          <w:b/>
          <w:bCs/>
          <w:szCs w:val="21"/>
        </w:rPr>
      </w:pPr>
    </w:p>
    <w:p w:rsidR="008F3F1A" w:rsidRPr="008F3F1A" w:rsidRDefault="008F3F1A" w:rsidP="008F3F1A">
      <w:pPr>
        <w:rPr>
          <w:b/>
          <w:bCs/>
          <w:szCs w:val="21"/>
        </w:rPr>
      </w:pPr>
    </w:p>
    <w:p w:rsidR="00115892" w:rsidRPr="000C1EE1" w:rsidRDefault="00FA0C35" w:rsidP="00115892">
      <w:pPr>
        <w:rPr>
          <w:rFonts w:hint="eastAsia"/>
          <w:b/>
        </w:rPr>
      </w:pPr>
      <w:r>
        <w:rPr>
          <w:noProof/>
        </w:rPr>
        <w:drawing>
          <wp:anchor distT="0" distB="0" distL="114300" distR="114300" simplePos="0" relativeHeight="251653120" behindDoc="0" locked="0" layoutInCell="1" allowOverlap="1">
            <wp:simplePos x="0" y="0"/>
            <wp:positionH relativeFrom="column">
              <wp:posOffset>3895090</wp:posOffset>
            </wp:positionH>
            <wp:positionV relativeFrom="paragraph">
              <wp:posOffset>76835</wp:posOffset>
            </wp:positionV>
            <wp:extent cx="1473200" cy="2236470"/>
            <wp:effectExtent l="19050" t="0" r="0" b="0"/>
            <wp:wrapSquare wrapText="bothSides"/>
            <wp:docPr id="258" name="图片 258" descr="QQ截图2016022414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QQ截图20160224142104"/>
                    <pic:cNvPicPr>
                      <a:picLocks noChangeAspect="1" noChangeArrowheads="1"/>
                    </pic:cNvPicPr>
                  </pic:nvPicPr>
                  <pic:blipFill>
                    <a:blip r:embed="rId15" cstate="print"/>
                    <a:srcRect/>
                    <a:stretch>
                      <a:fillRect/>
                    </a:stretch>
                  </pic:blipFill>
                  <pic:spPr bwMode="auto">
                    <a:xfrm>
                      <a:off x="0" y="0"/>
                      <a:ext cx="1473200" cy="2236470"/>
                    </a:xfrm>
                    <a:prstGeom prst="rect">
                      <a:avLst/>
                    </a:prstGeom>
                    <a:noFill/>
                    <a:ln w="9525">
                      <a:noFill/>
                      <a:miter lim="800000"/>
                      <a:headEnd/>
                      <a:tailEnd/>
                    </a:ln>
                  </pic:spPr>
                </pic:pic>
              </a:graphicData>
            </a:graphic>
          </wp:anchor>
        </w:drawing>
      </w:r>
      <w:r w:rsidR="00115892" w:rsidRPr="000C1EE1">
        <w:rPr>
          <w:rFonts w:hint="eastAsia"/>
          <w:b/>
        </w:rPr>
        <w:t>中文书名：《</w:t>
      </w:r>
      <w:r w:rsidR="00097A77">
        <w:rPr>
          <w:rFonts w:hint="eastAsia"/>
          <w:b/>
        </w:rPr>
        <w:t>非常识：跨越时空和文化理解自然的真理</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Pr="00115892">
        <w:rPr>
          <w:b/>
        </w:rPr>
        <w:t>UNCOMMON SENSE:</w:t>
      </w:r>
      <w:r>
        <w:rPr>
          <w:rFonts w:hint="eastAsia"/>
          <w:b/>
        </w:rPr>
        <w:t xml:space="preserve"> </w:t>
      </w:r>
      <w:r w:rsidR="00A50068">
        <w:rPr>
          <w:rFonts w:hint="eastAsia"/>
          <w:b/>
        </w:rPr>
        <w:t>UNDERSTANDING NATURE</w:t>
      </w:r>
      <w:r w:rsidR="00A50068">
        <w:rPr>
          <w:b/>
        </w:rPr>
        <w:t>’</w:t>
      </w:r>
      <w:r w:rsidR="00A50068">
        <w:rPr>
          <w:rFonts w:hint="eastAsia"/>
          <w:b/>
        </w:rPr>
        <w:t>S TRUTHS ACROSS TIME AND CULTURE</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115892">
        <w:rPr>
          <w:b/>
        </w:rPr>
        <w:t>University Press of Colorado</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FA0C35" w:rsidRPr="00FA0C35">
        <w:rPr>
          <w:rFonts w:hint="eastAsia"/>
          <w:b/>
        </w:rPr>
        <w:t xml:space="preserve"> </w:t>
      </w:r>
      <w:r w:rsidR="00FA0C35">
        <w:rPr>
          <w:rFonts w:hint="eastAsia"/>
          <w:b/>
        </w:rPr>
        <w:t>Jackie Huang</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Pr>
          <w:rFonts w:hint="eastAsia"/>
          <w:b/>
        </w:rPr>
        <w:t>272</w:t>
      </w:r>
      <w:r w:rsidRPr="000C1EE1">
        <w:rPr>
          <w:rFonts w:hint="eastAsia"/>
          <w:b/>
        </w:rPr>
        <w:t>页</w:t>
      </w:r>
    </w:p>
    <w:p w:rsidR="00115892" w:rsidRPr="000C1EE1" w:rsidRDefault="00115892" w:rsidP="00115892">
      <w:pPr>
        <w:rPr>
          <w:rFonts w:hint="eastAsia"/>
          <w:b/>
        </w:rPr>
      </w:pPr>
      <w:r w:rsidRPr="000C1EE1">
        <w:rPr>
          <w:rFonts w:hint="eastAsia"/>
          <w:b/>
        </w:rPr>
        <w:t>出版时间：</w:t>
      </w:r>
      <w:r>
        <w:rPr>
          <w:rFonts w:hint="eastAsia"/>
          <w:b/>
        </w:rPr>
        <w:t>2006</w:t>
      </w:r>
      <w:r w:rsidRPr="000C1EE1">
        <w:rPr>
          <w:rFonts w:hint="eastAsia"/>
          <w:b/>
        </w:rPr>
        <w:t>年</w:t>
      </w:r>
      <w:r>
        <w:rPr>
          <w:rFonts w:hint="eastAsia"/>
          <w:b/>
        </w:rPr>
        <w:t>4</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115892" w:rsidRPr="000C1EE1" w:rsidRDefault="00115892" w:rsidP="00115892">
      <w:pPr>
        <w:rPr>
          <w:rFonts w:hint="eastAsia"/>
          <w:b/>
        </w:rPr>
      </w:pPr>
    </w:p>
    <w:p w:rsidR="00115892" w:rsidRPr="00115892" w:rsidRDefault="00115892" w:rsidP="00115892">
      <w:pPr>
        <w:rPr>
          <w:rFonts w:hint="eastAsia"/>
          <w:b/>
          <w:bCs/>
          <w:szCs w:val="21"/>
        </w:rPr>
      </w:pPr>
      <w:r w:rsidRPr="0096089F">
        <w:rPr>
          <w:rFonts w:hint="eastAsia"/>
          <w:b/>
          <w:bCs/>
          <w:szCs w:val="21"/>
        </w:rPr>
        <w:t>内容简介：</w:t>
      </w:r>
    </w:p>
    <w:p w:rsidR="00115892" w:rsidRDefault="00115892" w:rsidP="00115892">
      <w:pPr>
        <w:rPr>
          <w:rFonts w:hint="eastAsia"/>
          <w:b/>
          <w:szCs w:val="21"/>
        </w:rPr>
      </w:pPr>
    </w:p>
    <w:p w:rsidR="00CC4B19" w:rsidRDefault="00AF2752" w:rsidP="005068E8">
      <w:pPr>
        <w:widowControl/>
        <w:ind w:firstLineChars="200" w:firstLine="420"/>
        <w:jc w:val="left"/>
        <w:rPr>
          <w:rFonts w:hint="eastAsia"/>
          <w:kern w:val="0"/>
          <w:szCs w:val="21"/>
        </w:rPr>
      </w:pPr>
      <w:r>
        <w:rPr>
          <w:rFonts w:hint="eastAsia"/>
          <w:kern w:val="0"/>
          <w:szCs w:val="21"/>
        </w:rPr>
        <w:t>在美国学校中教授</w:t>
      </w:r>
      <w:r w:rsidR="00B30257">
        <w:rPr>
          <w:rFonts w:hint="eastAsia"/>
          <w:kern w:val="0"/>
          <w:szCs w:val="21"/>
        </w:rPr>
        <w:t>“</w:t>
      </w:r>
      <w:r>
        <w:rPr>
          <w:rFonts w:hint="eastAsia"/>
          <w:kern w:val="0"/>
          <w:szCs w:val="21"/>
        </w:rPr>
        <w:t>智能设计”和进化论</w:t>
      </w:r>
      <w:r w:rsidR="00BE78A2">
        <w:rPr>
          <w:rFonts w:hint="eastAsia"/>
          <w:kern w:val="0"/>
          <w:szCs w:val="21"/>
        </w:rPr>
        <w:t>已经引发了公众的关注，</w:t>
      </w:r>
      <w:r w:rsidR="00445CFC">
        <w:rPr>
          <w:rFonts w:hint="eastAsia"/>
          <w:kern w:val="0"/>
          <w:szCs w:val="21"/>
        </w:rPr>
        <w:t>考古天文学家</w:t>
      </w:r>
      <w:r w:rsidR="00445CFC" w:rsidRPr="007508B0">
        <w:rPr>
          <w:rFonts w:hint="eastAsia"/>
          <w:bCs/>
        </w:rPr>
        <w:t>安东尼·艾凡尼</w:t>
      </w:r>
      <w:r w:rsidR="00445CFC">
        <w:rPr>
          <w:rFonts w:hint="eastAsia"/>
          <w:bCs/>
        </w:rPr>
        <w:t>认为</w:t>
      </w:r>
      <w:r w:rsidR="009E66B2">
        <w:rPr>
          <w:rFonts w:hint="eastAsia"/>
          <w:bCs/>
        </w:rPr>
        <w:t>这种</w:t>
      </w:r>
      <w:r>
        <w:rPr>
          <w:rFonts w:hint="eastAsia"/>
          <w:bCs/>
        </w:rPr>
        <w:t>变化</w:t>
      </w:r>
      <w:r w:rsidR="009E66B2">
        <w:rPr>
          <w:rFonts w:hint="eastAsia"/>
          <w:bCs/>
        </w:rPr>
        <w:t>同文化本身一样古老。</w:t>
      </w:r>
      <w:r w:rsidR="0030573F">
        <w:rPr>
          <w:rFonts w:hint="eastAsia"/>
          <w:bCs/>
        </w:rPr>
        <w:t>人们力图了解自然世界，但是他们的探究方式</w:t>
      </w:r>
      <w:r w:rsidR="002E093D">
        <w:rPr>
          <w:rFonts w:hint="eastAsia"/>
          <w:bCs/>
        </w:rPr>
        <w:t>又</w:t>
      </w:r>
      <w:r w:rsidR="0030573F">
        <w:rPr>
          <w:rFonts w:hint="eastAsia"/>
          <w:bCs/>
        </w:rPr>
        <w:t>受到不同的文化观点及经验影响。在作品《非常识》（</w:t>
      </w:r>
      <w:r w:rsidR="0030573F" w:rsidRPr="00115892">
        <w:rPr>
          <w:i/>
          <w:iCs/>
          <w:kern w:val="0"/>
          <w:szCs w:val="21"/>
        </w:rPr>
        <w:t>Uncommon Sense</w:t>
      </w:r>
      <w:r w:rsidR="0030573F">
        <w:rPr>
          <w:rFonts w:hint="eastAsia"/>
          <w:bCs/>
        </w:rPr>
        <w:t>）中，</w:t>
      </w:r>
      <w:r w:rsidR="00EC6CF4" w:rsidRPr="007508B0">
        <w:rPr>
          <w:rFonts w:hint="eastAsia"/>
          <w:bCs/>
        </w:rPr>
        <w:t>艾凡尼</w:t>
      </w:r>
      <w:r w:rsidR="00EC6CF4">
        <w:rPr>
          <w:rFonts w:hint="eastAsia"/>
          <w:bCs/>
        </w:rPr>
        <w:t>探讨了古代和现代社会</w:t>
      </w:r>
      <w:r w:rsidR="002E093D">
        <w:rPr>
          <w:rFonts w:hint="eastAsia"/>
          <w:bCs/>
        </w:rPr>
        <w:t>在</w:t>
      </w:r>
      <w:r w:rsidR="00EC6CF4">
        <w:rPr>
          <w:rFonts w:hint="eastAsia"/>
          <w:bCs/>
        </w:rPr>
        <w:t>追寻自然奥秘真相时所采取的最常见、最矛盾的方法，内容</w:t>
      </w:r>
      <w:r w:rsidR="002E093D">
        <w:rPr>
          <w:rFonts w:hint="eastAsia"/>
          <w:bCs/>
        </w:rPr>
        <w:t>从</w:t>
      </w:r>
      <w:r w:rsidR="00EC6CF4">
        <w:rPr>
          <w:rFonts w:hint="eastAsia"/>
          <w:bCs/>
        </w:rPr>
        <w:t>恐龙骨骼</w:t>
      </w:r>
      <w:r w:rsidR="002E093D">
        <w:rPr>
          <w:rFonts w:hint="eastAsia"/>
          <w:bCs/>
        </w:rPr>
        <w:t>到</w:t>
      </w:r>
      <w:r w:rsidR="00EC6CF4">
        <w:rPr>
          <w:rFonts w:hint="eastAsia"/>
          <w:bCs/>
        </w:rPr>
        <w:t>圣诞星</w:t>
      </w:r>
      <w:r w:rsidR="002E093D">
        <w:rPr>
          <w:rFonts w:hint="eastAsia"/>
          <w:bCs/>
        </w:rPr>
        <w:t>不一而足</w:t>
      </w:r>
      <w:r w:rsidR="00EC6CF4">
        <w:rPr>
          <w:rFonts w:hint="eastAsia"/>
          <w:bCs/>
        </w:rPr>
        <w:t>。</w:t>
      </w:r>
      <w:r w:rsidR="005A1967" w:rsidRPr="007508B0">
        <w:rPr>
          <w:rFonts w:hint="eastAsia"/>
          <w:bCs/>
        </w:rPr>
        <w:t>艾凡尼</w:t>
      </w:r>
      <w:r w:rsidR="005A1967">
        <w:rPr>
          <w:rFonts w:hint="eastAsia"/>
          <w:bCs/>
        </w:rPr>
        <w:t>认为一个社会理解自然世界的方法可以</w:t>
      </w:r>
      <w:r w:rsidR="005068E8">
        <w:rPr>
          <w:rFonts w:hint="eastAsia"/>
          <w:bCs/>
        </w:rPr>
        <w:t>用于定义该社会的文化</w:t>
      </w:r>
      <w:r w:rsidR="00290AA1">
        <w:rPr>
          <w:rFonts w:hint="eastAsia"/>
          <w:bCs/>
        </w:rPr>
        <w:t>，并与其基本价值观和设想产生共鸣。</w:t>
      </w:r>
    </w:p>
    <w:p w:rsidR="00115892" w:rsidRPr="00115892" w:rsidRDefault="00115892" w:rsidP="005068E8">
      <w:pPr>
        <w:widowControl/>
        <w:ind w:firstLineChars="200" w:firstLine="420"/>
        <w:jc w:val="left"/>
        <w:rPr>
          <w:kern w:val="0"/>
          <w:szCs w:val="21"/>
        </w:rPr>
      </w:pPr>
    </w:p>
    <w:p w:rsidR="00290AA1" w:rsidRDefault="005068E8" w:rsidP="005068E8">
      <w:pPr>
        <w:widowControl/>
        <w:ind w:firstLineChars="200" w:firstLine="420"/>
        <w:jc w:val="left"/>
        <w:rPr>
          <w:rFonts w:hint="eastAsia"/>
          <w:kern w:val="0"/>
          <w:szCs w:val="21"/>
        </w:rPr>
      </w:pPr>
      <w:r w:rsidRPr="007508B0">
        <w:rPr>
          <w:rFonts w:hint="eastAsia"/>
          <w:bCs/>
        </w:rPr>
        <w:lastRenderedPageBreak/>
        <w:t>艾凡尼</w:t>
      </w:r>
      <w:r w:rsidR="00290AA1">
        <w:rPr>
          <w:rFonts w:hint="eastAsia"/>
          <w:bCs/>
        </w:rPr>
        <w:t>通过十篇</w:t>
      </w:r>
      <w:r w:rsidR="00B717EF">
        <w:rPr>
          <w:rFonts w:hint="eastAsia"/>
          <w:bCs/>
        </w:rPr>
        <w:t>引人入胜的</w:t>
      </w:r>
      <w:r w:rsidR="00290AA1">
        <w:rPr>
          <w:rFonts w:hint="eastAsia"/>
          <w:bCs/>
        </w:rPr>
        <w:t>随笔探讨了在过去几个世纪里吸引了无数科学家、宗教人物和普通民众的</w:t>
      </w:r>
      <w:r w:rsidR="00020658">
        <w:rPr>
          <w:rFonts w:hint="eastAsia"/>
          <w:bCs/>
        </w:rPr>
        <w:t>话题</w:t>
      </w:r>
      <w:r w:rsidR="00290AA1">
        <w:rPr>
          <w:rFonts w:hint="eastAsia"/>
          <w:bCs/>
        </w:rPr>
        <w:t>。</w:t>
      </w:r>
      <w:r w:rsidR="00020658">
        <w:rPr>
          <w:rFonts w:hint="eastAsia"/>
          <w:bCs/>
        </w:rPr>
        <w:t>他追溯了天文学与占星术之间的拉锯战，</w:t>
      </w:r>
      <w:r w:rsidR="00FC27B3">
        <w:rPr>
          <w:rFonts w:hint="eastAsia"/>
          <w:bCs/>
        </w:rPr>
        <w:t>揭示了制图概念和空间与时间表征的基础。</w:t>
      </w:r>
    </w:p>
    <w:p w:rsidR="00115892" w:rsidRPr="00115892" w:rsidRDefault="00115892" w:rsidP="005068E8">
      <w:pPr>
        <w:widowControl/>
        <w:ind w:firstLineChars="200" w:firstLine="420"/>
        <w:jc w:val="left"/>
        <w:rPr>
          <w:kern w:val="0"/>
          <w:szCs w:val="21"/>
        </w:rPr>
      </w:pPr>
    </w:p>
    <w:p w:rsidR="00FC27B3" w:rsidRDefault="00FC27B3" w:rsidP="005068E8">
      <w:pPr>
        <w:widowControl/>
        <w:ind w:firstLineChars="200" w:firstLine="420"/>
        <w:jc w:val="left"/>
        <w:rPr>
          <w:rFonts w:hint="eastAsia"/>
          <w:kern w:val="0"/>
          <w:szCs w:val="21"/>
        </w:rPr>
      </w:pPr>
      <w:r>
        <w:rPr>
          <w:rFonts w:hint="eastAsia"/>
          <w:kern w:val="0"/>
          <w:szCs w:val="21"/>
        </w:rPr>
        <w:t>对于那些热衷于科学、历史与世界文化的读者们而言，这部讲述了不同文化</w:t>
      </w:r>
      <w:r w:rsidR="00110796">
        <w:rPr>
          <w:rFonts w:hint="eastAsia"/>
          <w:kern w:val="0"/>
          <w:szCs w:val="21"/>
        </w:rPr>
        <w:t>中关于自然世界常见及非常见问题的作品将会令其爱不释手。</w:t>
      </w:r>
    </w:p>
    <w:p w:rsidR="00115892" w:rsidRPr="00115892" w:rsidRDefault="00115892" w:rsidP="00115892">
      <w:pPr>
        <w:rPr>
          <w:b/>
          <w:szCs w:val="21"/>
        </w:rPr>
      </w:pPr>
    </w:p>
    <w:p w:rsidR="00115892" w:rsidRPr="00115892" w:rsidRDefault="00115892" w:rsidP="00115892">
      <w:pPr>
        <w:rPr>
          <w:rFonts w:hint="eastAsia"/>
          <w:b/>
          <w:bCs/>
          <w:szCs w:val="21"/>
        </w:rPr>
      </w:pPr>
      <w:r w:rsidRPr="00115892">
        <w:rPr>
          <w:b/>
          <w:bCs/>
          <w:szCs w:val="21"/>
        </w:rPr>
        <w:t>媒体评</w:t>
      </w:r>
      <w:r w:rsidRPr="00115892">
        <w:rPr>
          <w:rFonts w:hint="eastAsia"/>
          <w:b/>
          <w:bCs/>
          <w:szCs w:val="21"/>
        </w:rPr>
        <w:t>价：</w:t>
      </w:r>
    </w:p>
    <w:p w:rsidR="00115892" w:rsidRPr="00115892" w:rsidRDefault="00115892" w:rsidP="00115892">
      <w:pPr>
        <w:rPr>
          <w:bCs/>
          <w:szCs w:val="21"/>
        </w:rPr>
      </w:pPr>
    </w:p>
    <w:p w:rsidR="00764AD1" w:rsidRDefault="00764AD1" w:rsidP="00693C6A">
      <w:pPr>
        <w:widowControl/>
        <w:ind w:firstLineChars="200" w:firstLine="420"/>
        <w:jc w:val="left"/>
        <w:rPr>
          <w:rFonts w:hint="eastAsia"/>
          <w:kern w:val="0"/>
          <w:szCs w:val="21"/>
        </w:rPr>
      </w:pPr>
      <w:r>
        <w:rPr>
          <w:rFonts w:hint="eastAsia"/>
          <w:kern w:val="0"/>
          <w:szCs w:val="21"/>
        </w:rPr>
        <w:t>“</w:t>
      </w:r>
      <w:r w:rsidR="005068E8" w:rsidRPr="007508B0">
        <w:rPr>
          <w:rFonts w:hint="eastAsia"/>
          <w:bCs/>
        </w:rPr>
        <w:t>艾凡尼</w:t>
      </w:r>
      <w:r w:rsidR="005068E8">
        <w:rPr>
          <w:rFonts w:hint="eastAsia"/>
          <w:bCs/>
        </w:rPr>
        <w:t>以娴熟的笔触撰写了一部易于理解的作品。</w:t>
      </w:r>
      <w:r>
        <w:rPr>
          <w:rFonts w:hint="eastAsia"/>
          <w:kern w:val="0"/>
          <w:szCs w:val="21"/>
        </w:rPr>
        <w:t>”</w:t>
      </w:r>
    </w:p>
    <w:p w:rsidR="00115892" w:rsidRPr="00115892" w:rsidRDefault="00115892" w:rsidP="00693C6A">
      <w:pPr>
        <w:widowControl/>
        <w:ind w:firstLineChars="200" w:firstLine="420"/>
        <w:jc w:val="right"/>
        <w:rPr>
          <w:rFonts w:hint="eastAsia"/>
          <w:kern w:val="0"/>
          <w:szCs w:val="21"/>
        </w:rPr>
      </w:pPr>
      <w:r w:rsidRPr="00115892">
        <w:rPr>
          <w:rFonts w:hint="eastAsia"/>
          <w:bCs/>
          <w:i/>
          <w:iCs/>
          <w:kern w:val="0"/>
          <w:szCs w:val="21"/>
        </w:rPr>
        <w:t>----</w:t>
      </w:r>
      <w:r w:rsidR="005068E8">
        <w:rPr>
          <w:rFonts w:hint="eastAsia"/>
          <w:bCs/>
          <w:iCs/>
          <w:kern w:val="0"/>
          <w:szCs w:val="21"/>
        </w:rPr>
        <w:t>《纽约时报》（</w:t>
      </w:r>
      <w:r w:rsidR="005068E8" w:rsidRPr="00115892">
        <w:rPr>
          <w:bCs/>
          <w:i/>
          <w:iCs/>
          <w:kern w:val="0"/>
          <w:szCs w:val="21"/>
        </w:rPr>
        <w:t>The New York Times</w:t>
      </w:r>
      <w:r w:rsidR="005068E8">
        <w:rPr>
          <w:rFonts w:hint="eastAsia"/>
          <w:bCs/>
          <w:iCs/>
          <w:kern w:val="0"/>
          <w:szCs w:val="21"/>
        </w:rPr>
        <w:t>）书评</w:t>
      </w:r>
    </w:p>
    <w:p w:rsidR="00115892" w:rsidRPr="00115892" w:rsidRDefault="00115892" w:rsidP="00693C6A">
      <w:pPr>
        <w:widowControl/>
        <w:ind w:firstLineChars="200" w:firstLine="420"/>
        <w:jc w:val="left"/>
        <w:rPr>
          <w:kern w:val="0"/>
          <w:szCs w:val="21"/>
        </w:rPr>
      </w:pPr>
    </w:p>
    <w:p w:rsidR="00A90263" w:rsidRDefault="00A90263" w:rsidP="00693C6A">
      <w:pPr>
        <w:widowControl/>
        <w:ind w:firstLineChars="200" w:firstLine="420"/>
        <w:jc w:val="left"/>
        <w:rPr>
          <w:rFonts w:hint="eastAsia"/>
          <w:kern w:val="0"/>
          <w:szCs w:val="21"/>
        </w:rPr>
      </w:pPr>
      <w:r>
        <w:rPr>
          <w:rFonts w:hint="eastAsia"/>
          <w:kern w:val="0"/>
          <w:szCs w:val="21"/>
        </w:rPr>
        <w:t>“</w:t>
      </w:r>
      <w:r w:rsidR="00B525FC" w:rsidRPr="007508B0">
        <w:rPr>
          <w:rFonts w:hint="eastAsia"/>
          <w:bCs/>
        </w:rPr>
        <w:t>艾凡尼</w:t>
      </w:r>
      <w:r w:rsidR="00B525FC">
        <w:rPr>
          <w:rFonts w:hint="eastAsia"/>
          <w:bCs/>
        </w:rPr>
        <w:t>的文字易于理解，他关于系统或者事件的解释，即便有些专业</w:t>
      </w:r>
      <w:r w:rsidR="00134C8B">
        <w:rPr>
          <w:rFonts w:hint="eastAsia"/>
          <w:bCs/>
        </w:rPr>
        <w:t>但也容易被非科学家们接受。</w:t>
      </w:r>
      <w:r w:rsidR="00363D9D">
        <w:rPr>
          <w:rFonts w:hint="eastAsia"/>
          <w:bCs/>
        </w:rPr>
        <w:t>所有有关我们观察结果的解释，甚至是那些科学的，或许会被视为一种隐喻或故事，</w:t>
      </w:r>
      <w:r w:rsidR="00EC1433">
        <w:rPr>
          <w:rFonts w:hint="eastAsia"/>
          <w:bCs/>
        </w:rPr>
        <w:t>目的是为了搞懂我们的观察结果。就像罗生门一样，这本书也提醒我们故事可以以不同的方式讲述，所谓的‘真相’取决于我们所处的位置及时间。</w:t>
      </w:r>
      <w:r>
        <w:rPr>
          <w:rFonts w:hint="eastAsia"/>
          <w:kern w:val="0"/>
          <w:szCs w:val="21"/>
        </w:rPr>
        <w:t>”</w:t>
      </w:r>
    </w:p>
    <w:p w:rsidR="00115892" w:rsidRPr="00115892" w:rsidRDefault="00115892" w:rsidP="00693C6A">
      <w:pPr>
        <w:widowControl/>
        <w:ind w:firstLineChars="200" w:firstLine="420"/>
        <w:jc w:val="right"/>
        <w:rPr>
          <w:kern w:val="0"/>
          <w:szCs w:val="21"/>
        </w:rPr>
      </w:pPr>
      <w:r w:rsidRPr="00115892">
        <w:rPr>
          <w:rFonts w:hint="eastAsia"/>
          <w:bCs/>
          <w:kern w:val="0"/>
          <w:szCs w:val="21"/>
        </w:rPr>
        <w:t>----</w:t>
      </w:r>
      <w:r w:rsidR="00EC1433">
        <w:rPr>
          <w:rFonts w:hint="eastAsia"/>
          <w:bCs/>
          <w:kern w:val="0"/>
          <w:szCs w:val="21"/>
        </w:rPr>
        <w:t>《岛》（</w:t>
      </w:r>
      <w:r w:rsidR="00EC1433" w:rsidRPr="00115892">
        <w:rPr>
          <w:bCs/>
          <w:i/>
          <w:iCs/>
          <w:kern w:val="0"/>
          <w:szCs w:val="21"/>
        </w:rPr>
        <w:t>Isle</w:t>
      </w:r>
      <w:r w:rsidR="00EC1433">
        <w:rPr>
          <w:rFonts w:hint="eastAsia"/>
          <w:bCs/>
          <w:kern w:val="0"/>
          <w:szCs w:val="21"/>
        </w:rPr>
        <w:t>）作者，托尼亚·</w:t>
      </w:r>
      <w:r w:rsidR="00EC1433">
        <w:rPr>
          <w:rFonts w:hint="eastAsia"/>
          <w:bCs/>
          <w:kern w:val="0"/>
          <w:szCs w:val="21"/>
        </w:rPr>
        <w:t>L</w:t>
      </w:r>
      <w:r w:rsidR="00EC1433">
        <w:rPr>
          <w:rFonts w:hint="eastAsia"/>
          <w:bCs/>
          <w:kern w:val="0"/>
          <w:szCs w:val="21"/>
        </w:rPr>
        <w:t>·佩恩（</w:t>
      </w:r>
      <w:r w:rsidRPr="00115892">
        <w:rPr>
          <w:bCs/>
          <w:kern w:val="0"/>
          <w:szCs w:val="21"/>
        </w:rPr>
        <w:t>Tonia L. Payne</w:t>
      </w:r>
      <w:r w:rsidR="00EC1433">
        <w:rPr>
          <w:rFonts w:hint="eastAsia"/>
          <w:bCs/>
          <w:kern w:val="0"/>
          <w:szCs w:val="21"/>
        </w:rPr>
        <w:t>）</w:t>
      </w:r>
    </w:p>
    <w:p w:rsidR="00115892" w:rsidRPr="00115892" w:rsidRDefault="00115892" w:rsidP="00693C6A">
      <w:pPr>
        <w:widowControl/>
        <w:ind w:firstLineChars="200" w:firstLine="420"/>
        <w:jc w:val="left"/>
        <w:rPr>
          <w:rFonts w:hint="eastAsia"/>
          <w:kern w:val="0"/>
          <w:szCs w:val="21"/>
        </w:rPr>
      </w:pPr>
    </w:p>
    <w:p w:rsidR="00EC1433" w:rsidRDefault="00EC1433" w:rsidP="00693C6A">
      <w:pPr>
        <w:widowControl/>
        <w:ind w:firstLineChars="200" w:firstLine="420"/>
        <w:jc w:val="left"/>
        <w:rPr>
          <w:rFonts w:hint="eastAsia"/>
          <w:kern w:val="0"/>
          <w:szCs w:val="21"/>
        </w:rPr>
      </w:pPr>
      <w:r>
        <w:rPr>
          <w:rFonts w:hint="eastAsia"/>
          <w:kern w:val="0"/>
          <w:szCs w:val="21"/>
        </w:rPr>
        <w:t>“</w:t>
      </w:r>
      <w:r w:rsidR="00BD6822" w:rsidRPr="007508B0">
        <w:rPr>
          <w:rFonts w:hint="eastAsia"/>
          <w:bCs/>
        </w:rPr>
        <w:t>安东尼·艾凡尼</w:t>
      </w:r>
      <w:r w:rsidR="00BD6822">
        <w:rPr>
          <w:rFonts w:hint="eastAsia"/>
          <w:bCs/>
        </w:rPr>
        <w:t>是一位充满激情的学者和一位引人入胜的作者。《非常识》（</w:t>
      </w:r>
      <w:r w:rsidR="00BD6822" w:rsidRPr="00115892">
        <w:rPr>
          <w:i/>
          <w:iCs/>
          <w:kern w:val="0"/>
          <w:szCs w:val="21"/>
        </w:rPr>
        <w:t>Uncommon Sense</w:t>
      </w:r>
      <w:r w:rsidR="00BD6822">
        <w:rPr>
          <w:rFonts w:hint="eastAsia"/>
          <w:bCs/>
        </w:rPr>
        <w:t>）证明了他是一个博学的人，有着极其广泛的的兴趣和知识</w:t>
      </w:r>
      <w:r w:rsidR="00EE233D">
        <w:rPr>
          <w:rFonts w:hint="eastAsia"/>
          <w:bCs/>
        </w:rPr>
        <w:t>结构</w:t>
      </w:r>
      <w:r w:rsidR="00BD6822">
        <w:rPr>
          <w:rFonts w:hint="eastAsia"/>
          <w:bCs/>
        </w:rPr>
        <w:t>。就像</w:t>
      </w:r>
      <w:r w:rsidR="00BD6822" w:rsidRPr="00BD6822">
        <w:rPr>
          <w:bCs/>
        </w:rPr>
        <w:t>贾雷德</w:t>
      </w:r>
      <w:r w:rsidR="00BD6822" w:rsidRPr="007508B0">
        <w:rPr>
          <w:rFonts w:hint="eastAsia"/>
          <w:bCs/>
        </w:rPr>
        <w:t>·</w:t>
      </w:r>
      <w:r w:rsidR="00BD6822" w:rsidRPr="00BD6822">
        <w:rPr>
          <w:bCs/>
        </w:rPr>
        <w:t>戴蒙德</w:t>
      </w:r>
      <w:r w:rsidR="00BD6822">
        <w:rPr>
          <w:rFonts w:hint="eastAsia"/>
          <w:bCs/>
        </w:rPr>
        <w:t>一样，</w:t>
      </w:r>
      <w:r w:rsidR="00BD6822" w:rsidRPr="007508B0">
        <w:rPr>
          <w:rFonts w:hint="eastAsia"/>
          <w:bCs/>
        </w:rPr>
        <w:t>艾凡尼</w:t>
      </w:r>
      <w:r w:rsidR="00EE233D">
        <w:rPr>
          <w:rFonts w:hint="eastAsia"/>
          <w:bCs/>
        </w:rPr>
        <w:t>也</w:t>
      </w:r>
      <w:r w:rsidR="00BD6822">
        <w:rPr>
          <w:rFonts w:hint="eastAsia"/>
          <w:bCs/>
        </w:rPr>
        <w:t>是一位才华横溢的</w:t>
      </w:r>
      <w:r w:rsidR="00E0418B">
        <w:rPr>
          <w:rFonts w:hint="eastAsia"/>
          <w:bCs/>
        </w:rPr>
        <w:t>作家。从宇宙学到进化再到历史及奇闻轶事，《非常识》（</w:t>
      </w:r>
      <w:r w:rsidR="00E0418B" w:rsidRPr="00115892">
        <w:rPr>
          <w:i/>
          <w:iCs/>
          <w:kern w:val="0"/>
          <w:szCs w:val="21"/>
        </w:rPr>
        <w:t>Uncommon Sense</w:t>
      </w:r>
      <w:r w:rsidR="00E0418B">
        <w:rPr>
          <w:rFonts w:hint="eastAsia"/>
          <w:bCs/>
        </w:rPr>
        <w:t>）以独特的视角探索了多种文化中宗教、科学和真理的本质。</w:t>
      </w:r>
      <w:r w:rsidRPr="00BD6822">
        <w:rPr>
          <w:rFonts w:hint="eastAsia"/>
          <w:bCs/>
        </w:rPr>
        <w:t>”</w:t>
      </w:r>
    </w:p>
    <w:p w:rsidR="00115892" w:rsidRPr="00115892" w:rsidRDefault="00115892" w:rsidP="00693C6A">
      <w:pPr>
        <w:widowControl/>
        <w:ind w:firstLineChars="200" w:firstLine="420"/>
        <w:jc w:val="right"/>
        <w:rPr>
          <w:kern w:val="0"/>
          <w:szCs w:val="21"/>
        </w:rPr>
      </w:pPr>
      <w:r w:rsidRPr="00115892">
        <w:rPr>
          <w:rFonts w:hint="eastAsia"/>
          <w:bCs/>
          <w:kern w:val="0"/>
          <w:szCs w:val="21"/>
        </w:rPr>
        <w:t>----</w:t>
      </w:r>
      <w:r w:rsidR="00E0418B" w:rsidRPr="00E0418B">
        <w:rPr>
          <w:bCs/>
        </w:rPr>
        <w:t>奥立佛</w:t>
      </w:r>
      <w:r w:rsidR="00E0418B" w:rsidRPr="007508B0">
        <w:rPr>
          <w:rFonts w:hint="eastAsia"/>
          <w:bCs/>
        </w:rPr>
        <w:t>·</w:t>
      </w:r>
      <w:r w:rsidR="00E0418B" w:rsidRPr="00E0418B">
        <w:rPr>
          <w:bCs/>
        </w:rPr>
        <w:t>沙克斯</w:t>
      </w:r>
      <w:r w:rsidR="00E0418B">
        <w:rPr>
          <w:rFonts w:hint="eastAsia"/>
          <w:bCs/>
        </w:rPr>
        <w:t>（</w:t>
      </w:r>
      <w:r w:rsidRPr="00E0418B">
        <w:rPr>
          <w:bCs/>
        </w:rPr>
        <w:t>Oliver Sacks</w:t>
      </w:r>
      <w:r w:rsidR="00E0418B">
        <w:rPr>
          <w:rFonts w:hint="eastAsia"/>
          <w:bCs/>
        </w:rPr>
        <w:t>）</w:t>
      </w:r>
    </w:p>
    <w:p w:rsidR="00115892" w:rsidRPr="00115892" w:rsidRDefault="00115892" w:rsidP="00693C6A">
      <w:pPr>
        <w:widowControl/>
        <w:ind w:firstLineChars="200" w:firstLine="420"/>
        <w:jc w:val="left"/>
        <w:rPr>
          <w:kern w:val="0"/>
          <w:szCs w:val="21"/>
        </w:rPr>
      </w:pPr>
    </w:p>
    <w:p w:rsidR="00B058DC" w:rsidRDefault="00B058DC" w:rsidP="00693C6A">
      <w:pPr>
        <w:widowControl/>
        <w:ind w:firstLineChars="200" w:firstLine="420"/>
        <w:jc w:val="left"/>
        <w:rPr>
          <w:rFonts w:hint="eastAsia"/>
          <w:kern w:val="0"/>
          <w:szCs w:val="21"/>
        </w:rPr>
      </w:pPr>
      <w:r>
        <w:rPr>
          <w:rFonts w:hint="eastAsia"/>
          <w:kern w:val="0"/>
          <w:szCs w:val="21"/>
        </w:rPr>
        <w:t>“</w:t>
      </w:r>
      <w:r w:rsidR="00711822">
        <w:rPr>
          <w:rFonts w:hint="eastAsia"/>
          <w:bCs/>
        </w:rPr>
        <w:t>《非常识》（</w:t>
      </w:r>
      <w:r w:rsidR="00711822" w:rsidRPr="00115892">
        <w:rPr>
          <w:i/>
          <w:iCs/>
          <w:kern w:val="0"/>
          <w:szCs w:val="21"/>
        </w:rPr>
        <w:t>Uncommon Sense</w:t>
      </w:r>
      <w:r w:rsidR="00711822">
        <w:rPr>
          <w:rFonts w:hint="eastAsia"/>
          <w:bCs/>
        </w:rPr>
        <w:t>）探讨了不同文化及不同时间段由人类创造的模式。我们制作的地图，我们遵循的星图</w:t>
      </w:r>
      <w:r w:rsidR="00DD3893">
        <w:rPr>
          <w:rFonts w:hint="eastAsia"/>
          <w:bCs/>
        </w:rPr>
        <w:t>以及我们在宇宙中所处的位置……</w:t>
      </w:r>
      <w:r w:rsidR="00597659" w:rsidRPr="007508B0">
        <w:rPr>
          <w:rFonts w:hint="eastAsia"/>
          <w:bCs/>
        </w:rPr>
        <w:t>艾凡尼</w:t>
      </w:r>
      <w:r w:rsidR="00316E8A">
        <w:rPr>
          <w:rFonts w:hint="eastAsia"/>
          <w:bCs/>
        </w:rPr>
        <w:t>讲述了许多痴迷于破译古老谜团的人；</w:t>
      </w:r>
      <w:r w:rsidR="00693C6A">
        <w:rPr>
          <w:rFonts w:hint="eastAsia"/>
          <w:bCs/>
        </w:rPr>
        <w:t>从宗教经文中寻求科学证据；寻找迷失在古代的那些被隐藏起来的未知图形……人类是图形的创造者，或许我们只是探索者，带着无法抑制的渴望从自然的混沌中寻找到它。这是我期待了许久的作品。</w:t>
      </w:r>
      <w:r>
        <w:rPr>
          <w:rFonts w:hint="eastAsia"/>
          <w:kern w:val="0"/>
          <w:szCs w:val="21"/>
        </w:rPr>
        <w:t>”</w:t>
      </w:r>
    </w:p>
    <w:p w:rsidR="00115892" w:rsidRPr="00115892" w:rsidRDefault="00115892" w:rsidP="00693C6A">
      <w:pPr>
        <w:widowControl/>
        <w:ind w:firstLineChars="200" w:firstLine="420"/>
        <w:jc w:val="right"/>
        <w:rPr>
          <w:kern w:val="0"/>
          <w:szCs w:val="21"/>
        </w:rPr>
      </w:pPr>
      <w:r w:rsidRPr="00115892">
        <w:rPr>
          <w:rFonts w:hint="eastAsia"/>
          <w:bCs/>
          <w:kern w:val="0"/>
          <w:szCs w:val="21"/>
        </w:rPr>
        <w:t>----</w:t>
      </w:r>
      <w:r w:rsidRPr="00115892">
        <w:rPr>
          <w:bCs/>
          <w:kern w:val="0"/>
          <w:szCs w:val="21"/>
        </w:rPr>
        <w:t>About.com</w:t>
      </w:r>
    </w:p>
    <w:p w:rsidR="00940B93" w:rsidRDefault="00940B93"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C80D3A" w:rsidRPr="00115892" w:rsidRDefault="00FA0C35" w:rsidP="00115892">
      <w:pPr>
        <w:rPr>
          <w:szCs w:val="21"/>
        </w:rPr>
      </w:pPr>
      <w:r>
        <w:rPr>
          <w:noProof/>
        </w:rPr>
        <w:drawing>
          <wp:anchor distT="0" distB="0" distL="114300" distR="114300" simplePos="0" relativeHeight="251660288" behindDoc="0" locked="0" layoutInCell="1" allowOverlap="1">
            <wp:simplePos x="0" y="0"/>
            <wp:positionH relativeFrom="column">
              <wp:posOffset>4146550</wp:posOffset>
            </wp:positionH>
            <wp:positionV relativeFrom="paragraph">
              <wp:posOffset>81915</wp:posOffset>
            </wp:positionV>
            <wp:extent cx="1450340" cy="2229485"/>
            <wp:effectExtent l="19050" t="0" r="0" b="0"/>
            <wp:wrapSquare wrapText="bothSides"/>
            <wp:docPr id="270" name="图片 270" descr="QQ截图2016022414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QQ截图20160224145315"/>
                    <pic:cNvPicPr>
                      <a:picLocks noChangeAspect="1" noChangeArrowheads="1"/>
                    </pic:cNvPicPr>
                  </pic:nvPicPr>
                  <pic:blipFill>
                    <a:blip r:embed="rId16" cstate="print"/>
                    <a:srcRect/>
                    <a:stretch>
                      <a:fillRect/>
                    </a:stretch>
                  </pic:blipFill>
                  <pic:spPr bwMode="auto">
                    <a:xfrm>
                      <a:off x="0" y="0"/>
                      <a:ext cx="1450340" cy="2229485"/>
                    </a:xfrm>
                    <a:prstGeom prst="rect">
                      <a:avLst/>
                    </a:prstGeom>
                    <a:noFill/>
                    <a:ln w="9525">
                      <a:noFill/>
                      <a:miter lim="800000"/>
                      <a:headEnd/>
                      <a:tailEnd/>
                    </a:ln>
                  </pic:spPr>
                </pic:pic>
              </a:graphicData>
            </a:graphic>
          </wp:anchor>
        </w:drawing>
      </w:r>
    </w:p>
    <w:p w:rsidR="00C80D3A" w:rsidRPr="000C1EE1" w:rsidRDefault="00C80D3A" w:rsidP="00C80D3A">
      <w:pPr>
        <w:rPr>
          <w:rFonts w:hint="eastAsia"/>
          <w:b/>
        </w:rPr>
      </w:pPr>
      <w:r w:rsidRPr="000C1EE1">
        <w:rPr>
          <w:rFonts w:hint="eastAsia"/>
          <w:b/>
        </w:rPr>
        <w:t>中文书名：《</w:t>
      </w:r>
      <w:r w:rsidR="00405DFA">
        <w:rPr>
          <w:rFonts w:hint="eastAsia"/>
          <w:b/>
          <w:bCs/>
        </w:rPr>
        <w:t>时间的尽头：玛雅</w:t>
      </w:r>
      <w:r w:rsidR="00405DFA">
        <w:rPr>
          <w:rFonts w:hint="eastAsia"/>
          <w:b/>
          <w:bCs/>
        </w:rPr>
        <w:t>2012</w:t>
      </w:r>
      <w:r w:rsidR="00405DFA">
        <w:rPr>
          <w:rFonts w:hint="eastAsia"/>
          <w:b/>
          <w:bCs/>
        </w:rPr>
        <w:t>之谜</w:t>
      </w:r>
      <w:r w:rsidRPr="000C1EE1">
        <w:rPr>
          <w:rFonts w:hint="eastAsia"/>
          <w:b/>
        </w:rPr>
        <w:t>》</w:t>
      </w:r>
    </w:p>
    <w:p w:rsidR="00C80D3A" w:rsidRPr="0075278B" w:rsidRDefault="00C80D3A" w:rsidP="00C80D3A">
      <w:pPr>
        <w:rPr>
          <w:rFonts w:hint="eastAsia"/>
          <w:b/>
        </w:rPr>
      </w:pPr>
      <w:r w:rsidRPr="000C1EE1">
        <w:rPr>
          <w:rFonts w:hint="eastAsia"/>
          <w:b/>
        </w:rPr>
        <w:t>英文书名：</w:t>
      </w:r>
      <w:r>
        <w:rPr>
          <w:b/>
          <w:bCs/>
        </w:rPr>
        <w:t>THE END OF TIME: T</w:t>
      </w:r>
      <w:r w:rsidR="00A50068">
        <w:rPr>
          <w:rFonts w:hint="eastAsia"/>
          <w:b/>
          <w:bCs/>
        </w:rPr>
        <w:t>HE MAYA MYSTERY OF 2012</w:t>
      </w:r>
    </w:p>
    <w:p w:rsidR="00C80D3A" w:rsidRPr="0075278B" w:rsidRDefault="00C80D3A" w:rsidP="00C80D3A">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C80D3A" w:rsidRPr="00CF1D82" w:rsidRDefault="00C80D3A" w:rsidP="00C80D3A">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115892">
        <w:rPr>
          <w:b/>
        </w:rPr>
        <w:t>University Press of Colorado</w:t>
      </w:r>
    </w:p>
    <w:p w:rsidR="00C80D3A" w:rsidRPr="000C1EE1" w:rsidRDefault="00C80D3A" w:rsidP="00C80D3A">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FA0C35" w:rsidRPr="00FA0C35">
        <w:rPr>
          <w:rFonts w:hint="eastAsia"/>
          <w:b/>
        </w:rPr>
        <w:t xml:space="preserve"> </w:t>
      </w:r>
      <w:r w:rsidR="00FA0C35">
        <w:rPr>
          <w:rFonts w:hint="eastAsia"/>
          <w:b/>
        </w:rPr>
        <w:t>Jackie Huang</w:t>
      </w:r>
    </w:p>
    <w:p w:rsidR="00C80D3A" w:rsidRPr="000C1EE1" w:rsidRDefault="00C80D3A" w:rsidP="00C80D3A">
      <w:pPr>
        <w:rPr>
          <w:rFonts w:hint="eastAsia"/>
          <w:b/>
        </w:rPr>
      </w:pPr>
      <w:r w:rsidRPr="000C1EE1">
        <w:rPr>
          <w:rFonts w:hint="eastAsia"/>
          <w:b/>
        </w:rPr>
        <w:t>页</w:t>
      </w:r>
      <w:r w:rsidRPr="000C1EE1">
        <w:rPr>
          <w:rFonts w:hint="eastAsia"/>
          <w:b/>
        </w:rPr>
        <w:t xml:space="preserve">    </w:t>
      </w:r>
      <w:r w:rsidRPr="000C1EE1">
        <w:rPr>
          <w:rFonts w:hint="eastAsia"/>
          <w:b/>
        </w:rPr>
        <w:t>数：</w:t>
      </w:r>
      <w:r w:rsidR="00405DFA">
        <w:rPr>
          <w:rFonts w:hint="eastAsia"/>
          <w:b/>
        </w:rPr>
        <w:t>190</w:t>
      </w:r>
      <w:r w:rsidRPr="000C1EE1">
        <w:rPr>
          <w:rFonts w:hint="eastAsia"/>
          <w:b/>
        </w:rPr>
        <w:t>页</w:t>
      </w:r>
    </w:p>
    <w:p w:rsidR="00C80D3A" w:rsidRPr="000C1EE1" w:rsidRDefault="00C80D3A" w:rsidP="00C80D3A">
      <w:pPr>
        <w:rPr>
          <w:rFonts w:hint="eastAsia"/>
          <w:b/>
        </w:rPr>
      </w:pPr>
      <w:r w:rsidRPr="000C1EE1">
        <w:rPr>
          <w:rFonts w:hint="eastAsia"/>
          <w:b/>
        </w:rPr>
        <w:t>出版时间：</w:t>
      </w:r>
      <w:r>
        <w:rPr>
          <w:rFonts w:hint="eastAsia"/>
          <w:b/>
        </w:rPr>
        <w:t>200</w:t>
      </w:r>
      <w:r w:rsidR="00405DFA">
        <w:rPr>
          <w:rFonts w:hint="eastAsia"/>
          <w:b/>
        </w:rPr>
        <w:t>9</w:t>
      </w:r>
      <w:r w:rsidRPr="000C1EE1">
        <w:rPr>
          <w:rFonts w:hint="eastAsia"/>
          <w:b/>
        </w:rPr>
        <w:t>年</w:t>
      </w:r>
      <w:r w:rsidR="00405DFA">
        <w:rPr>
          <w:rFonts w:hint="eastAsia"/>
          <w:b/>
        </w:rPr>
        <w:t>10</w:t>
      </w:r>
      <w:r>
        <w:rPr>
          <w:rFonts w:hint="eastAsia"/>
          <w:b/>
        </w:rPr>
        <w:t>月</w:t>
      </w:r>
    </w:p>
    <w:p w:rsidR="00C80D3A" w:rsidRPr="000C1EE1" w:rsidRDefault="00C80D3A" w:rsidP="00C80D3A">
      <w:pPr>
        <w:rPr>
          <w:rFonts w:hint="eastAsia"/>
          <w:b/>
        </w:rPr>
      </w:pPr>
      <w:r w:rsidRPr="000C1EE1">
        <w:rPr>
          <w:rFonts w:hint="eastAsia"/>
          <w:b/>
        </w:rPr>
        <w:t>代理地区：中国大陆、台湾</w:t>
      </w:r>
    </w:p>
    <w:p w:rsidR="00C80D3A" w:rsidRPr="000C1EE1" w:rsidRDefault="00C80D3A" w:rsidP="00C80D3A">
      <w:pPr>
        <w:rPr>
          <w:rFonts w:hint="eastAsia"/>
          <w:b/>
        </w:rPr>
      </w:pPr>
      <w:r w:rsidRPr="000C1EE1">
        <w:rPr>
          <w:rFonts w:hint="eastAsia"/>
          <w:b/>
        </w:rPr>
        <w:t>审读资料：</w:t>
      </w:r>
      <w:r>
        <w:rPr>
          <w:rFonts w:hint="eastAsia"/>
          <w:b/>
        </w:rPr>
        <w:t>电子稿</w:t>
      </w:r>
    </w:p>
    <w:p w:rsidR="00C80D3A" w:rsidRDefault="00C80D3A" w:rsidP="00C80D3A">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大众社科</w:t>
      </w:r>
    </w:p>
    <w:p w:rsidR="00C80D3A" w:rsidRPr="000C1EE1" w:rsidRDefault="00C80D3A" w:rsidP="00C80D3A">
      <w:pPr>
        <w:rPr>
          <w:rFonts w:hint="eastAsia"/>
          <w:b/>
        </w:rPr>
      </w:pPr>
    </w:p>
    <w:p w:rsidR="00C80D3A" w:rsidRPr="00115892" w:rsidRDefault="00C80D3A" w:rsidP="00C80D3A">
      <w:pPr>
        <w:rPr>
          <w:rFonts w:hint="eastAsia"/>
          <w:b/>
          <w:bCs/>
          <w:szCs w:val="21"/>
        </w:rPr>
      </w:pPr>
      <w:r w:rsidRPr="0096089F">
        <w:rPr>
          <w:rFonts w:hint="eastAsia"/>
          <w:b/>
          <w:bCs/>
          <w:szCs w:val="21"/>
        </w:rPr>
        <w:t>内容简介：</w:t>
      </w:r>
    </w:p>
    <w:p w:rsidR="00405DFA" w:rsidRPr="00405DFA" w:rsidRDefault="00405DFA" w:rsidP="00577751">
      <w:pPr>
        <w:rPr>
          <w:szCs w:val="21"/>
        </w:rPr>
      </w:pPr>
    </w:p>
    <w:p w:rsidR="002801A4" w:rsidRDefault="002801A4" w:rsidP="003E0408">
      <w:pPr>
        <w:ind w:firstLineChars="200" w:firstLine="420"/>
        <w:rPr>
          <w:rFonts w:hint="eastAsia"/>
          <w:szCs w:val="21"/>
        </w:rPr>
      </w:pPr>
      <w:r>
        <w:rPr>
          <w:rFonts w:hint="eastAsia"/>
          <w:szCs w:val="21"/>
        </w:rPr>
        <w:t>2012</w:t>
      </w:r>
      <w:r>
        <w:rPr>
          <w:rFonts w:hint="eastAsia"/>
          <w:szCs w:val="21"/>
        </w:rPr>
        <w:t>年</w:t>
      </w:r>
      <w:r>
        <w:rPr>
          <w:rFonts w:hint="eastAsia"/>
          <w:szCs w:val="21"/>
        </w:rPr>
        <w:t>12</w:t>
      </w:r>
      <w:r>
        <w:rPr>
          <w:rFonts w:hint="eastAsia"/>
          <w:szCs w:val="21"/>
        </w:rPr>
        <w:t>月</w:t>
      </w:r>
      <w:r>
        <w:rPr>
          <w:rFonts w:hint="eastAsia"/>
          <w:szCs w:val="21"/>
        </w:rPr>
        <w:t>21</w:t>
      </w:r>
      <w:r>
        <w:rPr>
          <w:rFonts w:hint="eastAsia"/>
          <w:szCs w:val="21"/>
        </w:rPr>
        <w:t>日。网联网、</w:t>
      </w:r>
      <w:r w:rsidR="000A4123">
        <w:rPr>
          <w:rFonts w:hint="eastAsia"/>
          <w:szCs w:val="21"/>
        </w:rPr>
        <w:t>书籍和电影中充斥了各种各样的理论和预言认为这一天是世界的末日，或者至少是我们所知道的世界的末日。末日会引发南北极磁场调转，带来洪水、地震、死亡和毁灭；外星人会来启发或奴役我们；全球</w:t>
      </w:r>
      <w:r w:rsidR="00492E11">
        <w:rPr>
          <w:rFonts w:hint="eastAsia"/>
          <w:szCs w:val="21"/>
        </w:rPr>
        <w:t>觉醒</w:t>
      </w:r>
      <w:r w:rsidR="000A4123">
        <w:rPr>
          <w:rFonts w:hint="eastAsia"/>
          <w:szCs w:val="21"/>
        </w:rPr>
        <w:t>，人类将进化为非有形物种——诸如此类的说法比比皆是。</w:t>
      </w:r>
    </w:p>
    <w:p w:rsidR="000A4123" w:rsidRDefault="000A4123" w:rsidP="003E0408">
      <w:pPr>
        <w:ind w:firstLineChars="200" w:firstLine="420"/>
        <w:rPr>
          <w:rFonts w:hint="eastAsia"/>
          <w:szCs w:val="21"/>
        </w:rPr>
      </w:pPr>
    </w:p>
    <w:p w:rsidR="000A4123" w:rsidRPr="000A4123" w:rsidRDefault="000A4123" w:rsidP="003E0408">
      <w:pPr>
        <w:ind w:firstLineChars="200" w:firstLine="420"/>
        <w:rPr>
          <w:rFonts w:hint="eastAsia"/>
          <w:szCs w:val="21"/>
        </w:rPr>
      </w:pPr>
      <w:r>
        <w:rPr>
          <w:rFonts w:hint="eastAsia"/>
          <w:szCs w:val="21"/>
        </w:rPr>
        <w:t>在作品</w:t>
      </w:r>
      <w:r w:rsidRPr="000A4123">
        <w:rPr>
          <w:rFonts w:hint="eastAsia"/>
          <w:szCs w:val="21"/>
        </w:rPr>
        <w:t>《</w:t>
      </w:r>
      <w:r w:rsidRPr="000A4123">
        <w:rPr>
          <w:rFonts w:hint="eastAsia"/>
          <w:bCs/>
        </w:rPr>
        <w:t>时间的尽头</w:t>
      </w:r>
      <w:r w:rsidRPr="000A4123">
        <w:rPr>
          <w:rFonts w:hint="eastAsia"/>
          <w:szCs w:val="21"/>
        </w:rPr>
        <w:t>》（</w:t>
      </w:r>
      <w:r w:rsidRPr="000A4123">
        <w:rPr>
          <w:rStyle w:val="a9"/>
          <w:szCs w:val="21"/>
        </w:rPr>
        <w:t>The End of Time</w:t>
      </w:r>
      <w:r w:rsidRPr="000A4123">
        <w:rPr>
          <w:rFonts w:hint="eastAsia"/>
          <w:szCs w:val="21"/>
        </w:rPr>
        <w:t>）</w:t>
      </w:r>
      <w:r>
        <w:rPr>
          <w:rFonts w:hint="eastAsia"/>
          <w:szCs w:val="21"/>
        </w:rPr>
        <w:t>中，备受赞誉的天文学家和玛雅文化研究者</w:t>
      </w:r>
      <w:r w:rsidRPr="007508B0">
        <w:rPr>
          <w:rFonts w:hint="eastAsia"/>
          <w:bCs/>
        </w:rPr>
        <w:t>安东尼·艾凡尼</w:t>
      </w:r>
      <w:r w:rsidR="00A57A01">
        <w:rPr>
          <w:rFonts w:hint="eastAsia"/>
          <w:bCs/>
        </w:rPr>
        <w:t>探讨了这些理论，解释了它们的起源并客观地呈现了由玛雅考古学家、肖像研究家和碑铭研究家发掘出土的</w:t>
      </w:r>
      <w:r w:rsidR="007E657E">
        <w:rPr>
          <w:rFonts w:hint="eastAsia"/>
          <w:bCs/>
        </w:rPr>
        <w:t>种种</w:t>
      </w:r>
      <w:r w:rsidR="00A57A01">
        <w:rPr>
          <w:rFonts w:hint="eastAsia"/>
          <w:bCs/>
        </w:rPr>
        <w:t>证据。他探查了天文学家和地球学者们获取的关于世界末日的最新资料，以及常常被提及的玛雅</w:t>
      </w:r>
      <w:r w:rsidR="00A57A01" w:rsidRPr="00A57A01">
        <w:rPr>
          <w:bCs/>
        </w:rPr>
        <w:t>长计历</w:t>
      </w:r>
      <w:r w:rsidR="00A57A01" w:rsidRPr="00A57A01">
        <w:rPr>
          <w:rFonts w:hint="eastAsia"/>
          <w:bCs/>
        </w:rPr>
        <w:t>和岁差之间的联系。</w:t>
      </w:r>
      <w:r w:rsidR="00A57A01">
        <w:rPr>
          <w:rFonts w:hint="eastAsia"/>
          <w:bCs/>
        </w:rPr>
        <w:t>他拓展了这些预言的范围，囊括了其他文化、有关“终结”的古现代理念，并推测了人类历史的灾难性事件会对美国流行文化产生如此强烈吸引力的原因。</w:t>
      </w:r>
    </w:p>
    <w:p w:rsidR="00405DFA" w:rsidRDefault="00405DFA" w:rsidP="00577751">
      <w:pPr>
        <w:rPr>
          <w:rFonts w:ascii="Merriweather" w:hAnsi="Merriweather" w:hint="eastAsia"/>
          <w:color w:val="181818"/>
          <w:szCs w:val="21"/>
        </w:rPr>
      </w:pPr>
    </w:p>
    <w:p w:rsidR="00940B93" w:rsidRPr="00115892" w:rsidRDefault="00FA0C35" w:rsidP="00577751">
      <w:pPr>
        <w:rPr>
          <w:rFonts w:hint="eastAsia"/>
        </w:rPr>
      </w:pPr>
      <w:r>
        <w:rPr>
          <w:noProof/>
        </w:rPr>
        <w:drawing>
          <wp:anchor distT="0" distB="0" distL="114300" distR="114300" simplePos="0" relativeHeight="251661312" behindDoc="0" locked="0" layoutInCell="1" allowOverlap="1">
            <wp:simplePos x="0" y="0"/>
            <wp:positionH relativeFrom="margin">
              <wp:posOffset>3957320</wp:posOffset>
            </wp:positionH>
            <wp:positionV relativeFrom="margin">
              <wp:posOffset>5534660</wp:posOffset>
            </wp:positionV>
            <wp:extent cx="1487170" cy="2240280"/>
            <wp:effectExtent l="19050" t="0" r="0" b="0"/>
            <wp:wrapSquare wrapText="bothSides"/>
            <wp:docPr id="271" name="图片 271" descr="image003(03-27-19-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003(03-27-19-31-56)"/>
                    <pic:cNvPicPr>
                      <a:picLocks noChangeAspect="1" noChangeArrowheads="1"/>
                    </pic:cNvPicPr>
                  </pic:nvPicPr>
                  <pic:blipFill>
                    <a:blip r:embed="rId17" cstate="print"/>
                    <a:srcRect/>
                    <a:stretch>
                      <a:fillRect/>
                    </a:stretch>
                  </pic:blipFill>
                  <pic:spPr bwMode="auto">
                    <a:xfrm>
                      <a:off x="0" y="0"/>
                      <a:ext cx="1487170" cy="2240280"/>
                    </a:xfrm>
                    <a:prstGeom prst="rect">
                      <a:avLst/>
                    </a:prstGeom>
                    <a:noFill/>
                    <a:ln w="9525">
                      <a:noFill/>
                      <a:miter lim="800000"/>
                      <a:headEnd/>
                      <a:tailEnd/>
                    </a:ln>
                  </pic:spPr>
                </pic:pic>
              </a:graphicData>
            </a:graphic>
          </wp:anchor>
        </w:drawing>
      </w:r>
    </w:p>
    <w:p w:rsidR="00B53E5E" w:rsidRDefault="00B53E5E" w:rsidP="00B53E5E">
      <w:pPr>
        <w:rPr>
          <w:b/>
        </w:rPr>
      </w:pPr>
      <w:r>
        <w:rPr>
          <w:rFonts w:hint="eastAsia"/>
          <w:b/>
        </w:rPr>
        <w:t>中文书名：《月之影：人类对日月食的恐惧与着迷背后的文化与科学》</w:t>
      </w:r>
    </w:p>
    <w:p w:rsidR="00B53E5E" w:rsidRDefault="00B53E5E" w:rsidP="00B53E5E">
      <w:pPr>
        <w:rPr>
          <w:b/>
        </w:rPr>
      </w:pPr>
      <w:r>
        <w:rPr>
          <w:rFonts w:hint="eastAsia"/>
          <w:b/>
        </w:rPr>
        <w:t>英文书名：</w:t>
      </w:r>
      <w:r>
        <w:rPr>
          <w:b/>
        </w:rPr>
        <w:t xml:space="preserve">IN THE SHADOW OF THE MOON: </w:t>
      </w:r>
      <w:r w:rsidR="00CA6410" w:rsidRPr="00CA6410">
        <w:rPr>
          <w:b/>
        </w:rPr>
        <w:t>T</w:t>
      </w:r>
      <w:r w:rsidR="00A50068">
        <w:rPr>
          <w:rFonts w:hint="eastAsia"/>
          <w:b/>
        </w:rPr>
        <w:t>HE SCIENCE, MAGIC, AND MYSTERY OF SOLAR ECLIPSES</w:t>
      </w:r>
    </w:p>
    <w:p w:rsidR="00B53E5E" w:rsidRDefault="00B53E5E" w:rsidP="00B53E5E">
      <w:pPr>
        <w:rPr>
          <w:b/>
        </w:rPr>
      </w:pPr>
      <w:r>
        <w:rPr>
          <w:rFonts w:hint="eastAsia"/>
          <w:b/>
        </w:rPr>
        <w:t>作</w:t>
      </w:r>
      <w:r>
        <w:rPr>
          <w:b/>
        </w:rPr>
        <w:t xml:space="preserve">    </w:t>
      </w:r>
      <w:r>
        <w:rPr>
          <w:rFonts w:hint="eastAsia"/>
          <w:b/>
        </w:rPr>
        <w:t>者：</w:t>
      </w:r>
      <w:r>
        <w:rPr>
          <w:b/>
        </w:rPr>
        <w:t>Anthony F. Aveni, Ph.D</w:t>
      </w:r>
    </w:p>
    <w:p w:rsidR="00B53E5E" w:rsidRDefault="00B53E5E" w:rsidP="00B53E5E">
      <w:pPr>
        <w:rPr>
          <w:b/>
        </w:rPr>
      </w:pPr>
      <w:r>
        <w:rPr>
          <w:rFonts w:hint="eastAsia"/>
          <w:b/>
        </w:rPr>
        <w:t>出</w:t>
      </w:r>
      <w:r>
        <w:rPr>
          <w:b/>
        </w:rPr>
        <w:t xml:space="preserve"> </w:t>
      </w:r>
      <w:r>
        <w:rPr>
          <w:rFonts w:hint="eastAsia"/>
          <w:b/>
        </w:rPr>
        <w:t>版</w:t>
      </w:r>
      <w:r>
        <w:rPr>
          <w:b/>
        </w:rPr>
        <w:t xml:space="preserve"> </w:t>
      </w:r>
      <w:r>
        <w:rPr>
          <w:rFonts w:hint="eastAsia"/>
          <w:b/>
        </w:rPr>
        <w:t>社：</w:t>
      </w:r>
      <w:r>
        <w:rPr>
          <w:b/>
        </w:rPr>
        <w:t>Yale University Press</w:t>
      </w:r>
    </w:p>
    <w:p w:rsidR="00B53E5E" w:rsidRDefault="00B53E5E" w:rsidP="00B53E5E">
      <w:pPr>
        <w:rPr>
          <w:b/>
        </w:rPr>
      </w:pPr>
      <w:r>
        <w:rPr>
          <w:rFonts w:hint="eastAsia"/>
          <w:b/>
        </w:rPr>
        <w:t>代理公司：</w:t>
      </w:r>
      <w:r>
        <w:rPr>
          <w:b/>
        </w:rPr>
        <w:t>Sanford J.Greenburger</w:t>
      </w:r>
      <w:r w:rsidR="00EE04AA">
        <w:rPr>
          <w:rFonts w:hint="eastAsia"/>
          <w:b/>
        </w:rPr>
        <w:t>/ANA/</w:t>
      </w:r>
      <w:r w:rsidR="00FA0C35" w:rsidRPr="00FA0C35">
        <w:rPr>
          <w:rFonts w:hint="eastAsia"/>
          <w:b/>
        </w:rPr>
        <w:t xml:space="preserve"> </w:t>
      </w:r>
      <w:r w:rsidR="00FA0C35">
        <w:rPr>
          <w:rFonts w:hint="eastAsia"/>
          <w:b/>
        </w:rPr>
        <w:t>Jackie Huang</w:t>
      </w:r>
    </w:p>
    <w:p w:rsidR="00B53E5E" w:rsidRPr="00EE04AA" w:rsidRDefault="00B53E5E" w:rsidP="00B53E5E">
      <w:pPr>
        <w:rPr>
          <w:b/>
          <w:color w:val="FF0000"/>
        </w:rPr>
      </w:pPr>
      <w:r>
        <w:rPr>
          <w:rFonts w:hint="eastAsia"/>
          <w:b/>
        </w:rPr>
        <w:t>页</w:t>
      </w:r>
      <w:r>
        <w:rPr>
          <w:b/>
        </w:rPr>
        <w:t xml:space="preserve">  </w:t>
      </w:r>
      <w:r w:rsidRPr="00686571">
        <w:rPr>
          <w:b/>
        </w:rPr>
        <w:t xml:space="preserve">  </w:t>
      </w:r>
      <w:r w:rsidRPr="00686571">
        <w:rPr>
          <w:rFonts w:hint="eastAsia"/>
          <w:b/>
        </w:rPr>
        <w:t>数：</w:t>
      </w:r>
      <w:r w:rsidR="00686571" w:rsidRPr="00686571">
        <w:rPr>
          <w:rFonts w:hint="eastAsia"/>
          <w:b/>
        </w:rPr>
        <w:t>328</w:t>
      </w:r>
      <w:r w:rsidR="00686571" w:rsidRPr="00686571">
        <w:rPr>
          <w:rFonts w:hint="eastAsia"/>
          <w:b/>
        </w:rPr>
        <w:t>页</w:t>
      </w:r>
    </w:p>
    <w:p w:rsidR="00B53E5E" w:rsidRDefault="00B53E5E" w:rsidP="00B53E5E">
      <w:pPr>
        <w:rPr>
          <w:b/>
        </w:rPr>
      </w:pPr>
      <w:r>
        <w:rPr>
          <w:rFonts w:hint="eastAsia"/>
          <w:b/>
        </w:rPr>
        <w:t>出版时间：</w:t>
      </w:r>
      <w:r>
        <w:rPr>
          <w:b/>
        </w:rPr>
        <w:t>2017</w:t>
      </w:r>
      <w:r>
        <w:rPr>
          <w:rFonts w:hint="eastAsia"/>
          <w:b/>
        </w:rPr>
        <w:t>年</w:t>
      </w:r>
      <w:r>
        <w:rPr>
          <w:b/>
        </w:rPr>
        <w:t>4</w:t>
      </w:r>
      <w:r>
        <w:rPr>
          <w:rFonts w:hint="eastAsia"/>
          <w:b/>
        </w:rPr>
        <w:t>月</w:t>
      </w:r>
    </w:p>
    <w:p w:rsidR="00B53E5E" w:rsidRDefault="00B53E5E" w:rsidP="00B53E5E">
      <w:pPr>
        <w:rPr>
          <w:b/>
        </w:rPr>
      </w:pPr>
      <w:r>
        <w:rPr>
          <w:rFonts w:hint="eastAsia"/>
          <w:b/>
        </w:rPr>
        <w:t>代理地区：中国大陆、台湾</w:t>
      </w:r>
    </w:p>
    <w:p w:rsidR="00B53E5E" w:rsidRDefault="00B53E5E" w:rsidP="00B53E5E">
      <w:pPr>
        <w:rPr>
          <w:b/>
        </w:rPr>
      </w:pPr>
      <w:r>
        <w:rPr>
          <w:rFonts w:hint="eastAsia"/>
          <w:b/>
        </w:rPr>
        <w:t>审读资料：电子大纲</w:t>
      </w:r>
    </w:p>
    <w:p w:rsidR="00B53E5E" w:rsidRDefault="00B53E5E" w:rsidP="00B53E5E">
      <w:pPr>
        <w:rPr>
          <w:b/>
        </w:rPr>
      </w:pPr>
      <w:r>
        <w:rPr>
          <w:rFonts w:hint="eastAsia"/>
          <w:b/>
        </w:rPr>
        <w:t>类</w:t>
      </w:r>
      <w:r>
        <w:rPr>
          <w:b/>
        </w:rPr>
        <w:t xml:space="preserve">    </w:t>
      </w:r>
      <w:r>
        <w:rPr>
          <w:rFonts w:hint="eastAsia"/>
          <w:b/>
        </w:rPr>
        <w:t>型：大众社科</w:t>
      </w:r>
    </w:p>
    <w:p w:rsidR="00B53E5E" w:rsidRDefault="00B53E5E" w:rsidP="00B53E5E">
      <w:pPr>
        <w:rPr>
          <w:b/>
        </w:rPr>
      </w:pPr>
    </w:p>
    <w:p w:rsidR="00B53E5E" w:rsidRDefault="00B53E5E" w:rsidP="00B53E5E">
      <w:pPr>
        <w:rPr>
          <w:b/>
          <w:bCs/>
          <w:szCs w:val="21"/>
        </w:rPr>
      </w:pPr>
      <w:r>
        <w:rPr>
          <w:rFonts w:hint="eastAsia"/>
          <w:b/>
          <w:bCs/>
          <w:szCs w:val="21"/>
        </w:rPr>
        <w:t>内容简介：</w:t>
      </w:r>
    </w:p>
    <w:p w:rsidR="00B53E5E" w:rsidRDefault="00B53E5E" w:rsidP="00B53E5E">
      <w:pPr>
        <w:rPr>
          <w:bCs/>
          <w:szCs w:val="21"/>
        </w:rPr>
      </w:pPr>
    </w:p>
    <w:p w:rsidR="00B53E5E" w:rsidRDefault="00B53E5E" w:rsidP="00B53E5E">
      <w:pPr>
        <w:widowControl/>
        <w:ind w:firstLineChars="200" w:firstLine="420"/>
        <w:jc w:val="left"/>
        <w:rPr>
          <w:color w:val="000000"/>
          <w:kern w:val="0"/>
          <w:szCs w:val="21"/>
        </w:rPr>
      </w:pPr>
      <w:r>
        <w:rPr>
          <w:color w:val="000000"/>
          <w:kern w:val="0"/>
          <w:szCs w:val="21"/>
        </w:rPr>
        <w:t>2017</w:t>
      </w:r>
      <w:r>
        <w:rPr>
          <w:rFonts w:hint="eastAsia"/>
          <w:color w:val="000000"/>
          <w:kern w:val="0"/>
          <w:szCs w:val="21"/>
        </w:rPr>
        <w:t>年</w:t>
      </w:r>
      <w:r>
        <w:rPr>
          <w:color w:val="000000"/>
          <w:kern w:val="0"/>
          <w:szCs w:val="21"/>
        </w:rPr>
        <w:t>8</w:t>
      </w:r>
      <w:r>
        <w:rPr>
          <w:rFonts w:hint="eastAsia"/>
          <w:color w:val="000000"/>
          <w:kern w:val="0"/>
          <w:szCs w:val="21"/>
        </w:rPr>
        <w:t>月和</w:t>
      </w:r>
      <w:r>
        <w:rPr>
          <w:color w:val="000000"/>
          <w:kern w:val="0"/>
          <w:szCs w:val="21"/>
        </w:rPr>
        <w:t>2024</w:t>
      </w:r>
      <w:r>
        <w:rPr>
          <w:rFonts w:hint="eastAsia"/>
          <w:color w:val="000000"/>
          <w:kern w:val="0"/>
          <w:szCs w:val="21"/>
        </w:rPr>
        <w:t>年</w:t>
      </w:r>
      <w:r>
        <w:rPr>
          <w:color w:val="000000"/>
          <w:kern w:val="0"/>
          <w:szCs w:val="21"/>
        </w:rPr>
        <w:t>4</w:t>
      </w:r>
      <w:r>
        <w:rPr>
          <w:rFonts w:hint="eastAsia"/>
          <w:color w:val="000000"/>
          <w:kern w:val="0"/>
          <w:szCs w:val="21"/>
        </w:rPr>
        <w:t>月将可看见覆盖全美国的大范围日食，这将是美国近</w:t>
      </w:r>
      <w:r>
        <w:rPr>
          <w:color w:val="000000"/>
          <w:kern w:val="0"/>
          <w:szCs w:val="21"/>
        </w:rPr>
        <w:t>100</w:t>
      </w:r>
      <w:r>
        <w:rPr>
          <w:rFonts w:hint="eastAsia"/>
          <w:color w:val="000000"/>
          <w:kern w:val="0"/>
          <w:szCs w:val="21"/>
        </w:rPr>
        <w:t>年来覆盖面最广的日食。</w:t>
      </w:r>
      <w:r>
        <w:rPr>
          <w:rFonts w:hint="eastAsia"/>
          <w:bCs/>
        </w:rPr>
        <w:t>安东尼·艾凡尼（</w:t>
      </w:r>
      <w:r>
        <w:rPr>
          <w:bCs/>
        </w:rPr>
        <w:t>Anthony Aveni</w:t>
      </w:r>
      <w:r>
        <w:rPr>
          <w:rFonts w:hint="eastAsia"/>
        </w:rPr>
        <w:t>）教授将带领读者进行一场深入浅出的文化之旅，共同探究从古至今全世界各个国家的人是如何观、惧怕、调查、预测和记述日月食的。</w:t>
      </w:r>
      <w:r>
        <w:rPr>
          <w:rFonts w:hint="eastAsia"/>
          <w:bCs/>
        </w:rPr>
        <w:t>安东尼·艾凡尼是</w:t>
      </w:r>
      <w:r>
        <w:rPr>
          <w:rFonts w:hint="eastAsia"/>
        </w:rPr>
        <w:t>科尔盖特大学天文学、人类学以及美国本土研究的著名教授</w:t>
      </w:r>
      <w:r>
        <w:rPr>
          <w:rFonts w:hint="eastAsia"/>
          <w:color w:val="000000"/>
          <w:kern w:val="0"/>
          <w:szCs w:val="21"/>
        </w:rPr>
        <w:t>，他也是文化天文学领域、人类学和天文学的跨学科研究的奠基人之一。</w:t>
      </w:r>
    </w:p>
    <w:p w:rsidR="00B53E5E" w:rsidRDefault="00B53E5E" w:rsidP="00B53E5E">
      <w:pPr>
        <w:widowControl/>
        <w:ind w:firstLineChars="200" w:firstLine="420"/>
        <w:jc w:val="left"/>
        <w:rPr>
          <w:color w:val="000000"/>
          <w:kern w:val="0"/>
          <w:szCs w:val="21"/>
        </w:rPr>
      </w:pPr>
    </w:p>
    <w:p w:rsidR="00B53E5E" w:rsidRDefault="00B53E5E" w:rsidP="00B53E5E">
      <w:pPr>
        <w:widowControl/>
        <w:jc w:val="left"/>
        <w:rPr>
          <w:color w:val="000000"/>
          <w:kern w:val="0"/>
          <w:szCs w:val="21"/>
          <w:u w:val="single"/>
        </w:rPr>
      </w:pPr>
      <w:r>
        <w:rPr>
          <w:rFonts w:hint="eastAsia"/>
          <w:szCs w:val="21"/>
          <w:u w:val="single"/>
        </w:rPr>
        <w:t>目录</w:t>
      </w:r>
    </w:p>
    <w:p w:rsidR="00B53E5E" w:rsidRDefault="00B53E5E" w:rsidP="00B53E5E">
      <w:pPr>
        <w:rPr>
          <w:szCs w:val="21"/>
        </w:rPr>
      </w:pPr>
    </w:p>
    <w:p w:rsidR="00B53E5E" w:rsidRDefault="00B53E5E" w:rsidP="00B53E5E">
      <w:pPr>
        <w:rPr>
          <w:szCs w:val="21"/>
        </w:rPr>
      </w:pPr>
      <w:r>
        <w:rPr>
          <w:rFonts w:hint="eastAsia"/>
          <w:szCs w:val="21"/>
        </w:rPr>
        <w:t>第一部分：解释日月食</w:t>
      </w:r>
    </w:p>
    <w:p w:rsidR="00B53E5E" w:rsidRDefault="00B53E5E" w:rsidP="00B53E5E">
      <w:pPr>
        <w:rPr>
          <w:szCs w:val="21"/>
        </w:rPr>
      </w:pPr>
      <w:r>
        <w:rPr>
          <w:rFonts w:hint="eastAsia"/>
          <w:szCs w:val="21"/>
        </w:rPr>
        <w:t>序言：人类和日月食：一个个人观点</w:t>
      </w:r>
    </w:p>
    <w:p w:rsidR="00B53E5E" w:rsidRDefault="00B53E5E" w:rsidP="00B53E5E">
      <w:pPr>
        <w:rPr>
          <w:szCs w:val="21"/>
        </w:rPr>
      </w:pPr>
      <w:r>
        <w:rPr>
          <w:rFonts w:hint="eastAsia"/>
          <w:szCs w:val="21"/>
        </w:rPr>
        <w:t>第一章：介绍：日月食的敬畏与科学</w:t>
      </w:r>
    </w:p>
    <w:p w:rsidR="00B53E5E" w:rsidRDefault="00B53E5E" w:rsidP="00B53E5E">
      <w:pPr>
        <w:rPr>
          <w:szCs w:val="21"/>
        </w:rPr>
      </w:pPr>
      <w:r>
        <w:rPr>
          <w:rFonts w:hint="eastAsia"/>
          <w:szCs w:val="21"/>
        </w:rPr>
        <w:t>第二部分：在古代世界中追寻月亮的影子</w:t>
      </w:r>
    </w:p>
    <w:p w:rsidR="00B53E5E" w:rsidRDefault="00B53E5E" w:rsidP="00B53E5E">
      <w:pPr>
        <w:ind w:left="720" w:hanging="720"/>
        <w:rPr>
          <w:szCs w:val="21"/>
        </w:rPr>
      </w:pPr>
      <w:r>
        <w:rPr>
          <w:rFonts w:hint="eastAsia"/>
          <w:szCs w:val="21"/>
        </w:rPr>
        <w:t>第二章：日月食和巨石阵的史前天文学家</w:t>
      </w:r>
    </w:p>
    <w:p w:rsidR="00B53E5E" w:rsidRDefault="00B53E5E" w:rsidP="00B53E5E">
      <w:pPr>
        <w:ind w:left="720" w:hanging="720"/>
        <w:rPr>
          <w:szCs w:val="21"/>
        </w:rPr>
      </w:pPr>
      <w:r>
        <w:rPr>
          <w:rFonts w:hint="eastAsia"/>
          <w:szCs w:val="21"/>
        </w:rPr>
        <w:t>第三章：古代中东的日月食：巴比伦人如何感知到规律变化并破解代码</w:t>
      </w:r>
    </w:p>
    <w:p w:rsidR="00B53E5E" w:rsidRDefault="00B53E5E" w:rsidP="00B53E5E">
      <w:pPr>
        <w:rPr>
          <w:szCs w:val="21"/>
        </w:rPr>
      </w:pPr>
      <w:r>
        <w:rPr>
          <w:rFonts w:hint="eastAsia"/>
          <w:szCs w:val="21"/>
        </w:rPr>
        <w:t>第四章：希腊的礼物</w:t>
      </w:r>
    </w:p>
    <w:p w:rsidR="00B53E5E" w:rsidRDefault="00B53E5E" w:rsidP="00B53E5E">
      <w:pPr>
        <w:rPr>
          <w:szCs w:val="21"/>
        </w:rPr>
      </w:pPr>
      <w:r>
        <w:rPr>
          <w:rFonts w:hint="eastAsia"/>
          <w:szCs w:val="21"/>
        </w:rPr>
        <w:t>第五章：圣经里的日月食：受难的黑暗真的是奇迹吗？</w:t>
      </w:r>
    </w:p>
    <w:p w:rsidR="00B53E5E" w:rsidRDefault="00B53E5E" w:rsidP="00B53E5E">
      <w:pPr>
        <w:rPr>
          <w:szCs w:val="21"/>
        </w:rPr>
      </w:pPr>
      <w:r>
        <w:rPr>
          <w:rFonts w:hint="eastAsia"/>
          <w:szCs w:val="21"/>
        </w:rPr>
        <w:t>第六章：东方视角：</w:t>
      </w:r>
      <w:r>
        <w:rPr>
          <w:szCs w:val="21"/>
        </w:rPr>
        <w:t xml:space="preserve"> </w:t>
      </w:r>
      <w:r>
        <w:rPr>
          <w:rFonts w:hint="eastAsia"/>
          <w:szCs w:val="21"/>
        </w:rPr>
        <w:t>中国古代的日月食记录</w:t>
      </w:r>
    </w:p>
    <w:p w:rsidR="00B53E5E" w:rsidRDefault="00B53E5E" w:rsidP="00B53E5E">
      <w:pPr>
        <w:ind w:left="720" w:hanging="720"/>
        <w:rPr>
          <w:szCs w:val="21"/>
        </w:rPr>
      </w:pPr>
      <w:r>
        <w:rPr>
          <w:rFonts w:hint="eastAsia"/>
          <w:szCs w:val="21"/>
        </w:rPr>
        <w:t>第七章：天空的力量：</w:t>
      </w:r>
      <w:r>
        <w:rPr>
          <w:szCs w:val="21"/>
        </w:rPr>
        <w:t xml:space="preserve"> </w:t>
      </w:r>
      <w:r>
        <w:rPr>
          <w:rFonts w:hint="eastAsia"/>
          <w:szCs w:val="21"/>
        </w:rPr>
        <w:t>古代玛雅和阿兹特克日月食观测的政治及宗教</w:t>
      </w:r>
    </w:p>
    <w:p w:rsidR="00B53E5E" w:rsidRDefault="00B53E5E" w:rsidP="00B53E5E">
      <w:pPr>
        <w:rPr>
          <w:szCs w:val="21"/>
        </w:rPr>
      </w:pPr>
      <w:r>
        <w:rPr>
          <w:rFonts w:hint="eastAsia"/>
          <w:szCs w:val="21"/>
        </w:rPr>
        <w:t>第三部分：美国的日月食</w:t>
      </w:r>
    </w:p>
    <w:p w:rsidR="00B53E5E" w:rsidRDefault="00B53E5E" w:rsidP="00B53E5E">
      <w:pPr>
        <w:rPr>
          <w:szCs w:val="21"/>
        </w:rPr>
      </w:pPr>
      <w:r>
        <w:rPr>
          <w:rFonts w:hint="eastAsia"/>
          <w:szCs w:val="21"/>
        </w:rPr>
        <w:t>第八章：决斗的先知：</w:t>
      </w:r>
      <w:r>
        <w:rPr>
          <w:szCs w:val="21"/>
        </w:rPr>
        <w:t>1806</w:t>
      </w:r>
      <w:r>
        <w:rPr>
          <w:rFonts w:hint="eastAsia"/>
          <w:szCs w:val="21"/>
        </w:rPr>
        <w:t>年的新英格兰日食</w:t>
      </w:r>
    </w:p>
    <w:p w:rsidR="00B53E5E" w:rsidRDefault="00B53E5E" w:rsidP="00B53E5E">
      <w:pPr>
        <w:rPr>
          <w:szCs w:val="21"/>
        </w:rPr>
      </w:pPr>
      <w:r>
        <w:rPr>
          <w:rFonts w:hint="eastAsia"/>
          <w:szCs w:val="21"/>
        </w:rPr>
        <w:t>第九章：美国科学时代的日食探索：</w:t>
      </w:r>
      <w:r>
        <w:rPr>
          <w:szCs w:val="21"/>
        </w:rPr>
        <w:t>1878</w:t>
      </w:r>
      <w:r>
        <w:rPr>
          <w:rFonts w:hint="eastAsia"/>
          <w:szCs w:val="21"/>
        </w:rPr>
        <w:t>年的派克峰</w:t>
      </w:r>
    </w:p>
    <w:p w:rsidR="00B53E5E" w:rsidRDefault="00B53E5E" w:rsidP="00B53E5E">
      <w:pPr>
        <w:rPr>
          <w:szCs w:val="21"/>
        </w:rPr>
      </w:pPr>
      <w:r>
        <w:rPr>
          <w:rFonts w:hint="eastAsia"/>
          <w:szCs w:val="21"/>
        </w:rPr>
        <w:t>第十章：在飞艇和飞机里追逐月亮的影子：</w:t>
      </w:r>
      <w:r>
        <w:rPr>
          <w:szCs w:val="21"/>
        </w:rPr>
        <w:t>1925</w:t>
      </w:r>
      <w:r>
        <w:rPr>
          <w:rFonts w:hint="eastAsia"/>
          <w:szCs w:val="21"/>
        </w:rPr>
        <w:t>年某个冬日清晨，降落在中央公园的黑暗</w:t>
      </w:r>
    </w:p>
    <w:p w:rsidR="00B53E5E" w:rsidRDefault="00B53E5E" w:rsidP="00B53E5E">
      <w:pPr>
        <w:rPr>
          <w:szCs w:val="21"/>
        </w:rPr>
      </w:pPr>
      <w:r>
        <w:rPr>
          <w:rFonts w:hint="eastAsia"/>
          <w:szCs w:val="21"/>
        </w:rPr>
        <w:t>第十一章：追影子的动物：生物学家和</w:t>
      </w:r>
      <w:r>
        <w:rPr>
          <w:szCs w:val="21"/>
        </w:rPr>
        <w:t>1932</w:t>
      </w:r>
      <w:r>
        <w:rPr>
          <w:rFonts w:hint="eastAsia"/>
          <w:szCs w:val="21"/>
        </w:rPr>
        <w:t>年新英格兰的日全食</w:t>
      </w:r>
    </w:p>
    <w:p w:rsidR="00B53E5E" w:rsidRDefault="00B53E5E" w:rsidP="00B53E5E">
      <w:pPr>
        <w:rPr>
          <w:szCs w:val="21"/>
        </w:rPr>
      </w:pPr>
      <w:r>
        <w:rPr>
          <w:rFonts w:hint="eastAsia"/>
          <w:szCs w:val="21"/>
        </w:rPr>
        <w:t>结语：我们是那么的不同吗？</w:t>
      </w:r>
    </w:p>
    <w:p w:rsidR="00B53E5E" w:rsidRDefault="00B53E5E" w:rsidP="00B53E5E">
      <w:pPr>
        <w:rPr>
          <w:rFonts w:hint="eastAsia"/>
          <w:szCs w:val="21"/>
        </w:rPr>
      </w:pPr>
      <w:r>
        <w:rPr>
          <w:rFonts w:hint="eastAsia"/>
          <w:szCs w:val="21"/>
        </w:rPr>
        <w:t>附录：为美国未来的月食设置场景</w:t>
      </w:r>
    </w:p>
    <w:p w:rsidR="00744102" w:rsidRDefault="00744102" w:rsidP="00B53E5E">
      <w:pPr>
        <w:rPr>
          <w:rFonts w:hint="eastAsia"/>
          <w:szCs w:val="21"/>
        </w:rPr>
      </w:pPr>
    </w:p>
    <w:p w:rsidR="00744102" w:rsidRPr="00744102" w:rsidRDefault="004C5708" w:rsidP="00686571">
      <w:pPr>
        <w:widowControl/>
        <w:ind w:firstLineChars="196" w:firstLine="413"/>
        <w:rPr>
          <w:b/>
          <w:bCs/>
          <w:kern w:val="0"/>
          <w:szCs w:val="21"/>
        </w:rPr>
      </w:pPr>
      <w:r>
        <w:rPr>
          <w:rFonts w:hint="eastAsia"/>
          <w:b/>
          <w:bCs/>
          <w:kern w:val="0"/>
          <w:szCs w:val="21"/>
        </w:rPr>
        <w:t>通过关于令人着迷的宇宙现象的一次科学与文化意义的探索，预测在</w:t>
      </w:r>
      <w:r>
        <w:rPr>
          <w:rFonts w:hint="eastAsia"/>
          <w:b/>
          <w:bCs/>
          <w:kern w:val="0"/>
          <w:szCs w:val="21"/>
        </w:rPr>
        <w:t>2017</w:t>
      </w:r>
      <w:r>
        <w:rPr>
          <w:rFonts w:hint="eastAsia"/>
          <w:b/>
          <w:bCs/>
          <w:kern w:val="0"/>
          <w:szCs w:val="21"/>
        </w:rPr>
        <w:t>和</w:t>
      </w:r>
      <w:r>
        <w:rPr>
          <w:rFonts w:hint="eastAsia"/>
          <w:b/>
          <w:bCs/>
          <w:kern w:val="0"/>
          <w:szCs w:val="21"/>
        </w:rPr>
        <w:t>2024</w:t>
      </w:r>
      <w:r>
        <w:rPr>
          <w:rFonts w:hint="eastAsia"/>
          <w:b/>
          <w:bCs/>
          <w:kern w:val="0"/>
          <w:szCs w:val="21"/>
        </w:rPr>
        <w:t>年能看见日食。</w:t>
      </w:r>
    </w:p>
    <w:p w:rsidR="00744102" w:rsidRPr="00744102" w:rsidRDefault="00744102" w:rsidP="00744102">
      <w:pPr>
        <w:widowControl/>
        <w:jc w:val="left"/>
        <w:rPr>
          <w:kern w:val="0"/>
          <w:szCs w:val="21"/>
        </w:rPr>
      </w:pPr>
    </w:p>
    <w:p w:rsidR="008A696A" w:rsidRDefault="00EE723A" w:rsidP="008A696A">
      <w:pPr>
        <w:widowControl/>
        <w:ind w:firstLine="418"/>
        <w:jc w:val="left"/>
        <w:rPr>
          <w:rFonts w:hint="eastAsia"/>
          <w:kern w:val="0"/>
          <w:szCs w:val="21"/>
        </w:rPr>
      </w:pPr>
      <w:r>
        <w:rPr>
          <w:rFonts w:hint="eastAsia"/>
          <w:kern w:val="0"/>
          <w:szCs w:val="21"/>
        </w:rPr>
        <w:t>自从第一批人类抬头目睹了太阳被黑暗吞噬开始，我们这个物种就被日食吸引住了。天文学家和人类学家</w:t>
      </w:r>
      <w:r>
        <w:rPr>
          <w:rFonts w:hint="eastAsia"/>
          <w:bCs/>
        </w:rPr>
        <w:t>安东尼·艾凡尼解释了围绕着日食的历史和文化，从史前的巨石阵</w:t>
      </w:r>
      <w:r w:rsidR="00DF5B6C">
        <w:rPr>
          <w:rFonts w:hint="eastAsia"/>
          <w:bCs/>
        </w:rPr>
        <w:t>讲</w:t>
      </w:r>
      <w:r>
        <w:rPr>
          <w:rFonts w:hint="eastAsia"/>
          <w:bCs/>
        </w:rPr>
        <w:t>到巴比伦王国建立的神话，到爱因斯坦（</w:t>
      </w:r>
      <w:r w:rsidRPr="00744102">
        <w:rPr>
          <w:kern w:val="0"/>
          <w:szCs w:val="21"/>
        </w:rPr>
        <w:t>Einstein</w:t>
      </w:r>
      <w:r>
        <w:rPr>
          <w:rFonts w:hint="eastAsia"/>
          <w:bCs/>
        </w:rPr>
        <w:t>）相对论的论证，到</w:t>
      </w:r>
      <w:r w:rsidR="00DF5B6C">
        <w:rPr>
          <w:rFonts w:hint="eastAsia"/>
          <w:bCs/>
        </w:rPr>
        <w:t>将所有纽约</w:t>
      </w:r>
      <w:r w:rsidR="0024047A">
        <w:rPr>
          <w:rFonts w:hint="eastAsia"/>
          <w:bCs/>
        </w:rPr>
        <w:t>人置于月影中的奇观，再到未来要发生的那些能引起人类想象的日月</w:t>
      </w:r>
      <w:r w:rsidR="00DF5B6C">
        <w:rPr>
          <w:rFonts w:hint="eastAsia"/>
          <w:bCs/>
        </w:rPr>
        <w:t>食。</w:t>
      </w:r>
    </w:p>
    <w:p w:rsidR="008A696A" w:rsidRDefault="008A696A" w:rsidP="008A696A">
      <w:pPr>
        <w:widowControl/>
        <w:ind w:firstLine="418"/>
        <w:jc w:val="left"/>
        <w:rPr>
          <w:rFonts w:hint="eastAsia"/>
          <w:kern w:val="0"/>
          <w:szCs w:val="21"/>
        </w:rPr>
      </w:pPr>
    </w:p>
    <w:p w:rsidR="00744102" w:rsidRPr="00744102" w:rsidRDefault="00921385" w:rsidP="008A696A">
      <w:pPr>
        <w:widowControl/>
        <w:ind w:firstLine="418"/>
        <w:jc w:val="left"/>
        <w:rPr>
          <w:kern w:val="0"/>
          <w:szCs w:val="21"/>
        </w:rPr>
      </w:pPr>
      <w:r>
        <w:rPr>
          <w:rFonts w:hint="eastAsia"/>
          <w:kern w:val="0"/>
          <w:szCs w:val="21"/>
        </w:rPr>
        <w:t>在这篇浅显易懂而吸引人的读物中，</w:t>
      </w:r>
      <w:r>
        <w:rPr>
          <w:rFonts w:hint="eastAsia"/>
          <w:bCs/>
        </w:rPr>
        <w:t>艾凡尼解释了这一稀有现象背后的科学原理，</w:t>
      </w:r>
      <w:r w:rsidR="0024047A">
        <w:rPr>
          <w:rFonts w:hint="eastAsia"/>
          <w:bCs/>
        </w:rPr>
        <w:t>回溯了远古世纪发生过的日月</w:t>
      </w:r>
      <w:r w:rsidR="003D3DA4">
        <w:rPr>
          <w:rFonts w:hint="eastAsia"/>
          <w:bCs/>
        </w:rPr>
        <w:t>食，并且</w:t>
      </w:r>
      <w:bookmarkStart w:id="8" w:name="OLE_LINK11"/>
      <w:bookmarkStart w:id="9" w:name="OLE_LINK12"/>
      <w:r w:rsidR="00E44E5D">
        <w:rPr>
          <w:rFonts w:hint="eastAsia"/>
          <w:bCs/>
        </w:rPr>
        <w:t>检验了日食在现代所扮演的角色进而</w:t>
      </w:r>
      <w:r w:rsidR="003D3DA4">
        <w:rPr>
          <w:rFonts w:hint="eastAsia"/>
          <w:bCs/>
        </w:rPr>
        <w:t>揭示这些宇宙现象对人</w:t>
      </w:r>
      <w:r w:rsidR="003D3DA4">
        <w:rPr>
          <w:rFonts w:hint="eastAsia"/>
          <w:bCs/>
        </w:rPr>
        <w:lastRenderedPageBreak/>
        <w:t>类历史的深远影响</w:t>
      </w:r>
      <w:bookmarkEnd w:id="8"/>
      <w:bookmarkEnd w:id="9"/>
      <w:r w:rsidR="00E44E5D">
        <w:rPr>
          <w:rFonts w:hint="eastAsia"/>
          <w:bCs/>
        </w:rPr>
        <w:t>。艾凡尼自己的经历也为本书增色不少，他一生中曾目总共睹过八次日食</w:t>
      </w:r>
      <w:r w:rsidR="008A696A">
        <w:rPr>
          <w:rFonts w:hint="eastAsia"/>
          <w:bCs/>
        </w:rPr>
        <w:t>，这位天文学界历史上最出名的人才会让任何一位曾充满好奇地抬眼望向天空的人着迷。</w:t>
      </w:r>
    </w:p>
    <w:p w:rsidR="00097A77" w:rsidRPr="00744102" w:rsidRDefault="00097A77" w:rsidP="00097A77">
      <w:pPr>
        <w:rPr>
          <w:b/>
          <w:bCs/>
          <w:szCs w:val="21"/>
        </w:rPr>
      </w:pPr>
    </w:p>
    <w:p w:rsidR="00097A77" w:rsidRPr="008A6967" w:rsidRDefault="008A6967" w:rsidP="00097A77">
      <w:pPr>
        <w:rPr>
          <w:rFonts w:hint="eastAsia"/>
          <w:b/>
        </w:rPr>
      </w:pPr>
      <w:r w:rsidRPr="008A6967">
        <w:rPr>
          <w:rFonts w:hint="eastAsia"/>
          <w:b/>
        </w:rPr>
        <w:t>媒体评价：</w:t>
      </w:r>
    </w:p>
    <w:p w:rsidR="008A6967" w:rsidRDefault="008A6967" w:rsidP="00097A77">
      <w:pPr>
        <w:rPr>
          <w:rFonts w:hint="eastAsia"/>
        </w:rPr>
      </w:pPr>
    </w:p>
    <w:p w:rsidR="008A6967" w:rsidRDefault="0024047A" w:rsidP="0024047A">
      <w:pPr>
        <w:widowControl/>
        <w:ind w:firstLine="418"/>
        <w:jc w:val="left"/>
        <w:rPr>
          <w:rFonts w:hint="eastAsia"/>
          <w:kern w:val="0"/>
          <w:szCs w:val="21"/>
        </w:rPr>
      </w:pPr>
      <w:r>
        <w:rPr>
          <w:rFonts w:hint="eastAsia"/>
          <w:kern w:val="0"/>
          <w:szCs w:val="21"/>
        </w:rPr>
        <w:t>“艾凡尼传播了科学知识，让读者沉迷其中。他的书讲述了关于过往日月食的，充满文学性和科学性的历史，也勾起了读者的热情去看即将到来的日月食。”</w:t>
      </w:r>
    </w:p>
    <w:p w:rsidR="008A6967" w:rsidRPr="008A6967" w:rsidRDefault="008A6967" w:rsidP="008A6967">
      <w:pPr>
        <w:widowControl/>
        <w:jc w:val="right"/>
        <w:rPr>
          <w:kern w:val="0"/>
          <w:szCs w:val="21"/>
        </w:rPr>
      </w:pPr>
      <w:r>
        <w:rPr>
          <w:rFonts w:hint="eastAsia"/>
          <w:kern w:val="0"/>
          <w:szCs w:val="21"/>
        </w:rPr>
        <w:t>----</w:t>
      </w:r>
      <w:r w:rsidR="0024047A" w:rsidRPr="0024047A">
        <w:rPr>
          <w:rFonts w:hint="eastAsia"/>
          <w:kern w:val="0"/>
          <w:szCs w:val="21"/>
        </w:rPr>
        <w:t>杰伊·巴萨乔夫</w:t>
      </w:r>
      <w:r w:rsidR="0024047A">
        <w:rPr>
          <w:rFonts w:hint="eastAsia"/>
          <w:kern w:val="0"/>
          <w:szCs w:val="21"/>
        </w:rPr>
        <w:t>（</w:t>
      </w:r>
      <w:r w:rsidR="0024047A" w:rsidRPr="008A6967">
        <w:rPr>
          <w:kern w:val="0"/>
          <w:szCs w:val="21"/>
        </w:rPr>
        <w:t>Jay Pasachoff</w:t>
      </w:r>
      <w:r w:rsidR="0024047A">
        <w:rPr>
          <w:rFonts w:hint="eastAsia"/>
          <w:kern w:val="0"/>
          <w:szCs w:val="21"/>
        </w:rPr>
        <w:t>），国际天文联合会的日月食</w:t>
      </w:r>
      <w:r w:rsidR="0024047A" w:rsidRPr="0024047A">
        <w:rPr>
          <w:rFonts w:hint="eastAsia"/>
          <w:kern w:val="0"/>
          <w:szCs w:val="21"/>
        </w:rPr>
        <w:t>工作组</w:t>
      </w:r>
      <w:r w:rsidR="0024047A">
        <w:rPr>
          <w:rFonts w:hint="eastAsia"/>
          <w:kern w:val="0"/>
          <w:szCs w:val="21"/>
        </w:rPr>
        <w:t>组长</w:t>
      </w:r>
    </w:p>
    <w:p w:rsidR="008A6967" w:rsidRPr="008A6967" w:rsidRDefault="008A6967" w:rsidP="008A6967">
      <w:pPr>
        <w:widowControl/>
        <w:jc w:val="left"/>
        <w:rPr>
          <w:kern w:val="0"/>
          <w:szCs w:val="21"/>
        </w:rPr>
      </w:pPr>
    </w:p>
    <w:p w:rsidR="008A6967" w:rsidRDefault="0024047A" w:rsidP="00147999">
      <w:pPr>
        <w:widowControl/>
        <w:ind w:firstLine="418"/>
        <w:jc w:val="left"/>
        <w:rPr>
          <w:rFonts w:hint="eastAsia"/>
          <w:kern w:val="0"/>
          <w:szCs w:val="21"/>
        </w:rPr>
      </w:pPr>
      <w:r>
        <w:rPr>
          <w:rFonts w:hint="eastAsia"/>
          <w:kern w:val="0"/>
          <w:szCs w:val="21"/>
        </w:rPr>
        <w:t>“</w:t>
      </w:r>
      <w:r w:rsidR="0026015A">
        <w:rPr>
          <w:rFonts w:hint="eastAsia"/>
          <w:kern w:val="0"/>
          <w:szCs w:val="21"/>
        </w:rPr>
        <w:t>你需要享受一次日食，</w:t>
      </w:r>
      <w:r w:rsidR="00147999">
        <w:rPr>
          <w:rFonts w:hint="eastAsia"/>
          <w:kern w:val="0"/>
          <w:szCs w:val="21"/>
        </w:rPr>
        <w:t>甚至还能预测一个</w:t>
      </w:r>
      <w:r w:rsidR="0026015A">
        <w:rPr>
          <w:rFonts w:hint="eastAsia"/>
          <w:kern w:val="0"/>
          <w:szCs w:val="21"/>
        </w:rPr>
        <w:t>，就像巴比伦人</w:t>
      </w:r>
      <w:r w:rsidR="00147999">
        <w:rPr>
          <w:rFonts w:hint="eastAsia"/>
          <w:kern w:val="0"/>
          <w:szCs w:val="21"/>
        </w:rPr>
        <w:t>那样</w:t>
      </w:r>
      <w:r w:rsidR="0026015A">
        <w:rPr>
          <w:rFonts w:hint="eastAsia"/>
          <w:kern w:val="0"/>
          <w:szCs w:val="21"/>
        </w:rPr>
        <w:t>。</w:t>
      </w:r>
      <w:r w:rsidR="00ED342C">
        <w:rPr>
          <w:rFonts w:hint="eastAsia"/>
          <w:kern w:val="0"/>
          <w:szCs w:val="21"/>
        </w:rPr>
        <w:t>艾凡尼有趣的探索展示出了日月食对过去和现代文化产生的极其不同的影响。</w:t>
      </w:r>
      <w:r>
        <w:rPr>
          <w:rFonts w:hint="eastAsia"/>
          <w:kern w:val="0"/>
          <w:szCs w:val="21"/>
        </w:rPr>
        <w:t>”</w:t>
      </w:r>
    </w:p>
    <w:p w:rsidR="008A6967" w:rsidRPr="008A6967" w:rsidRDefault="008A6967" w:rsidP="008A6967">
      <w:pPr>
        <w:widowControl/>
        <w:jc w:val="right"/>
        <w:rPr>
          <w:kern w:val="0"/>
          <w:szCs w:val="21"/>
        </w:rPr>
      </w:pPr>
      <w:r>
        <w:rPr>
          <w:rFonts w:hint="eastAsia"/>
          <w:kern w:val="0"/>
          <w:szCs w:val="21"/>
        </w:rPr>
        <w:t>----</w:t>
      </w:r>
      <w:r w:rsidR="00F878B6" w:rsidRPr="00F878B6">
        <w:rPr>
          <w:rFonts w:hint="eastAsia"/>
          <w:kern w:val="0"/>
          <w:szCs w:val="21"/>
        </w:rPr>
        <w:t>大卫·德沃尔金</w:t>
      </w:r>
      <w:r w:rsidR="00F878B6">
        <w:rPr>
          <w:rFonts w:hint="eastAsia"/>
          <w:kern w:val="0"/>
          <w:szCs w:val="21"/>
        </w:rPr>
        <w:t>（</w:t>
      </w:r>
      <w:r w:rsidR="00F878B6" w:rsidRPr="008A6967">
        <w:rPr>
          <w:kern w:val="0"/>
          <w:szCs w:val="21"/>
        </w:rPr>
        <w:t>David DeVorkin</w:t>
      </w:r>
      <w:r w:rsidR="00F878B6">
        <w:rPr>
          <w:rFonts w:hint="eastAsia"/>
          <w:kern w:val="0"/>
          <w:szCs w:val="21"/>
        </w:rPr>
        <w:t>），美国</w:t>
      </w:r>
      <w:r w:rsidR="00F878B6" w:rsidRPr="00F878B6">
        <w:rPr>
          <w:rFonts w:hint="eastAsia"/>
          <w:kern w:val="0"/>
          <w:szCs w:val="21"/>
        </w:rPr>
        <w:t>国家航空航天博物馆史密森学会</w:t>
      </w:r>
    </w:p>
    <w:p w:rsidR="008A6967" w:rsidRPr="008A6967" w:rsidRDefault="008A6967" w:rsidP="008A6967">
      <w:pPr>
        <w:widowControl/>
        <w:jc w:val="left"/>
        <w:rPr>
          <w:kern w:val="0"/>
          <w:szCs w:val="21"/>
        </w:rPr>
      </w:pPr>
    </w:p>
    <w:p w:rsidR="008A6967" w:rsidRDefault="00ED342C" w:rsidP="00F878B6">
      <w:pPr>
        <w:widowControl/>
        <w:ind w:firstLine="418"/>
        <w:jc w:val="left"/>
        <w:rPr>
          <w:rFonts w:hint="eastAsia"/>
          <w:kern w:val="0"/>
          <w:szCs w:val="21"/>
        </w:rPr>
      </w:pPr>
      <w:r>
        <w:rPr>
          <w:rFonts w:hint="eastAsia"/>
          <w:kern w:val="0"/>
          <w:szCs w:val="21"/>
        </w:rPr>
        <w:t>“</w:t>
      </w:r>
      <w:r w:rsidR="00F878B6">
        <w:rPr>
          <w:rFonts w:hint="eastAsia"/>
          <w:kern w:val="0"/>
          <w:szCs w:val="21"/>
        </w:rPr>
        <w:t>跨越时代的一部关于日食的文字优美又吸引人的作品，非常适时地引领了</w:t>
      </w:r>
      <w:r>
        <w:rPr>
          <w:rFonts w:hint="eastAsia"/>
          <w:kern w:val="0"/>
          <w:szCs w:val="21"/>
        </w:rPr>
        <w:t>一波新的日月食热潮</w:t>
      </w:r>
      <w:r w:rsidR="00F878B6">
        <w:rPr>
          <w:rFonts w:hint="eastAsia"/>
          <w:kern w:val="0"/>
          <w:szCs w:val="21"/>
        </w:rPr>
        <w:t>。</w:t>
      </w:r>
      <w:r>
        <w:rPr>
          <w:rFonts w:hint="eastAsia"/>
          <w:kern w:val="0"/>
          <w:szCs w:val="21"/>
        </w:rPr>
        <w:t>”</w:t>
      </w:r>
    </w:p>
    <w:p w:rsidR="008A6967" w:rsidRPr="008A6967" w:rsidRDefault="008A6967" w:rsidP="008A6967">
      <w:pPr>
        <w:widowControl/>
        <w:jc w:val="right"/>
        <w:rPr>
          <w:i/>
          <w:iCs/>
          <w:kern w:val="0"/>
          <w:szCs w:val="21"/>
        </w:rPr>
      </w:pPr>
      <w:r>
        <w:rPr>
          <w:rFonts w:hint="eastAsia"/>
          <w:kern w:val="0"/>
          <w:szCs w:val="21"/>
        </w:rPr>
        <w:t>----</w:t>
      </w:r>
      <w:r w:rsidR="004F17C8">
        <w:rPr>
          <w:rFonts w:hint="eastAsia"/>
          <w:kern w:val="0"/>
          <w:szCs w:val="21"/>
        </w:rPr>
        <w:t>苏珊·</w:t>
      </w:r>
      <w:r w:rsidR="004F17C8" w:rsidRPr="004F17C8">
        <w:rPr>
          <w:rFonts w:hint="eastAsia"/>
          <w:kern w:val="0"/>
          <w:szCs w:val="21"/>
        </w:rPr>
        <w:t>米尔布拉思</w:t>
      </w:r>
      <w:r w:rsidR="004F17C8">
        <w:rPr>
          <w:rFonts w:hint="eastAsia"/>
          <w:kern w:val="0"/>
          <w:szCs w:val="21"/>
        </w:rPr>
        <w:t>（</w:t>
      </w:r>
      <w:r w:rsidR="004F17C8" w:rsidRPr="008A6967">
        <w:rPr>
          <w:kern w:val="0"/>
          <w:szCs w:val="21"/>
        </w:rPr>
        <w:t>Susan Milbrath</w:t>
      </w:r>
      <w:r w:rsidR="004F17C8">
        <w:rPr>
          <w:rFonts w:hint="eastAsia"/>
          <w:kern w:val="0"/>
          <w:szCs w:val="21"/>
        </w:rPr>
        <w:t>），《古墨西哥的天与地：</w:t>
      </w:r>
      <w:r w:rsidR="004F17C8" w:rsidRPr="004F17C8">
        <w:rPr>
          <w:rFonts w:hint="eastAsia"/>
          <w:kern w:val="0"/>
          <w:szCs w:val="21"/>
        </w:rPr>
        <w:t>博尔吉亚手抄本</w:t>
      </w:r>
      <w:r w:rsidR="004F17C8">
        <w:rPr>
          <w:rFonts w:hint="eastAsia"/>
          <w:kern w:val="0"/>
          <w:szCs w:val="21"/>
        </w:rPr>
        <w:t>中的天文和季节周期》（</w:t>
      </w:r>
      <w:r w:rsidR="004F17C8" w:rsidRPr="008A6967">
        <w:rPr>
          <w:i/>
          <w:iCs/>
          <w:kern w:val="0"/>
          <w:szCs w:val="21"/>
        </w:rPr>
        <w:t>Heaven and Earth in Ancient Mexico: Astronomy and Seasonal Cycles in the Codex Borgia</w:t>
      </w:r>
      <w:r w:rsidR="004F17C8">
        <w:rPr>
          <w:rFonts w:hint="eastAsia"/>
          <w:kern w:val="0"/>
          <w:szCs w:val="21"/>
        </w:rPr>
        <w:t>）的作者</w:t>
      </w:r>
    </w:p>
    <w:p w:rsidR="008A6967" w:rsidRPr="008A6967" w:rsidRDefault="008A6967" w:rsidP="008A6967">
      <w:pPr>
        <w:widowControl/>
        <w:jc w:val="left"/>
        <w:rPr>
          <w:kern w:val="0"/>
          <w:szCs w:val="21"/>
        </w:rPr>
      </w:pPr>
    </w:p>
    <w:p w:rsidR="008A6967" w:rsidRDefault="006845C3" w:rsidP="00F01215">
      <w:pPr>
        <w:widowControl/>
        <w:ind w:firstLine="418"/>
        <w:jc w:val="left"/>
        <w:rPr>
          <w:rFonts w:hint="eastAsia"/>
          <w:kern w:val="0"/>
          <w:szCs w:val="21"/>
        </w:rPr>
      </w:pPr>
      <w:r>
        <w:rPr>
          <w:rFonts w:hint="eastAsia"/>
          <w:kern w:val="0"/>
          <w:szCs w:val="21"/>
        </w:rPr>
        <w:t>“</w:t>
      </w:r>
      <w:r w:rsidR="00F01215">
        <w:rPr>
          <w:rFonts w:hint="eastAsia"/>
          <w:kern w:val="0"/>
          <w:szCs w:val="21"/>
        </w:rPr>
        <w:t>受到</w:t>
      </w:r>
      <w:r w:rsidR="00F01215">
        <w:rPr>
          <w:rFonts w:hint="eastAsia"/>
          <w:kern w:val="0"/>
          <w:szCs w:val="21"/>
        </w:rPr>
        <w:t>2017</w:t>
      </w:r>
      <w:r w:rsidR="00F01215">
        <w:rPr>
          <w:rFonts w:hint="eastAsia"/>
          <w:kern w:val="0"/>
          <w:szCs w:val="21"/>
        </w:rPr>
        <w:t>和</w:t>
      </w:r>
      <w:r w:rsidR="00F01215">
        <w:rPr>
          <w:rFonts w:hint="eastAsia"/>
          <w:kern w:val="0"/>
          <w:szCs w:val="21"/>
        </w:rPr>
        <w:t>2024</w:t>
      </w:r>
      <w:r w:rsidR="00F01215">
        <w:rPr>
          <w:rFonts w:hint="eastAsia"/>
          <w:kern w:val="0"/>
          <w:szCs w:val="21"/>
        </w:rPr>
        <w:t>年</w:t>
      </w:r>
      <w:r>
        <w:rPr>
          <w:rFonts w:hint="eastAsia"/>
          <w:kern w:val="0"/>
          <w:szCs w:val="21"/>
        </w:rPr>
        <w:t>即将来临的日全食</w:t>
      </w:r>
      <w:r w:rsidR="00F01215">
        <w:rPr>
          <w:rFonts w:hint="eastAsia"/>
          <w:kern w:val="0"/>
          <w:szCs w:val="21"/>
        </w:rPr>
        <w:t>的启发</w:t>
      </w:r>
      <w:r>
        <w:rPr>
          <w:rFonts w:hint="eastAsia"/>
          <w:kern w:val="0"/>
          <w:szCs w:val="21"/>
        </w:rPr>
        <w:t>，天文学家和人类学家安东尼·艾凡尼</w:t>
      </w:r>
      <w:r w:rsidR="00F01215">
        <w:rPr>
          <w:rFonts w:hint="eastAsia"/>
          <w:kern w:val="0"/>
          <w:szCs w:val="21"/>
        </w:rPr>
        <w:t>写了一个关于这个罕见的壮观现象的故事，华美、激动人心而且充满亲身体会。</w:t>
      </w:r>
      <w:r>
        <w:rPr>
          <w:rFonts w:hint="eastAsia"/>
          <w:kern w:val="0"/>
          <w:szCs w:val="21"/>
        </w:rPr>
        <w:t>”</w:t>
      </w:r>
      <w:r w:rsidR="008A6967" w:rsidRPr="008A6967">
        <w:rPr>
          <w:kern w:val="0"/>
          <w:szCs w:val="21"/>
        </w:rPr>
        <w:t>“</w:t>
      </w:r>
    </w:p>
    <w:p w:rsidR="008A6967" w:rsidRPr="008A6967" w:rsidRDefault="008A6967" w:rsidP="008A6967">
      <w:pPr>
        <w:widowControl/>
        <w:jc w:val="right"/>
        <w:rPr>
          <w:kern w:val="0"/>
          <w:szCs w:val="21"/>
        </w:rPr>
      </w:pPr>
      <w:r>
        <w:rPr>
          <w:rFonts w:hint="eastAsia"/>
          <w:kern w:val="0"/>
          <w:szCs w:val="21"/>
        </w:rPr>
        <w:t>----</w:t>
      </w:r>
      <w:r w:rsidR="00F01215">
        <w:rPr>
          <w:rFonts w:hint="eastAsia"/>
          <w:kern w:val="0"/>
          <w:szCs w:val="21"/>
        </w:rPr>
        <w:t>史蒂芬·</w:t>
      </w:r>
      <w:r w:rsidR="00F01215">
        <w:rPr>
          <w:rFonts w:hint="eastAsia"/>
          <w:kern w:val="0"/>
          <w:szCs w:val="21"/>
        </w:rPr>
        <w:t>J</w:t>
      </w:r>
      <w:r w:rsidR="00F01215">
        <w:rPr>
          <w:rFonts w:hint="eastAsia"/>
          <w:kern w:val="0"/>
          <w:szCs w:val="21"/>
        </w:rPr>
        <w:t>·狄克（</w:t>
      </w:r>
      <w:r w:rsidR="00F01215" w:rsidRPr="008A6967">
        <w:rPr>
          <w:kern w:val="0"/>
          <w:szCs w:val="21"/>
        </w:rPr>
        <w:t>Steven J. Dick</w:t>
      </w:r>
      <w:r w:rsidR="00F01215">
        <w:rPr>
          <w:rFonts w:hint="eastAsia"/>
          <w:kern w:val="0"/>
          <w:szCs w:val="21"/>
        </w:rPr>
        <w:t>），前</w:t>
      </w:r>
      <w:r w:rsidR="00F01215" w:rsidRPr="00F01215">
        <w:rPr>
          <w:rFonts w:hint="eastAsia"/>
          <w:kern w:val="0"/>
          <w:szCs w:val="21"/>
        </w:rPr>
        <w:t>美国国家航空和宇宙航行局</w:t>
      </w:r>
      <w:r w:rsidR="00F01215">
        <w:rPr>
          <w:rFonts w:hint="eastAsia"/>
          <w:kern w:val="0"/>
          <w:szCs w:val="21"/>
        </w:rPr>
        <w:t>主任历史学家</w:t>
      </w:r>
    </w:p>
    <w:p w:rsidR="008A6967" w:rsidRPr="008A6967" w:rsidRDefault="008A6967" w:rsidP="008A6967">
      <w:pPr>
        <w:widowControl/>
        <w:jc w:val="left"/>
        <w:rPr>
          <w:kern w:val="0"/>
          <w:szCs w:val="21"/>
        </w:rPr>
      </w:pPr>
    </w:p>
    <w:p w:rsidR="008A6967" w:rsidRDefault="00CD7166" w:rsidP="00F66172">
      <w:pPr>
        <w:widowControl/>
        <w:ind w:firstLine="418"/>
        <w:jc w:val="left"/>
        <w:rPr>
          <w:rFonts w:hint="eastAsia"/>
          <w:kern w:val="0"/>
          <w:szCs w:val="21"/>
        </w:rPr>
      </w:pPr>
      <w:r>
        <w:rPr>
          <w:rFonts w:hint="eastAsia"/>
          <w:kern w:val="0"/>
          <w:szCs w:val="21"/>
        </w:rPr>
        <w:t>“对于古代人来说，日月食是件麻烦事</w:t>
      </w:r>
      <w:r w:rsidR="00F667E1">
        <w:rPr>
          <w:rFonts w:hint="eastAsia"/>
          <w:kern w:val="0"/>
          <w:szCs w:val="21"/>
        </w:rPr>
        <w:t>，是他们最不想看到的一件事，</w:t>
      </w:r>
      <w:r w:rsidR="007F3850">
        <w:rPr>
          <w:rFonts w:hint="eastAsia"/>
          <w:kern w:val="0"/>
          <w:szCs w:val="21"/>
        </w:rPr>
        <w:t>但现在</w:t>
      </w:r>
      <w:r w:rsidR="00F667E1">
        <w:rPr>
          <w:rFonts w:hint="eastAsia"/>
          <w:bCs/>
        </w:rPr>
        <w:t>安东尼·艾凡尼</w:t>
      </w:r>
      <w:r w:rsidR="007F3850">
        <w:rPr>
          <w:rFonts w:hint="eastAsia"/>
          <w:bCs/>
        </w:rPr>
        <w:t>的新书解释了为什么你不想错过下一个。《月之影》</w:t>
      </w:r>
      <w:r w:rsidR="00F66172">
        <w:rPr>
          <w:rFonts w:hint="eastAsia"/>
          <w:bCs/>
        </w:rPr>
        <w:t>带我们走入天空中</w:t>
      </w:r>
      <w:r w:rsidR="007F3850">
        <w:rPr>
          <w:rFonts w:hint="eastAsia"/>
          <w:bCs/>
        </w:rPr>
        <w:t>最壮观的景象</w:t>
      </w:r>
      <w:r w:rsidR="00F66172">
        <w:rPr>
          <w:rFonts w:hint="eastAsia"/>
          <w:bCs/>
        </w:rPr>
        <w:t>的历史、文化与影响中，并阐释</w:t>
      </w:r>
      <w:r w:rsidR="006845C3">
        <w:rPr>
          <w:rFonts w:hint="eastAsia"/>
          <w:bCs/>
        </w:rPr>
        <w:t>了</w:t>
      </w:r>
      <w:r w:rsidR="00F66172">
        <w:rPr>
          <w:rFonts w:hint="eastAsia"/>
          <w:bCs/>
        </w:rPr>
        <w:t>日月全食的黑暗。</w:t>
      </w:r>
      <w:r>
        <w:rPr>
          <w:rFonts w:hint="eastAsia"/>
          <w:kern w:val="0"/>
          <w:szCs w:val="21"/>
        </w:rPr>
        <w:t>”</w:t>
      </w:r>
    </w:p>
    <w:p w:rsidR="008A6967" w:rsidRPr="008A6967" w:rsidRDefault="008A6967" w:rsidP="008A6967">
      <w:pPr>
        <w:widowControl/>
        <w:jc w:val="right"/>
        <w:rPr>
          <w:kern w:val="0"/>
          <w:szCs w:val="21"/>
        </w:rPr>
      </w:pPr>
      <w:r>
        <w:rPr>
          <w:rFonts w:hint="eastAsia"/>
          <w:kern w:val="0"/>
          <w:szCs w:val="21"/>
        </w:rPr>
        <w:t>----</w:t>
      </w:r>
      <w:r w:rsidR="00F66172" w:rsidRPr="00F66172">
        <w:rPr>
          <w:rFonts w:hint="eastAsia"/>
          <w:kern w:val="0"/>
          <w:szCs w:val="21"/>
        </w:rPr>
        <w:t>克虏伯</w:t>
      </w:r>
      <w:r w:rsidR="00F66172">
        <w:rPr>
          <w:rFonts w:hint="eastAsia"/>
          <w:kern w:val="0"/>
          <w:szCs w:val="21"/>
        </w:rPr>
        <w:t>博士（</w:t>
      </w:r>
      <w:r w:rsidR="00F66172" w:rsidRPr="008A6967">
        <w:rPr>
          <w:kern w:val="0"/>
          <w:szCs w:val="21"/>
        </w:rPr>
        <w:t>E.C. Krupp</w:t>
      </w:r>
      <w:r w:rsidR="00F66172">
        <w:rPr>
          <w:rFonts w:hint="eastAsia"/>
          <w:kern w:val="0"/>
          <w:szCs w:val="21"/>
        </w:rPr>
        <w:t>），</w:t>
      </w:r>
      <w:r w:rsidR="00F66172" w:rsidRPr="00F66172">
        <w:rPr>
          <w:rFonts w:hint="eastAsia"/>
          <w:kern w:val="0"/>
          <w:szCs w:val="21"/>
        </w:rPr>
        <w:t>葛瑞菲斯天文台</w:t>
      </w:r>
      <w:r w:rsidR="00F66172">
        <w:rPr>
          <w:rFonts w:hint="eastAsia"/>
          <w:kern w:val="0"/>
          <w:szCs w:val="21"/>
        </w:rPr>
        <w:t>主任</w:t>
      </w:r>
    </w:p>
    <w:p w:rsidR="008A6967" w:rsidRPr="008A6967" w:rsidRDefault="008A6967" w:rsidP="008A6967">
      <w:pPr>
        <w:widowControl/>
        <w:jc w:val="left"/>
        <w:rPr>
          <w:kern w:val="0"/>
          <w:szCs w:val="21"/>
        </w:rPr>
      </w:pPr>
    </w:p>
    <w:p w:rsidR="008A6967" w:rsidRDefault="00E83009" w:rsidP="002E2E64">
      <w:pPr>
        <w:widowControl/>
        <w:ind w:firstLine="418"/>
        <w:jc w:val="left"/>
        <w:rPr>
          <w:rFonts w:hint="eastAsia"/>
          <w:kern w:val="0"/>
          <w:szCs w:val="21"/>
        </w:rPr>
      </w:pPr>
      <w:r>
        <w:rPr>
          <w:rFonts w:hint="eastAsia"/>
          <w:kern w:val="0"/>
          <w:szCs w:val="21"/>
        </w:rPr>
        <w:t>“</w:t>
      </w:r>
      <w:bookmarkStart w:id="10" w:name="OLE_LINK7"/>
      <w:bookmarkStart w:id="11" w:name="OLE_LINK8"/>
      <w:bookmarkStart w:id="12" w:name="OLE_LINK17"/>
      <w:bookmarkStart w:id="13" w:name="OLE_LINK18"/>
      <w:r w:rsidR="002E2E64">
        <w:rPr>
          <w:rFonts w:hint="eastAsia"/>
          <w:kern w:val="0"/>
          <w:szCs w:val="21"/>
        </w:rPr>
        <w:t>通过</w:t>
      </w:r>
      <w:r w:rsidR="007F3850">
        <w:rPr>
          <w:rFonts w:hint="eastAsia"/>
          <w:kern w:val="0"/>
          <w:szCs w:val="21"/>
        </w:rPr>
        <w:t>利用</w:t>
      </w:r>
      <w:r w:rsidR="00CD7166">
        <w:rPr>
          <w:rFonts w:hint="eastAsia"/>
          <w:kern w:val="0"/>
          <w:szCs w:val="21"/>
        </w:rPr>
        <w:t>了</w:t>
      </w:r>
      <w:r w:rsidR="002E2E64">
        <w:rPr>
          <w:rFonts w:hint="eastAsia"/>
          <w:kern w:val="0"/>
          <w:szCs w:val="21"/>
        </w:rPr>
        <w:t>实用例子和广泛研究的叙述，</w:t>
      </w:r>
      <w:r w:rsidR="006B116E">
        <w:rPr>
          <w:rFonts w:hint="eastAsia"/>
          <w:kern w:val="0"/>
          <w:szCs w:val="21"/>
        </w:rPr>
        <w:t>艾凡尼向普通读者给出了</w:t>
      </w:r>
      <w:r w:rsidR="002E2E64">
        <w:rPr>
          <w:rFonts w:hint="eastAsia"/>
          <w:kern w:val="0"/>
          <w:szCs w:val="21"/>
        </w:rPr>
        <w:t>针对文化天文学</w:t>
      </w:r>
      <w:r w:rsidR="003F3519">
        <w:rPr>
          <w:rFonts w:hint="eastAsia"/>
          <w:kern w:val="0"/>
          <w:szCs w:val="21"/>
        </w:rPr>
        <w:t>具有专业知识的权威性概述</w:t>
      </w:r>
      <w:bookmarkEnd w:id="12"/>
      <w:bookmarkEnd w:id="13"/>
      <w:r w:rsidR="002E2E64">
        <w:rPr>
          <w:rFonts w:hint="eastAsia"/>
          <w:kern w:val="0"/>
          <w:szCs w:val="21"/>
        </w:rPr>
        <w:t>。</w:t>
      </w:r>
      <w:bookmarkEnd w:id="10"/>
      <w:bookmarkEnd w:id="11"/>
      <w:r w:rsidR="003F3519">
        <w:rPr>
          <w:rFonts w:hint="eastAsia"/>
          <w:kern w:val="0"/>
          <w:szCs w:val="21"/>
        </w:rPr>
        <w:t>对于</w:t>
      </w:r>
      <w:r w:rsidR="00F9462B">
        <w:rPr>
          <w:rFonts w:hint="eastAsia"/>
          <w:kern w:val="0"/>
          <w:szCs w:val="21"/>
        </w:rPr>
        <w:t>这个极其引人注目的</w:t>
      </w:r>
      <w:r w:rsidR="003F3519">
        <w:rPr>
          <w:rFonts w:hint="eastAsia"/>
          <w:kern w:val="0"/>
          <w:szCs w:val="21"/>
        </w:rPr>
        <w:t>主题</w:t>
      </w:r>
      <w:r w:rsidR="00F9462B">
        <w:rPr>
          <w:rFonts w:hint="eastAsia"/>
          <w:kern w:val="0"/>
          <w:szCs w:val="21"/>
        </w:rPr>
        <w:t>，</w:t>
      </w:r>
      <w:r w:rsidR="003F3519">
        <w:rPr>
          <w:rFonts w:hint="eastAsia"/>
          <w:kern w:val="0"/>
          <w:szCs w:val="21"/>
        </w:rPr>
        <w:t>他是少数有资格创作一本有价值的作品的人。</w:t>
      </w:r>
      <w:r>
        <w:rPr>
          <w:rFonts w:hint="eastAsia"/>
          <w:kern w:val="0"/>
          <w:szCs w:val="21"/>
        </w:rPr>
        <w:t>”</w:t>
      </w:r>
    </w:p>
    <w:p w:rsidR="008A6967" w:rsidRPr="008A6967" w:rsidRDefault="008A6967" w:rsidP="002F2C6E">
      <w:pPr>
        <w:widowControl/>
        <w:jc w:val="right"/>
        <w:rPr>
          <w:kern w:val="0"/>
          <w:szCs w:val="21"/>
        </w:rPr>
      </w:pPr>
      <w:r>
        <w:rPr>
          <w:rFonts w:hint="eastAsia"/>
          <w:kern w:val="0"/>
          <w:szCs w:val="21"/>
        </w:rPr>
        <w:t>----</w:t>
      </w:r>
      <w:r w:rsidR="00E83009">
        <w:rPr>
          <w:rFonts w:hint="eastAsia"/>
          <w:kern w:val="0"/>
          <w:szCs w:val="21"/>
        </w:rPr>
        <w:t>布莱恩·费根（</w:t>
      </w:r>
      <w:r w:rsidR="00E83009" w:rsidRPr="008A6967">
        <w:rPr>
          <w:kern w:val="0"/>
          <w:szCs w:val="21"/>
        </w:rPr>
        <w:t>Brian Fagan</w:t>
      </w:r>
      <w:r w:rsidR="00E83009">
        <w:rPr>
          <w:rFonts w:hint="eastAsia"/>
          <w:kern w:val="0"/>
          <w:szCs w:val="21"/>
        </w:rPr>
        <w:t>），</w:t>
      </w:r>
      <w:r w:rsidR="002F2C6E">
        <w:rPr>
          <w:rFonts w:hint="eastAsia"/>
          <w:kern w:val="0"/>
          <w:szCs w:val="21"/>
        </w:rPr>
        <w:t>《亲密关系》（</w:t>
      </w:r>
      <w:r w:rsidR="002F2C6E" w:rsidRPr="008A6967">
        <w:rPr>
          <w:i/>
          <w:iCs/>
          <w:kern w:val="0"/>
          <w:szCs w:val="21"/>
        </w:rPr>
        <w:t>The Intimate Bond</w:t>
      </w:r>
      <w:r w:rsidR="002F2C6E">
        <w:rPr>
          <w:rFonts w:hint="eastAsia"/>
          <w:kern w:val="0"/>
          <w:szCs w:val="21"/>
        </w:rPr>
        <w:t>）的作者</w:t>
      </w:r>
    </w:p>
    <w:p w:rsidR="008A6967" w:rsidRPr="008A6967" w:rsidRDefault="008A6967" w:rsidP="008A6967">
      <w:pPr>
        <w:widowControl/>
        <w:jc w:val="left"/>
        <w:rPr>
          <w:kern w:val="0"/>
          <w:szCs w:val="21"/>
        </w:rPr>
      </w:pPr>
    </w:p>
    <w:p w:rsidR="008A6967" w:rsidRDefault="00ED342C" w:rsidP="002F2C6E">
      <w:pPr>
        <w:widowControl/>
        <w:ind w:firstLine="418"/>
        <w:jc w:val="left"/>
        <w:rPr>
          <w:rFonts w:hint="eastAsia"/>
          <w:kern w:val="0"/>
          <w:szCs w:val="21"/>
        </w:rPr>
      </w:pPr>
      <w:r>
        <w:rPr>
          <w:rFonts w:hint="eastAsia"/>
          <w:kern w:val="0"/>
          <w:szCs w:val="21"/>
        </w:rPr>
        <w:t>“</w:t>
      </w:r>
      <w:r w:rsidR="006561F3">
        <w:rPr>
          <w:rFonts w:hint="eastAsia"/>
          <w:kern w:val="0"/>
          <w:szCs w:val="21"/>
        </w:rPr>
        <w:t>艾凡尼跨越文学与学科创作</w:t>
      </w:r>
      <w:r w:rsidR="002F2C6E">
        <w:rPr>
          <w:rFonts w:hint="eastAsia"/>
          <w:kern w:val="0"/>
          <w:szCs w:val="21"/>
        </w:rPr>
        <w:t>出</w:t>
      </w:r>
      <w:r w:rsidR="006561F3">
        <w:rPr>
          <w:rFonts w:hint="eastAsia"/>
          <w:kern w:val="0"/>
          <w:szCs w:val="21"/>
        </w:rPr>
        <w:t>一部最有趣</w:t>
      </w:r>
      <w:r w:rsidR="00F66172">
        <w:rPr>
          <w:rFonts w:hint="eastAsia"/>
          <w:kern w:val="0"/>
          <w:szCs w:val="21"/>
        </w:rPr>
        <w:t>、</w:t>
      </w:r>
      <w:r w:rsidR="006561F3">
        <w:rPr>
          <w:rFonts w:hint="eastAsia"/>
          <w:kern w:val="0"/>
          <w:szCs w:val="21"/>
        </w:rPr>
        <w:t>最动人</w:t>
      </w:r>
      <w:r w:rsidR="00F66172">
        <w:rPr>
          <w:rFonts w:hint="eastAsia"/>
          <w:kern w:val="0"/>
          <w:szCs w:val="21"/>
        </w:rPr>
        <w:t>、</w:t>
      </w:r>
      <w:r w:rsidR="002F2C6E">
        <w:rPr>
          <w:rFonts w:hint="eastAsia"/>
          <w:kern w:val="0"/>
          <w:szCs w:val="21"/>
        </w:rPr>
        <w:t>信息量最丰富的作品，讲述了最令人敬畏的自然天体现象</w:t>
      </w:r>
      <w:r>
        <w:rPr>
          <w:rFonts w:hint="eastAsia"/>
          <w:kern w:val="0"/>
          <w:szCs w:val="21"/>
        </w:rPr>
        <w:t>。”</w:t>
      </w:r>
    </w:p>
    <w:p w:rsidR="00ED342C" w:rsidRDefault="008A6967" w:rsidP="008A6967">
      <w:pPr>
        <w:widowControl/>
        <w:jc w:val="right"/>
        <w:rPr>
          <w:rFonts w:hint="eastAsia"/>
          <w:kern w:val="0"/>
          <w:szCs w:val="21"/>
        </w:rPr>
      </w:pPr>
      <w:r>
        <w:rPr>
          <w:rFonts w:hint="eastAsia"/>
          <w:kern w:val="0"/>
          <w:szCs w:val="21"/>
        </w:rPr>
        <w:t>----</w:t>
      </w:r>
      <w:r w:rsidR="00ED342C">
        <w:rPr>
          <w:rFonts w:hint="eastAsia"/>
          <w:kern w:val="0"/>
          <w:szCs w:val="21"/>
        </w:rPr>
        <w:t>尼古拉斯·</w:t>
      </w:r>
      <w:r w:rsidR="00ED342C" w:rsidRPr="00ED342C">
        <w:rPr>
          <w:rFonts w:hint="eastAsia"/>
          <w:kern w:val="0"/>
          <w:szCs w:val="21"/>
        </w:rPr>
        <w:t>坎皮恩</w:t>
      </w:r>
      <w:r w:rsidR="00ED342C">
        <w:rPr>
          <w:rFonts w:hint="eastAsia"/>
          <w:kern w:val="0"/>
          <w:szCs w:val="21"/>
        </w:rPr>
        <w:t>（</w:t>
      </w:r>
      <w:r w:rsidR="00ED342C" w:rsidRPr="008A6967">
        <w:rPr>
          <w:kern w:val="0"/>
          <w:szCs w:val="21"/>
        </w:rPr>
        <w:t>Nicholas Campion</w:t>
      </w:r>
      <w:r w:rsidR="00ED342C">
        <w:rPr>
          <w:rFonts w:hint="eastAsia"/>
          <w:kern w:val="0"/>
          <w:szCs w:val="21"/>
        </w:rPr>
        <w:t>），</w:t>
      </w:r>
      <w:r w:rsidR="00ED342C" w:rsidRPr="00ED342C">
        <w:rPr>
          <w:rFonts w:hint="eastAsia"/>
          <w:kern w:val="0"/>
          <w:szCs w:val="21"/>
        </w:rPr>
        <w:t>圣大卫三一大学</w:t>
      </w:r>
    </w:p>
    <w:p w:rsidR="008A6967" w:rsidRPr="008A6967" w:rsidRDefault="008A6967" w:rsidP="008A6967">
      <w:pPr>
        <w:widowControl/>
        <w:jc w:val="right"/>
        <w:rPr>
          <w:kern w:val="0"/>
          <w:szCs w:val="21"/>
        </w:rPr>
      </w:pPr>
    </w:p>
    <w:p w:rsidR="00097A77" w:rsidRPr="008A6967" w:rsidRDefault="00097A77" w:rsidP="00097A77">
      <w:pPr>
        <w:rPr>
          <w:szCs w:val="21"/>
        </w:rPr>
      </w:pPr>
    </w:p>
    <w:p w:rsidR="00115892" w:rsidRPr="008A6967" w:rsidRDefault="00115892" w:rsidP="00577751">
      <w:pPr>
        <w:rPr>
          <w:szCs w:val="21"/>
        </w:rPr>
      </w:pPr>
    </w:p>
    <w:p w:rsidR="00C6321D" w:rsidRDefault="00C6321D" w:rsidP="008C4C6F">
      <w:pPr>
        <w:rPr>
          <w:rFonts w:hint="eastAsia"/>
          <w:szCs w:val="21"/>
        </w:rPr>
      </w:pPr>
    </w:p>
    <w:p w:rsidR="00686571" w:rsidRDefault="00686571" w:rsidP="008C4C6F">
      <w:pPr>
        <w:rPr>
          <w:rFonts w:hint="eastAsia"/>
          <w:szCs w:val="21"/>
        </w:rPr>
      </w:pPr>
    </w:p>
    <w:p w:rsidR="00686571" w:rsidRDefault="00686571" w:rsidP="00686571">
      <w:pPr>
        <w:shd w:val="clear" w:color="auto" w:fill="FFFFFF"/>
        <w:rPr>
          <w:color w:val="000000"/>
        </w:rPr>
      </w:pPr>
      <w:r>
        <w:rPr>
          <w:rFonts w:hint="eastAsia"/>
          <w:b/>
          <w:bCs/>
          <w:color w:val="000000"/>
        </w:rPr>
        <w:t>谢谢您的阅读！</w:t>
      </w:r>
    </w:p>
    <w:p w:rsidR="00686571" w:rsidRPr="009C31DF" w:rsidRDefault="00686571" w:rsidP="00EF2740">
      <w:pPr>
        <w:shd w:val="clear" w:color="auto" w:fill="FFFFFF"/>
        <w:rPr>
          <w:b/>
        </w:rPr>
      </w:pPr>
      <w:r>
        <w:rPr>
          <w:rFonts w:hint="eastAsia"/>
          <w:b/>
          <w:bCs/>
          <w:color w:val="000000"/>
        </w:rPr>
        <w:t>请将回馈信息发至：</w:t>
      </w:r>
      <w:r w:rsidR="00FA0C35">
        <w:rPr>
          <w:rFonts w:hint="eastAsia"/>
          <w:b/>
        </w:rPr>
        <w:t>黄家坤</w:t>
      </w:r>
      <w:r w:rsidRPr="009C31DF">
        <w:rPr>
          <w:b/>
        </w:rPr>
        <w:t>（</w:t>
      </w:r>
      <w:r w:rsidR="00FA0C35">
        <w:rPr>
          <w:rFonts w:hint="eastAsia"/>
          <w:b/>
        </w:rPr>
        <w:t>Jackie Huang</w:t>
      </w:r>
      <w:r w:rsidRPr="009C31DF">
        <w:rPr>
          <w:b/>
        </w:rPr>
        <w:t>)</w:t>
      </w:r>
    </w:p>
    <w:p w:rsidR="00686571" w:rsidRPr="009C31DF" w:rsidRDefault="00686571" w:rsidP="00686571">
      <w:pPr>
        <w:widowControl/>
        <w:jc w:val="left"/>
      </w:pPr>
      <w:r>
        <w:rPr>
          <w:rFonts w:hint="eastAsia"/>
          <w:color w:val="000000"/>
        </w:rPr>
        <w:t>安德鲁·纳伯格联合国际有限公司北京代表处</w:t>
      </w:r>
    </w:p>
    <w:p w:rsidR="00686571" w:rsidRPr="009C31DF" w:rsidRDefault="00686571" w:rsidP="00686571">
      <w:pPr>
        <w:widowControl/>
        <w:jc w:val="left"/>
      </w:pPr>
      <w:r w:rsidRPr="009C31DF">
        <w:t>北京市海淀区中关村大街甲</w:t>
      </w:r>
      <w:r w:rsidRPr="009C31DF">
        <w:t>59</w:t>
      </w:r>
      <w:r w:rsidRPr="009C31DF">
        <w:t>号中国人民大学文化大厦</w:t>
      </w:r>
      <w:r w:rsidRPr="009C31DF">
        <w:t>1705</w:t>
      </w:r>
      <w:r w:rsidRPr="009C31DF">
        <w:t>室，</w:t>
      </w:r>
      <w:r w:rsidRPr="009C31DF">
        <w:t>100872</w:t>
      </w:r>
    </w:p>
    <w:p w:rsidR="00686571" w:rsidRPr="009C31DF" w:rsidRDefault="00686571" w:rsidP="00686571">
      <w:pPr>
        <w:widowControl/>
        <w:jc w:val="left"/>
      </w:pPr>
      <w:r w:rsidRPr="009C31DF">
        <w:t>电</w:t>
      </w:r>
      <w:r w:rsidRPr="009C31DF">
        <w:t> </w:t>
      </w:r>
      <w:r w:rsidRPr="009C31DF">
        <w:t>话：</w:t>
      </w:r>
      <w:r w:rsidRPr="009C31DF">
        <w:t>010-</w:t>
      </w:r>
      <w:r w:rsidR="00FA0C35">
        <w:rPr>
          <w:rFonts w:hint="eastAsia"/>
        </w:rPr>
        <w:t>82504106</w:t>
      </w:r>
    </w:p>
    <w:p w:rsidR="00686571" w:rsidRPr="009C31DF" w:rsidRDefault="00686571" w:rsidP="00686571">
      <w:pPr>
        <w:widowControl/>
        <w:jc w:val="left"/>
      </w:pPr>
      <w:r w:rsidRPr="009C31DF">
        <w:t>传</w:t>
      </w:r>
      <w:r w:rsidRPr="009C31DF">
        <w:t> </w:t>
      </w:r>
      <w:r w:rsidRPr="009C31DF">
        <w:t>真：</w:t>
      </w:r>
      <w:r w:rsidRPr="009C31DF">
        <w:t>010-82504200</w:t>
      </w:r>
    </w:p>
    <w:p w:rsidR="00686571" w:rsidRPr="009C31DF" w:rsidRDefault="00686571" w:rsidP="00686571">
      <w:pPr>
        <w:widowControl/>
        <w:jc w:val="left"/>
      </w:pPr>
      <w:r w:rsidRPr="009C31DF">
        <w:t>Email:  </w:t>
      </w:r>
      <w:hyperlink r:id="rId18" w:history="1">
        <w:r w:rsidR="00FA0C35" w:rsidRPr="00ED4E00">
          <w:rPr>
            <w:rStyle w:val="a6"/>
            <w:rFonts w:hint="eastAsia"/>
          </w:rPr>
          <w:t>jhuang@nurnberg.com.cn</w:t>
        </w:r>
      </w:hyperlink>
      <w:r w:rsidRPr="009C31DF">
        <w:rPr>
          <w:rFonts w:hint="eastAsia"/>
        </w:rPr>
        <w:t xml:space="preserve"> </w:t>
      </w:r>
    </w:p>
    <w:p w:rsidR="00686571" w:rsidRPr="009C31DF" w:rsidRDefault="00686571" w:rsidP="00686571">
      <w:pPr>
        <w:widowControl/>
        <w:jc w:val="left"/>
      </w:pPr>
      <w:r w:rsidRPr="009C31DF">
        <w:t>网</w:t>
      </w:r>
      <w:r w:rsidRPr="009C31DF">
        <w:t> </w:t>
      </w:r>
      <w:r w:rsidRPr="009C31DF">
        <w:t>址</w:t>
      </w:r>
      <w:r w:rsidRPr="009C31DF">
        <w:t>: </w:t>
      </w:r>
      <w:hyperlink r:id="rId19" w:history="1">
        <w:r w:rsidRPr="009C31DF">
          <w:rPr>
            <w:rStyle w:val="a6"/>
            <w:rFonts w:hint="eastAsia"/>
          </w:rPr>
          <w:t>http://www.nurnberg.com.cn</w:t>
        </w:r>
      </w:hyperlink>
      <w:r w:rsidRPr="009C31DF">
        <w:rPr>
          <w:rFonts w:hint="eastAsia"/>
        </w:rPr>
        <w:t xml:space="preserve"> </w:t>
      </w:r>
    </w:p>
    <w:p w:rsidR="00686571" w:rsidRPr="009C31DF" w:rsidRDefault="00686571" w:rsidP="00686571">
      <w:pPr>
        <w:widowControl/>
        <w:jc w:val="left"/>
      </w:pPr>
      <w:r w:rsidRPr="009C31DF">
        <w:t>新浪微博：</w:t>
      </w:r>
      <w:hyperlink r:id="rId20" w:history="1">
        <w:r w:rsidRPr="009C31DF">
          <w:rPr>
            <w:rStyle w:val="a6"/>
            <w:rFonts w:hint="eastAsia"/>
          </w:rPr>
          <w:t>http://weibo.com/nurnberg</w:t>
        </w:r>
      </w:hyperlink>
      <w:r w:rsidRPr="009C31DF">
        <w:rPr>
          <w:rFonts w:hint="eastAsia"/>
        </w:rPr>
        <w:t xml:space="preserve"> </w:t>
      </w:r>
    </w:p>
    <w:p w:rsidR="00686571" w:rsidRPr="009C31DF" w:rsidRDefault="00686571" w:rsidP="00686571">
      <w:pPr>
        <w:widowControl/>
        <w:jc w:val="left"/>
      </w:pPr>
      <w:r w:rsidRPr="009C31DF">
        <w:t>豆瓣小站：</w:t>
      </w:r>
      <w:hyperlink r:id="rId21" w:history="1">
        <w:r w:rsidRPr="009C31DF">
          <w:rPr>
            <w:rStyle w:val="a6"/>
            <w:rFonts w:hint="eastAsia"/>
          </w:rPr>
          <w:t>http://site.douban.com/110577/</w:t>
        </w:r>
      </w:hyperlink>
      <w:r w:rsidRPr="009C31DF">
        <w:rPr>
          <w:rFonts w:hint="eastAsia"/>
        </w:rPr>
        <w:t xml:space="preserve"> </w:t>
      </w:r>
    </w:p>
    <w:p w:rsidR="00686571" w:rsidRPr="009C31DF" w:rsidRDefault="00686571" w:rsidP="00686571">
      <w:pPr>
        <w:widowControl/>
        <w:jc w:val="left"/>
      </w:pPr>
      <w:r w:rsidRPr="009C31DF">
        <w:t>微信订阅号：安德鲁书讯</w:t>
      </w:r>
    </w:p>
    <w:p w:rsidR="00686571" w:rsidRPr="009C31DF" w:rsidRDefault="00FA0C35" w:rsidP="00686571">
      <w:pPr>
        <w:widowControl/>
        <w:jc w:val="left"/>
      </w:pPr>
      <w:r>
        <w:rPr>
          <w:noProof/>
        </w:rPr>
        <w:drawing>
          <wp:inline distT="0" distB="0" distL="0" distR="0">
            <wp:extent cx="1628775" cy="1762125"/>
            <wp:effectExtent l="19050" t="0" r="9525" b="0"/>
            <wp:docPr id="1" name="图片 1" descr="37656_37656_3765(03-23-08-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656_37656_3765(03-23-08-55-25)"/>
                    <pic:cNvPicPr>
                      <a:picLocks noChangeAspect="1" noChangeArrowheads="1"/>
                    </pic:cNvPicPr>
                  </pic:nvPicPr>
                  <pic:blipFill>
                    <a:blip r:embed="rId22" cstate="print"/>
                    <a:srcRect/>
                    <a:stretch>
                      <a:fillRect/>
                    </a:stretch>
                  </pic:blipFill>
                  <pic:spPr bwMode="auto">
                    <a:xfrm>
                      <a:off x="0" y="0"/>
                      <a:ext cx="1628775" cy="1762125"/>
                    </a:xfrm>
                    <a:prstGeom prst="rect">
                      <a:avLst/>
                    </a:prstGeom>
                    <a:noFill/>
                    <a:ln w="9525">
                      <a:noFill/>
                      <a:miter lim="800000"/>
                      <a:headEnd/>
                      <a:tailEnd/>
                    </a:ln>
                  </pic:spPr>
                </pic:pic>
              </a:graphicData>
            </a:graphic>
          </wp:inline>
        </w:drawing>
      </w:r>
    </w:p>
    <w:p w:rsidR="00686571" w:rsidRPr="009C31DF" w:rsidRDefault="00686571" w:rsidP="00686571"/>
    <w:p w:rsidR="00686571" w:rsidRPr="009C31DF" w:rsidRDefault="00686571" w:rsidP="00686571">
      <w:pPr>
        <w:rPr>
          <w:rFonts w:hint="eastAsia"/>
        </w:rPr>
      </w:pPr>
    </w:p>
    <w:p w:rsidR="00686571" w:rsidRPr="008C4C6F" w:rsidRDefault="00686571" w:rsidP="008C4C6F">
      <w:pPr>
        <w:rPr>
          <w:szCs w:val="21"/>
        </w:rPr>
      </w:pPr>
    </w:p>
    <w:sectPr w:rsidR="00686571" w:rsidRPr="008C4C6F">
      <w:headerReference w:type="default" r:id="rId23"/>
      <w:footerReference w:type="default" r:id="rId24"/>
      <w:pgSz w:w="11906" w:h="16838"/>
      <w:pgMar w:top="1304" w:right="1701" w:bottom="1304"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E46" w:rsidRDefault="003E1E46">
      <w:r>
        <w:separator/>
      </w:r>
    </w:p>
  </w:endnote>
  <w:endnote w:type="continuationSeparator" w:id="0">
    <w:p w:rsidR="003E1E46" w:rsidRDefault="003E1E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erriweather">
    <w:altName w:val="Times New Roman"/>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8B" w:rsidRDefault="0075278B">
    <w:pPr>
      <w:pBdr>
        <w:bottom w:val="single" w:sz="6" w:space="1" w:color="auto"/>
      </w:pBdr>
      <w:jc w:val="center"/>
      <w:rPr>
        <w:rFonts w:ascii="方正姚体" w:eastAsia="方正姚体" w:hint="eastAsia"/>
        <w:sz w:val="18"/>
      </w:rPr>
    </w:pP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hint="eastAsia"/>
      </w:rPr>
    </w:pPr>
  </w:p>
  <w:p w:rsidR="0075278B" w:rsidRDefault="0075278B">
    <w:pPr>
      <w:pStyle w:val="a5"/>
      <w:jc w:val="center"/>
      <w:rPr>
        <w:rFonts w:eastAsia="方正姚体" w:hint="eastAsia"/>
      </w:rPr>
    </w:pPr>
  </w:p>
  <w:p w:rsidR="0075278B" w:rsidRDefault="0075278B">
    <w:pPr>
      <w:pStyle w:val="a5"/>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A0C35">
      <w:rPr>
        <w:rFonts w:ascii="方正姚体" w:eastAsia="方正姚体"/>
        <w:noProof/>
        <w:kern w:val="0"/>
        <w:szCs w:val="21"/>
      </w:rPr>
      <w:t>10</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E46" w:rsidRDefault="003E1E46">
      <w:r>
        <w:separator/>
      </w:r>
    </w:p>
  </w:footnote>
  <w:footnote w:type="continuationSeparator" w:id="0">
    <w:p w:rsidR="003E1E46" w:rsidRDefault="003E1E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8B" w:rsidRDefault="00FA0C35">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4">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18"/>
  </w:num>
  <w:num w:numId="7">
    <w:abstractNumId w:val="19"/>
  </w:num>
  <w:num w:numId="8">
    <w:abstractNumId w:val="17"/>
  </w:num>
  <w:num w:numId="9">
    <w:abstractNumId w:val="15"/>
  </w:num>
  <w:num w:numId="10">
    <w:abstractNumId w:val="12"/>
  </w:num>
  <w:num w:numId="11">
    <w:abstractNumId w:val="10"/>
  </w:num>
  <w:num w:numId="12">
    <w:abstractNumId w:val="14"/>
  </w:num>
  <w:num w:numId="13">
    <w:abstractNumId w:val="16"/>
  </w:num>
  <w:num w:numId="14">
    <w:abstractNumId w:val="7"/>
  </w:num>
  <w:num w:numId="15">
    <w:abstractNumId w:val="6"/>
  </w:num>
  <w:num w:numId="16">
    <w:abstractNumId w:val="8"/>
  </w:num>
  <w:num w:numId="17">
    <w:abstractNumId w:val="4"/>
  </w:num>
  <w:num w:numId="18">
    <w:abstractNumId w:val="11"/>
  </w:num>
  <w:num w:numId="19">
    <w:abstractNumId w:val="13"/>
  </w:num>
  <w:num w:numId="20">
    <w:abstractNumId w:val="2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1D38"/>
    <w:rsid w:val="00010866"/>
    <w:rsid w:val="00014F69"/>
    <w:rsid w:val="00016A67"/>
    <w:rsid w:val="00017C78"/>
    <w:rsid w:val="00020658"/>
    <w:rsid w:val="000249A0"/>
    <w:rsid w:val="0006074F"/>
    <w:rsid w:val="000649FF"/>
    <w:rsid w:val="00067E08"/>
    <w:rsid w:val="000721D3"/>
    <w:rsid w:val="000737B6"/>
    <w:rsid w:val="0007792C"/>
    <w:rsid w:val="00080A1A"/>
    <w:rsid w:val="000828F5"/>
    <w:rsid w:val="00097A77"/>
    <w:rsid w:val="000A1F49"/>
    <w:rsid w:val="000A2E1D"/>
    <w:rsid w:val="000A4123"/>
    <w:rsid w:val="000B22DE"/>
    <w:rsid w:val="000B4088"/>
    <w:rsid w:val="000C1EE1"/>
    <w:rsid w:val="000C6B43"/>
    <w:rsid w:val="000C780B"/>
    <w:rsid w:val="000D0BE7"/>
    <w:rsid w:val="000D447B"/>
    <w:rsid w:val="00110796"/>
    <w:rsid w:val="00115892"/>
    <w:rsid w:val="00134C8B"/>
    <w:rsid w:val="00147999"/>
    <w:rsid w:val="00157258"/>
    <w:rsid w:val="00160483"/>
    <w:rsid w:val="00164C50"/>
    <w:rsid w:val="001678AE"/>
    <w:rsid w:val="00170897"/>
    <w:rsid w:val="00182905"/>
    <w:rsid w:val="001835F4"/>
    <w:rsid w:val="001859C2"/>
    <w:rsid w:val="00197385"/>
    <w:rsid w:val="001A170B"/>
    <w:rsid w:val="001A7625"/>
    <w:rsid w:val="001B4FD0"/>
    <w:rsid w:val="001C3065"/>
    <w:rsid w:val="001C47E4"/>
    <w:rsid w:val="001C76A0"/>
    <w:rsid w:val="001E141F"/>
    <w:rsid w:val="001E696D"/>
    <w:rsid w:val="001F0856"/>
    <w:rsid w:val="00202EB5"/>
    <w:rsid w:val="002037EA"/>
    <w:rsid w:val="00212537"/>
    <w:rsid w:val="00215937"/>
    <w:rsid w:val="0024047A"/>
    <w:rsid w:val="002529AC"/>
    <w:rsid w:val="0025457D"/>
    <w:rsid w:val="0025531D"/>
    <w:rsid w:val="0026015A"/>
    <w:rsid w:val="002670DA"/>
    <w:rsid w:val="002770F1"/>
    <w:rsid w:val="002801A4"/>
    <w:rsid w:val="00285BF2"/>
    <w:rsid w:val="002904B8"/>
    <w:rsid w:val="00290AA1"/>
    <w:rsid w:val="00295DF5"/>
    <w:rsid w:val="002965F5"/>
    <w:rsid w:val="002B0694"/>
    <w:rsid w:val="002B115F"/>
    <w:rsid w:val="002B1B16"/>
    <w:rsid w:val="002B51C1"/>
    <w:rsid w:val="002C0238"/>
    <w:rsid w:val="002C2C59"/>
    <w:rsid w:val="002D29FA"/>
    <w:rsid w:val="002E093D"/>
    <w:rsid w:val="002E2E64"/>
    <w:rsid w:val="002E37FF"/>
    <w:rsid w:val="002E5F2A"/>
    <w:rsid w:val="002E61DA"/>
    <w:rsid w:val="002F104C"/>
    <w:rsid w:val="002F28B7"/>
    <w:rsid w:val="002F2C6E"/>
    <w:rsid w:val="0030073F"/>
    <w:rsid w:val="00302DD6"/>
    <w:rsid w:val="00303220"/>
    <w:rsid w:val="0030573F"/>
    <w:rsid w:val="00307760"/>
    <w:rsid w:val="00316E8A"/>
    <w:rsid w:val="00317EF5"/>
    <w:rsid w:val="00326C8D"/>
    <w:rsid w:val="00337304"/>
    <w:rsid w:val="00344C37"/>
    <w:rsid w:val="0035593A"/>
    <w:rsid w:val="00356F25"/>
    <w:rsid w:val="00363D9D"/>
    <w:rsid w:val="0037085F"/>
    <w:rsid w:val="00372587"/>
    <w:rsid w:val="00374A8C"/>
    <w:rsid w:val="00383FD0"/>
    <w:rsid w:val="00390940"/>
    <w:rsid w:val="003972FB"/>
    <w:rsid w:val="003A6586"/>
    <w:rsid w:val="003B5916"/>
    <w:rsid w:val="003C196B"/>
    <w:rsid w:val="003D3DA4"/>
    <w:rsid w:val="003D4957"/>
    <w:rsid w:val="003E0408"/>
    <w:rsid w:val="003E1E46"/>
    <w:rsid w:val="003E46D7"/>
    <w:rsid w:val="003E754D"/>
    <w:rsid w:val="003F3519"/>
    <w:rsid w:val="00405DFA"/>
    <w:rsid w:val="004148D5"/>
    <w:rsid w:val="00414A9C"/>
    <w:rsid w:val="00414D89"/>
    <w:rsid w:val="00421E1D"/>
    <w:rsid w:val="00431D1E"/>
    <w:rsid w:val="0043239E"/>
    <w:rsid w:val="00445CFC"/>
    <w:rsid w:val="00452828"/>
    <w:rsid w:val="004611D6"/>
    <w:rsid w:val="00462FAD"/>
    <w:rsid w:val="00463285"/>
    <w:rsid w:val="00475780"/>
    <w:rsid w:val="00484EAC"/>
    <w:rsid w:val="00492E11"/>
    <w:rsid w:val="00493CF9"/>
    <w:rsid w:val="004962BD"/>
    <w:rsid w:val="004A18EB"/>
    <w:rsid w:val="004A71AC"/>
    <w:rsid w:val="004A777F"/>
    <w:rsid w:val="004B15F4"/>
    <w:rsid w:val="004B2FCE"/>
    <w:rsid w:val="004B4C85"/>
    <w:rsid w:val="004C5708"/>
    <w:rsid w:val="004C7A29"/>
    <w:rsid w:val="004E52F4"/>
    <w:rsid w:val="004E6EE7"/>
    <w:rsid w:val="004E7135"/>
    <w:rsid w:val="004F17C8"/>
    <w:rsid w:val="004F47CD"/>
    <w:rsid w:val="004F5E30"/>
    <w:rsid w:val="005068E8"/>
    <w:rsid w:val="005116BE"/>
    <w:rsid w:val="00527886"/>
    <w:rsid w:val="00530B65"/>
    <w:rsid w:val="00563FE8"/>
    <w:rsid w:val="00575BB3"/>
    <w:rsid w:val="00577751"/>
    <w:rsid w:val="00582363"/>
    <w:rsid w:val="00582EAD"/>
    <w:rsid w:val="00583966"/>
    <w:rsid w:val="00597659"/>
    <w:rsid w:val="005A1967"/>
    <w:rsid w:val="005A40A1"/>
    <w:rsid w:val="005B6FB0"/>
    <w:rsid w:val="005B7CEB"/>
    <w:rsid w:val="005E1B18"/>
    <w:rsid w:val="005F3E7C"/>
    <w:rsid w:val="005F5FC9"/>
    <w:rsid w:val="00602E6C"/>
    <w:rsid w:val="00610C62"/>
    <w:rsid w:val="006330A7"/>
    <w:rsid w:val="006453B2"/>
    <w:rsid w:val="00645AFD"/>
    <w:rsid w:val="00650499"/>
    <w:rsid w:val="00653EE1"/>
    <w:rsid w:val="006561F3"/>
    <w:rsid w:val="006645BF"/>
    <w:rsid w:val="006845C3"/>
    <w:rsid w:val="00686571"/>
    <w:rsid w:val="00693C6A"/>
    <w:rsid w:val="00697196"/>
    <w:rsid w:val="006A0FFB"/>
    <w:rsid w:val="006A4FA2"/>
    <w:rsid w:val="006A5ACA"/>
    <w:rsid w:val="006B116E"/>
    <w:rsid w:val="006B2FAD"/>
    <w:rsid w:val="006C005B"/>
    <w:rsid w:val="006D206A"/>
    <w:rsid w:val="006D263A"/>
    <w:rsid w:val="006F043F"/>
    <w:rsid w:val="006F5994"/>
    <w:rsid w:val="0070392F"/>
    <w:rsid w:val="00710D20"/>
    <w:rsid w:val="00711822"/>
    <w:rsid w:val="00711B64"/>
    <w:rsid w:val="00712763"/>
    <w:rsid w:val="00727197"/>
    <w:rsid w:val="00730B71"/>
    <w:rsid w:val="00732FAC"/>
    <w:rsid w:val="00744102"/>
    <w:rsid w:val="007508B0"/>
    <w:rsid w:val="00750C55"/>
    <w:rsid w:val="0075278B"/>
    <w:rsid w:val="007535B6"/>
    <w:rsid w:val="0075707B"/>
    <w:rsid w:val="00757A53"/>
    <w:rsid w:val="00764AD1"/>
    <w:rsid w:val="007766E3"/>
    <w:rsid w:val="007A4BED"/>
    <w:rsid w:val="007A78A7"/>
    <w:rsid w:val="007B0D11"/>
    <w:rsid w:val="007B543B"/>
    <w:rsid w:val="007B5A3E"/>
    <w:rsid w:val="007C6F00"/>
    <w:rsid w:val="007E657E"/>
    <w:rsid w:val="007F3850"/>
    <w:rsid w:val="00805764"/>
    <w:rsid w:val="00843714"/>
    <w:rsid w:val="00845C1A"/>
    <w:rsid w:val="00856401"/>
    <w:rsid w:val="00862531"/>
    <w:rsid w:val="00862DBE"/>
    <w:rsid w:val="00880D81"/>
    <w:rsid w:val="0088708F"/>
    <w:rsid w:val="0089462C"/>
    <w:rsid w:val="008955F8"/>
    <w:rsid w:val="0089589B"/>
    <w:rsid w:val="008A6967"/>
    <w:rsid w:val="008A696A"/>
    <w:rsid w:val="008B0A5A"/>
    <w:rsid w:val="008B4DCA"/>
    <w:rsid w:val="008B541B"/>
    <w:rsid w:val="008C4C6F"/>
    <w:rsid w:val="008D4D33"/>
    <w:rsid w:val="008F2360"/>
    <w:rsid w:val="008F3F1A"/>
    <w:rsid w:val="008F4C91"/>
    <w:rsid w:val="008F5575"/>
    <w:rsid w:val="0091777E"/>
    <w:rsid w:val="00921385"/>
    <w:rsid w:val="00927BD3"/>
    <w:rsid w:val="0093472E"/>
    <w:rsid w:val="00936118"/>
    <w:rsid w:val="00940B93"/>
    <w:rsid w:val="0094711F"/>
    <w:rsid w:val="009562E6"/>
    <w:rsid w:val="0096089F"/>
    <w:rsid w:val="00961AEF"/>
    <w:rsid w:val="0098082B"/>
    <w:rsid w:val="009834FD"/>
    <w:rsid w:val="009C2F45"/>
    <w:rsid w:val="009C50AB"/>
    <w:rsid w:val="009E66B2"/>
    <w:rsid w:val="00A13AC1"/>
    <w:rsid w:val="00A174E5"/>
    <w:rsid w:val="00A21A7A"/>
    <w:rsid w:val="00A231E0"/>
    <w:rsid w:val="00A50068"/>
    <w:rsid w:val="00A57A01"/>
    <w:rsid w:val="00A71D38"/>
    <w:rsid w:val="00A90263"/>
    <w:rsid w:val="00A92486"/>
    <w:rsid w:val="00AA1AA9"/>
    <w:rsid w:val="00AA4414"/>
    <w:rsid w:val="00AB5463"/>
    <w:rsid w:val="00AC16D7"/>
    <w:rsid w:val="00AC3282"/>
    <w:rsid w:val="00AC58A9"/>
    <w:rsid w:val="00AD69BB"/>
    <w:rsid w:val="00AF2752"/>
    <w:rsid w:val="00AF374C"/>
    <w:rsid w:val="00B01D5B"/>
    <w:rsid w:val="00B058DC"/>
    <w:rsid w:val="00B05F67"/>
    <w:rsid w:val="00B11565"/>
    <w:rsid w:val="00B1495D"/>
    <w:rsid w:val="00B26A7A"/>
    <w:rsid w:val="00B30257"/>
    <w:rsid w:val="00B404A6"/>
    <w:rsid w:val="00B43536"/>
    <w:rsid w:val="00B44504"/>
    <w:rsid w:val="00B45349"/>
    <w:rsid w:val="00B46A0A"/>
    <w:rsid w:val="00B51B8A"/>
    <w:rsid w:val="00B525FC"/>
    <w:rsid w:val="00B53E5E"/>
    <w:rsid w:val="00B61C6E"/>
    <w:rsid w:val="00B64358"/>
    <w:rsid w:val="00B65F1C"/>
    <w:rsid w:val="00B66C72"/>
    <w:rsid w:val="00B677EF"/>
    <w:rsid w:val="00B717EF"/>
    <w:rsid w:val="00B81C0B"/>
    <w:rsid w:val="00B85002"/>
    <w:rsid w:val="00B96AC2"/>
    <w:rsid w:val="00BB3810"/>
    <w:rsid w:val="00BB43BF"/>
    <w:rsid w:val="00BD5420"/>
    <w:rsid w:val="00BD6822"/>
    <w:rsid w:val="00BE78A2"/>
    <w:rsid w:val="00BF4E7A"/>
    <w:rsid w:val="00BF5E63"/>
    <w:rsid w:val="00C00661"/>
    <w:rsid w:val="00C06640"/>
    <w:rsid w:val="00C12C57"/>
    <w:rsid w:val="00C238EF"/>
    <w:rsid w:val="00C32C47"/>
    <w:rsid w:val="00C612DF"/>
    <w:rsid w:val="00C62321"/>
    <w:rsid w:val="00C6321D"/>
    <w:rsid w:val="00C80D3A"/>
    <w:rsid w:val="00C817C6"/>
    <w:rsid w:val="00C835AF"/>
    <w:rsid w:val="00C903F7"/>
    <w:rsid w:val="00C93394"/>
    <w:rsid w:val="00CA6410"/>
    <w:rsid w:val="00CB6825"/>
    <w:rsid w:val="00CC4B19"/>
    <w:rsid w:val="00CD2007"/>
    <w:rsid w:val="00CD7166"/>
    <w:rsid w:val="00CE468D"/>
    <w:rsid w:val="00CE67B4"/>
    <w:rsid w:val="00CF1D82"/>
    <w:rsid w:val="00CF5AFB"/>
    <w:rsid w:val="00D00FFB"/>
    <w:rsid w:val="00D24097"/>
    <w:rsid w:val="00D34454"/>
    <w:rsid w:val="00D430C2"/>
    <w:rsid w:val="00D43A3B"/>
    <w:rsid w:val="00D43A4A"/>
    <w:rsid w:val="00D46BB5"/>
    <w:rsid w:val="00D46E79"/>
    <w:rsid w:val="00D55458"/>
    <w:rsid w:val="00D64196"/>
    <w:rsid w:val="00D64CC7"/>
    <w:rsid w:val="00D6658F"/>
    <w:rsid w:val="00D70677"/>
    <w:rsid w:val="00D70B4B"/>
    <w:rsid w:val="00D81549"/>
    <w:rsid w:val="00D87CCE"/>
    <w:rsid w:val="00DD2D61"/>
    <w:rsid w:val="00DD3893"/>
    <w:rsid w:val="00DF5B6C"/>
    <w:rsid w:val="00E0418B"/>
    <w:rsid w:val="00E17EE6"/>
    <w:rsid w:val="00E2561F"/>
    <w:rsid w:val="00E346E8"/>
    <w:rsid w:val="00E367D0"/>
    <w:rsid w:val="00E44E5D"/>
    <w:rsid w:val="00E44F09"/>
    <w:rsid w:val="00E5688B"/>
    <w:rsid w:val="00E5753A"/>
    <w:rsid w:val="00E744E4"/>
    <w:rsid w:val="00E76E41"/>
    <w:rsid w:val="00E82CB2"/>
    <w:rsid w:val="00E83009"/>
    <w:rsid w:val="00E83654"/>
    <w:rsid w:val="00E84329"/>
    <w:rsid w:val="00E85071"/>
    <w:rsid w:val="00E91A12"/>
    <w:rsid w:val="00EB1F90"/>
    <w:rsid w:val="00EB2DAE"/>
    <w:rsid w:val="00EB5E3B"/>
    <w:rsid w:val="00EB6513"/>
    <w:rsid w:val="00EB6580"/>
    <w:rsid w:val="00EC1433"/>
    <w:rsid w:val="00EC6CF4"/>
    <w:rsid w:val="00EC7589"/>
    <w:rsid w:val="00ED076D"/>
    <w:rsid w:val="00ED335D"/>
    <w:rsid w:val="00ED342C"/>
    <w:rsid w:val="00ED5DF2"/>
    <w:rsid w:val="00EE04AA"/>
    <w:rsid w:val="00EE233D"/>
    <w:rsid w:val="00EE723A"/>
    <w:rsid w:val="00EF2740"/>
    <w:rsid w:val="00F01215"/>
    <w:rsid w:val="00F20B1A"/>
    <w:rsid w:val="00F26153"/>
    <w:rsid w:val="00F27267"/>
    <w:rsid w:val="00F30CA5"/>
    <w:rsid w:val="00F318E4"/>
    <w:rsid w:val="00F3449F"/>
    <w:rsid w:val="00F352AE"/>
    <w:rsid w:val="00F43108"/>
    <w:rsid w:val="00F57BF6"/>
    <w:rsid w:val="00F61450"/>
    <w:rsid w:val="00F66172"/>
    <w:rsid w:val="00F667E1"/>
    <w:rsid w:val="00F70C16"/>
    <w:rsid w:val="00F74D56"/>
    <w:rsid w:val="00F77E6F"/>
    <w:rsid w:val="00F8540D"/>
    <w:rsid w:val="00F878B6"/>
    <w:rsid w:val="00F937AD"/>
    <w:rsid w:val="00F9462B"/>
    <w:rsid w:val="00F978A8"/>
    <w:rsid w:val="00FA0C35"/>
    <w:rsid w:val="00FA4A2B"/>
    <w:rsid w:val="00FA7F29"/>
    <w:rsid w:val="00FC0CE1"/>
    <w:rsid w:val="00FC27B3"/>
    <w:rsid w:val="00FC3402"/>
    <w:rsid w:val="00FE5B77"/>
    <w:rsid w:val="00FE5FBC"/>
    <w:rsid w:val="00FF63CA"/>
    <w:rsid w:val="00FF6A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basedOn w:val="a0"/>
    <w:rPr>
      <w:color w:val="0000FF"/>
      <w:u w:val="single"/>
    </w:rPr>
  </w:style>
  <w:style w:type="character" w:styleId="a7">
    <w:name w:val="FollowedHyperlink"/>
    <w:basedOn w:val="a0"/>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basedOn w:val="a0"/>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basedOn w:val="a0"/>
    <w:uiPriority w:val="20"/>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basedOn w:val="a0"/>
    <w:rPr>
      <w:rFonts w:ascii="Verdana" w:hAnsi="Verdana" w:hint="default"/>
      <w:i w:val="0"/>
      <w:iCs w:val="0"/>
      <w:strike w:val="0"/>
      <w:dstrike w:val="0"/>
      <w:color w:val="000000"/>
      <w:spacing w:val="195"/>
      <w:sz w:val="17"/>
      <w:szCs w:val="17"/>
      <w:u w:val="none"/>
      <w:effect w:val="none"/>
    </w:rPr>
  </w:style>
  <w:style w:type="character" w:customStyle="1" w:styleId="tiny1">
    <w:name w:val="tiny1"/>
    <w:basedOn w:val="a0"/>
    <w:rPr>
      <w:rFonts w:ascii="Verdana" w:hAnsi="Verdana" w:hint="default"/>
      <w:sz w:val="15"/>
      <w:szCs w:val="15"/>
    </w:rPr>
  </w:style>
  <w:style w:type="character" w:styleId="aa">
    <w:name w:val="Strong"/>
    <w:basedOn w:val="a0"/>
    <w:qFormat/>
    <w:rPr>
      <w:b/>
      <w:bCs/>
    </w:rPr>
  </w:style>
  <w:style w:type="character" w:customStyle="1" w:styleId="smalltext1">
    <w:name w:val="smalltext1"/>
    <w:basedOn w:val="a0"/>
    <w:rPr>
      <w:rFonts w:ascii="Arial" w:hAnsi="Arial" w:cs="Arial" w:hint="default"/>
      <w:color w:val="000000"/>
      <w:sz w:val="17"/>
      <w:szCs w:val="17"/>
    </w:rPr>
  </w:style>
  <w:style w:type="character" w:customStyle="1" w:styleId="regbold1">
    <w:name w:val="regbold1"/>
    <w:basedOn w:val="a0"/>
    <w:rPr>
      <w:rFonts w:ascii="Arial" w:hAnsi="Arial" w:cs="Arial" w:hint="default"/>
      <w:b/>
      <w:bCs/>
      <w:color w:val="000000"/>
      <w:sz w:val="18"/>
      <w:szCs w:val="18"/>
    </w:rPr>
  </w:style>
  <w:style w:type="character" w:customStyle="1" w:styleId="bookauthor1">
    <w:name w:val="bookauthor1"/>
    <w:basedOn w:val="a0"/>
    <w:rPr>
      <w:rFonts w:ascii="Arial" w:hAnsi="Arial" w:cs="Arial" w:hint="default"/>
      <w:b w:val="0"/>
      <w:bCs w:val="0"/>
      <w:i w:val="0"/>
      <w:iCs w:val="0"/>
      <w:color w:val="6699CC"/>
      <w:sz w:val="18"/>
      <w:szCs w:val="18"/>
      <w:u w:val="single"/>
    </w:rPr>
  </w:style>
  <w:style w:type="character" w:customStyle="1" w:styleId="title111">
    <w:name w:val="title111"/>
    <w:basedOn w:val="a0"/>
    <w:rPr>
      <w:rFonts w:ascii="Tahoma" w:hAnsi="Tahoma" w:cs="Tahoma" w:hint="default"/>
      <w:b/>
      <w:bCs/>
      <w:color w:val="000066"/>
      <w:sz w:val="22"/>
      <w:szCs w:val="22"/>
    </w:rPr>
  </w:style>
  <w:style w:type="character" w:customStyle="1" w:styleId="bstitle1">
    <w:name w:val="bstitle1"/>
    <w:basedOn w:val="a0"/>
    <w:rPr>
      <w:b/>
      <w:bCs/>
      <w:color w:val="000000"/>
      <w:sz w:val="24"/>
      <w:szCs w:val="24"/>
    </w:rPr>
  </w:style>
  <w:style w:type="character" w:customStyle="1" w:styleId="bssubtitle1">
    <w:name w:val="bssubtitle1"/>
    <w:basedOn w:val="a0"/>
    <w:rPr>
      <w:rFonts w:ascii="Arial" w:hAnsi="Arial" w:cs="Arial" w:hint="default"/>
      <w:b/>
      <w:bCs/>
      <w:color w:val="000000"/>
      <w:sz w:val="18"/>
      <w:szCs w:val="18"/>
    </w:rPr>
  </w:style>
  <w:style w:type="character" w:customStyle="1" w:styleId="bsauthor1">
    <w:name w:val="bsauthor1"/>
    <w:basedOn w:val="a0"/>
    <w:rPr>
      <w:b/>
      <w:bCs/>
      <w:color w:val="000000"/>
      <w:sz w:val="18"/>
      <w:szCs w:val="18"/>
    </w:rPr>
  </w:style>
  <w:style w:type="character" w:customStyle="1" w:styleId="bsauthorlink1">
    <w:name w:val="bsauthorlink1"/>
    <w:basedOn w:val="a0"/>
    <w:rPr>
      <w:color w:val="000000"/>
      <w:u w:val="single"/>
    </w:rPr>
  </w:style>
  <w:style w:type="character" w:customStyle="1" w:styleId="redsubtitle1">
    <w:name w:val="redsubtitle1"/>
    <w:basedOn w:val="a0"/>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basedOn w:val="a0"/>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basedOn w:val="a0"/>
    <w:rPr>
      <w:b w:val="0"/>
      <w:bCs w:val="0"/>
      <w:i w:val="0"/>
      <w:iCs w:val="0"/>
      <w:smallCaps w:val="0"/>
      <w:color w:val="000000"/>
      <w:sz w:val="18"/>
      <w:szCs w:val="18"/>
    </w:rPr>
  </w:style>
  <w:style w:type="character" w:styleId="HTML0">
    <w:name w:val="HTML Cite"/>
    <w:basedOn w:val="a0"/>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basedOn w:val="a0"/>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s>
</file>

<file path=word/webSettings.xml><?xml version="1.0" encoding="utf-8"?>
<w:webSettings xmlns:r="http://schemas.openxmlformats.org/officeDocument/2006/relationships" xmlns:w="http://schemas.openxmlformats.org/wordprocessingml/2006/main">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163476672">
      <w:bodyDiv w:val="1"/>
      <w:marLeft w:val="0"/>
      <w:marRight w:val="0"/>
      <w:marTop w:val="0"/>
      <w:marBottom w:val="0"/>
      <w:divBdr>
        <w:top w:val="none" w:sz="0" w:space="0" w:color="auto"/>
        <w:left w:val="none" w:sz="0" w:space="0" w:color="auto"/>
        <w:bottom w:val="none" w:sz="0" w:space="0" w:color="auto"/>
        <w:right w:val="none" w:sz="0" w:space="0" w:color="auto"/>
      </w:divBdr>
      <w:divsChild>
        <w:div w:id="1245259365">
          <w:marLeft w:val="0"/>
          <w:marRight w:val="0"/>
          <w:marTop w:val="0"/>
          <w:marBottom w:val="0"/>
          <w:divBdr>
            <w:top w:val="none" w:sz="0" w:space="0" w:color="auto"/>
            <w:left w:val="none" w:sz="0" w:space="0" w:color="auto"/>
            <w:bottom w:val="none" w:sz="0" w:space="0" w:color="auto"/>
            <w:right w:val="none" w:sz="0" w:space="0" w:color="auto"/>
          </w:divBdr>
          <w:divsChild>
            <w:div w:id="1375885774">
              <w:marLeft w:val="0"/>
              <w:marRight w:val="0"/>
              <w:marTop w:val="0"/>
              <w:marBottom w:val="0"/>
              <w:divBdr>
                <w:top w:val="none" w:sz="0" w:space="0" w:color="auto"/>
                <w:left w:val="none" w:sz="0" w:space="0" w:color="auto"/>
                <w:bottom w:val="none" w:sz="0" w:space="0" w:color="auto"/>
                <w:right w:val="none" w:sz="0" w:space="0" w:color="auto"/>
              </w:divBdr>
              <w:divsChild>
                <w:div w:id="633827945">
                  <w:marLeft w:val="375"/>
                  <w:marRight w:val="0"/>
                  <w:marTop w:val="120"/>
                  <w:marBottom w:val="0"/>
                  <w:divBdr>
                    <w:top w:val="none" w:sz="0" w:space="0" w:color="auto"/>
                    <w:left w:val="none" w:sz="0" w:space="0" w:color="auto"/>
                    <w:bottom w:val="none" w:sz="0" w:space="0" w:color="auto"/>
                    <w:right w:val="none" w:sz="0" w:space="0" w:color="auto"/>
                  </w:divBdr>
                  <w:divsChild>
                    <w:div w:id="1849052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3182119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1995866">
      <w:bodyDiv w:val="1"/>
      <w:marLeft w:val="0"/>
      <w:marRight w:val="0"/>
      <w:marTop w:val="0"/>
      <w:marBottom w:val="0"/>
      <w:divBdr>
        <w:top w:val="none" w:sz="0" w:space="0" w:color="auto"/>
        <w:left w:val="none" w:sz="0" w:space="0" w:color="auto"/>
        <w:bottom w:val="none" w:sz="0" w:space="0" w:color="auto"/>
        <w:right w:val="none" w:sz="0" w:space="0" w:color="auto"/>
      </w:divBdr>
      <w:divsChild>
        <w:div w:id="548686687">
          <w:marLeft w:val="0"/>
          <w:marRight w:val="0"/>
          <w:marTop w:val="0"/>
          <w:marBottom w:val="0"/>
          <w:divBdr>
            <w:top w:val="none" w:sz="0" w:space="0" w:color="auto"/>
            <w:left w:val="none" w:sz="0" w:space="0" w:color="auto"/>
            <w:bottom w:val="none" w:sz="0" w:space="0" w:color="auto"/>
            <w:right w:val="none" w:sz="0" w:space="0" w:color="auto"/>
          </w:divBdr>
          <w:divsChild>
            <w:div w:id="1247306903">
              <w:marLeft w:val="0"/>
              <w:marRight w:val="0"/>
              <w:marTop w:val="0"/>
              <w:marBottom w:val="0"/>
              <w:divBdr>
                <w:top w:val="none" w:sz="0" w:space="0" w:color="auto"/>
                <w:left w:val="none" w:sz="0" w:space="0" w:color="auto"/>
                <w:bottom w:val="none" w:sz="0" w:space="0" w:color="auto"/>
                <w:right w:val="none" w:sz="0" w:space="0" w:color="auto"/>
              </w:divBdr>
              <w:divsChild>
                <w:div w:id="70012988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21480183">
      <w:bodyDiv w:val="1"/>
      <w:marLeft w:val="0"/>
      <w:marRight w:val="0"/>
      <w:marTop w:val="0"/>
      <w:marBottom w:val="0"/>
      <w:divBdr>
        <w:top w:val="none" w:sz="0" w:space="0" w:color="auto"/>
        <w:left w:val="none" w:sz="0" w:space="0" w:color="auto"/>
        <w:bottom w:val="none" w:sz="0" w:space="0" w:color="auto"/>
        <w:right w:val="none" w:sz="0" w:space="0" w:color="auto"/>
      </w:divBdr>
      <w:divsChild>
        <w:div w:id="54546195">
          <w:marLeft w:val="0"/>
          <w:marRight w:val="0"/>
          <w:marTop w:val="0"/>
          <w:marBottom w:val="0"/>
          <w:divBdr>
            <w:top w:val="none" w:sz="0" w:space="0" w:color="auto"/>
            <w:left w:val="none" w:sz="0" w:space="0" w:color="auto"/>
            <w:bottom w:val="none" w:sz="0" w:space="0" w:color="auto"/>
            <w:right w:val="none" w:sz="0" w:space="0" w:color="auto"/>
          </w:divBdr>
          <w:divsChild>
            <w:div w:id="1346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588271913">
      <w:bodyDiv w:val="1"/>
      <w:marLeft w:val="0"/>
      <w:marRight w:val="0"/>
      <w:marTop w:val="0"/>
      <w:marBottom w:val="0"/>
      <w:divBdr>
        <w:top w:val="none" w:sz="0" w:space="0" w:color="auto"/>
        <w:left w:val="none" w:sz="0" w:space="0" w:color="auto"/>
        <w:bottom w:val="none" w:sz="0" w:space="0" w:color="auto"/>
        <w:right w:val="none" w:sz="0" w:space="0" w:color="auto"/>
      </w:divBdr>
      <w:divsChild>
        <w:div w:id="1336153207">
          <w:marLeft w:val="0"/>
          <w:marRight w:val="0"/>
          <w:marTop w:val="0"/>
          <w:marBottom w:val="0"/>
          <w:divBdr>
            <w:top w:val="none" w:sz="0" w:space="0" w:color="auto"/>
            <w:left w:val="none" w:sz="0" w:space="0" w:color="auto"/>
            <w:bottom w:val="none" w:sz="0" w:space="0" w:color="auto"/>
            <w:right w:val="none" w:sz="0" w:space="0" w:color="auto"/>
          </w:divBdr>
          <w:divsChild>
            <w:div w:id="5873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42009810">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625429">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7112">
      <w:bodyDiv w:val="1"/>
      <w:marLeft w:val="0"/>
      <w:marRight w:val="0"/>
      <w:marTop w:val="0"/>
      <w:marBottom w:val="0"/>
      <w:divBdr>
        <w:top w:val="none" w:sz="0" w:space="0" w:color="auto"/>
        <w:left w:val="none" w:sz="0" w:space="0" w:color="auto"/>
        <w:bottom w:val="none" w:sz="0" w:space="0" w:color="auto"/>
        <w:right w:val="none" w:sz="0" w:space="0" w:color="auto"/>
      </w:divBdr>
      <w:divsChild>
        <w:div w:id="2038462664">
          <w:marLeft w:val="0"/>
          <w:marRight w:val="0"/>
          <w:marTop w:val="0"/>
          <w:marBottom w:val="0"/>
          <w:divBdr>
            <w:top w:val="none" w:sz="0" w:space="0" w:color="auto"/>
            <w:left w:val="none" w:sz="0" w:space="0" w:color="auto"/>
            <w:bottom w:val="none" w:sz="0" w:space="0" w:color="auto"/>
            <w:right w:val="none" w:sz="0" w:space="0" w:color="auto"/>
          </w:divBdr>
          <w:divsChild>
            <w:div w:id="603542403">
              <w:marLeft w:val="0"/>
              <w:marRight w:val="0"/>
              <w:marTop w:val="0"/>
              <w:marBottom w:val="0"/>
              <w:divBdr>
                <w:top w:val="none" w:sz="0" w:space="0" w:color="auto"/>
                <w:left w:val="none" w:sz="0" w:space="0" w:color="auto"/>
                <w:bottom w:val="none" w:sz="0" w:space="0" w:color="auto"/>
                <w:right w:val="none" w:sz="0" w:space="0" w:color="auto"/>
              </w:divBdr>
              <w:divsChild>
                <w:div w:id="827937208">
                  <w:marLeft w:val="375"/>
                  <w:marRight w:val="0"/>
                  <w:marTop w:val="120"/>
                  <w:marBottom w:val="0"/>
                  <w:divBdr>
                    <w:top w:val="none" w:sz="0" w:space="0" w:color="auto"/>
                    <w:left w:val="none" w:sz="0" w:space="0" w:color="auto"/>
                    <w:bottom w:val="none" w:sz="0" w:space="0" w:color="auto"/>
                    <w:right w:val="none" w:sz="0" w:space="0" w:color="auto"/>
                  </w:divBdr>
                  <w:divsChild>
                    <w:div w:id="1499151569">
                      <w:marLeft w:val="0"/>
                      <w:marRight w:val="0"/>
                      <w:marTop w:val="0"/>
                      <w:marBottom w:val="240"/>
                      <w:divBdr>
                        <w:top w:val="none" w:sz="0" w:space="0" w:color="auto"/>
                        <w:left w:val="none" w:sz="0" w:space="0" w:color="auto"/>
                        <w:bottom w:val="none" w:sz="0" w:space="0" w:color="auto"/>
                        <w:right w:val="none" w:sz="0" w:space="0" w:color="auto"/>
                      </w:divBdr>
                      <w:divsChild>
                        <w:div w:id="949170275">
                          <w:marLeft w:val="0"/>
                          <w:marRight w:val="0"/>
                          <w:marTop w:val="0"/>
                          <w:marBottom w:val="0"/>
                          <w:divBdr>
                            <w:top w:val="none" w:sz="0" w:space="0" w:color="auto"/>
                            <w:left w:val="none" w:sz="0" w:space="0" w:color="auto"/>
                            <w:bottom w:val="none" w:sz="0" w:space="0" w:color="auto"/>
                            <w:right w:val="none" w:sz="0" w:space="0" w:color="auto"/>
                          </w:divBdr>
                        </w:div>
                        <w:div w:id="1721005834">
                          <w:marLeft w:val="0"/>
                          <w:marRight w:val="0"/>
                          <w:marTop w:val="0"/>
                          <w:marBottom w:val="0"/>
                          <w:divBdr>
                            <w:top w:val="none" w:sz="0" w:space="0" w:color="auto"/>
                            <w:left w:val="none" w:sz="0" w:space="0" w:color="auto"/>
                            <w:bottom w:val="none" w:sz="0" w:space="0" w:color="auto"/>
                            <w:right w:val="none" w:sz="0" w:space="0" w:color="auto"/>
                          </w:divBdr>
                        </w:div>
                        <w:div w:id="17301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3058894">
      <w:bodyDiv w:val="1"/>
      <w:marLeft w:val="0"/>
      <w:marRight w:val="0"/>
      <w:marTop w:val="0"/>
      <w:marBottom w:val="0"/>
      <w:divBdr>
        <w:top w:val="none" w:sz="0" w:space="0" w:color="auto"/>
        <w:left w:val="none" w:sz="0" w:space="0" w:color="auto"/>
        <w:bottom w:val="none" w:sz="0" w:space="0" w:color="auto"/>
        <w:right w:val="none" w:sz="0" w:space="0" w:color="auto"/>
      </w:divBdr>
    </w:div>
    <w:div w:id="1163205400">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77897293">
      <w:bodyDiv w:val="1"/>
      <w:marLeft w:val="0"/>
      <w:marRight w:val="0"/>
      <w:marTop w:val="0"/>
      <w:marBottom w:val="0"/>
      <w:divBdr>
        <w:top w:val="none" w:sz="0" w:space="0" w:color="auto"/>
        <w:left w:val="none" w:sz="0" w:space="0" w:color="auto"/>
        <w:bottom w:val="none" w:sz="0" w:space="0" w:color="auto"/>
        <w:right w:val="none" w:sz="0" w:space="0" w:color="auto"/>
      </w:divBdr>
      <w:divsChild>
        <w:div w:id="1187325997">
          <w:marLeft w:val="0"/>
          <w:marRight w:val="0"/>
          <w:marTop w:val="0"/>
          <w:marBottom w:val="0"/>
          <w:divBdr>
            <w:top w:val="none" w:sz="0" w:space="0" w:color="auto"/>
            <w:left w:val="none" w:sz="0" w:space="0" w:color="auto"/>
            <w:bottom w:val="none" w:sz="0" w:space="0" w:color="auto"/>
            <w:right w:val="none" w:sz="0" w:space="0" w:color="auto"/>
          </w:divBdr>
        </w:div>
      </w:divsChild>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jhuang@nurnberg.com.c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eibo.com/nurnbe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nurnberg.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FE3D5-BC59-477E-8642-5D7133B78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7969</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2490404</vt:i4>
      </vt:variant>
      <vt:variant>
        <vt:i4>3</vt:i4>
      </vt:variant>
      <vt:variant>
        <vt:i4>0</vt:i4>
      </vt:variant>
      <vt:variant>
        <vt:i4>5</vt:i4>
      </vt:variant>
      <vt:variant>
        <vt:lpwstr>http://www.nurnberg.com.cn/</vt:lpwstr>
      </vt:variant>
      <vt:variant>
        <vt:lpwstr/>
      </vt:variant>
      <vt:variant>
        <vt:i4>5636129</vt:i4>
      </vt:variant>
      <vt:variant>
        <vt:i4>0</vt:i4>
      </vt:variant>
      <vt:variant>
        <vt:i4>0</vt:i4>
      </vt:variant>
      <vt:variant>
        <vt:i4>5</vt:i4>
      </vt:variant>
      <vt:variant>
        <vt:lpwstr>mailto:Nina@nurnberg.com.cn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Intern</cp:lastModifiedBy>
  <cp:revision>2</cp:revision>
  <cp:lastPrinted>2004-04-23T07:06:00Z</cp:lastPrinted>
  <dcterms:created xsi:type="dcterms:W3CDTF">2018-08-02T03:54:00Z</dcterms:created>
  <dcterms:modified xsi:type="dcterms:W3CDTF">2018-08-02T03:54:00Z</dcterms:modified>
</cp:coreProperties>
</file>