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F0101" w14:textId="77777777" w:rsidR="000618D8" w:rsidRDefault="000618D8" w:rsidP="000618D8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bookmarkStart w:id="0" w:name="OLE_LINK1"/>
    </w:p>
    <w:p w14:paraId="02E659C2" w14:textId="77777777" w:rsidR="000618D8" w:rsidRPr="000C76D4" w:rsidRDefault="000618D8" w:rsidP="000618D8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171FE7" wp14:editId="612FB01E">
            <wp:simplePos x="0" y="0"/>
            <wp:positionH relativeFrom="margin">
              <wp:posOffset>3894455</wp:posOffset>
            </wp:positionH>
            <wp:positionV relativeFrom="paragraph">
              <wp:posOffset>53903</wp:posOffset>
            </wp:positionV>
            <wp:extent cx="1266825" cy="1864995"/>
            <wp:effectExtent l="0" t="0" r="9525" b="190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76D4">
        <w:rPr>
          <w:rFonts w:ascii="宋体" w:eastAsia="宋体" w:hAnsi="宋体"/>
          <w:b/>
          <w:bCs/>
          <w:szCs w:val="21"/>
        </w:rPr>
        <w:t>中文书名：《</w:t>
      </w:r>
      <w:r>
        <w:rPr>
          <w:rFonts w:ascii="宋体" w:eastAsia="宋体" w:hAnsi="宋体" w:hint="eastAsia"/>
          <w:b/>
          <w:bCs/>
          <w:szCs w:val="21"/>
        </w:rPr>
        <w:t>最好和最坏</w:t>
      </w:r>
      <w:r w:rsidRPr="000C76D4">
        <w:rPr>
          <w:rFonts w:ascii="宋体" w:eastAsia="宋体" w:hAnsi="宋体"/>
          <w:b/>
          <w:bCs/>
          <w:szCs w:val="21"/>
        </w:rPr>
        <w:t>》</w:t>
      </w:r>
    </w:p>
    <w:p w14:paraId="5A0E2B83" w14:textId="77777777" w:rsidR="000618D8" w:rsidRPr="00ED5CC9" w:rsidRDefault="000618D8" w:rsidP="000618D8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i/>
          <w:i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英文书名</w:t>
      </w:r>
      <w:r w:rsidRPr="0070728C">
        <w:rPr>
          <w:rFonts w:ascii="宋体" w:eastAsia="宋体" w:hAnsi="宋体"/>
          <w:b/>
          <w:bCs/>
          <w:iCs/>
          <w:szCs w:val="21"/>
        </w:rPr>
        <w:t>：</w:t>
      </w:r>
      <w:r w:rsidRPr="002D1E84">
        <w:rPr>
          <w:rFonts w:ascii="Times New Roman" w:eastAsia="宋体" w:hAnsi="Times New Roman" w:cs="Times New Roman"/>
          <w:b/>
          <w:iCs/>
          <w:color w:val="000000"/>
          <w:szCs w:val="21"/>
          <w:shd w:val="clear" w:color="auto" w:fill="FFFFFF"/>
        </w:rPr>
        <w:t>THE BEST WORST THING</w:t>
      </w:r>
    </w:p>
    <w:p w14:paraId="6CA817BB" w14:textId="77777777" w:rsidR="000618D8" w:rsidRPr="00E45FF8" w:rsidRDefault="000618D8" w:rsidP="000618D8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作者：</w:t>
      </w:r>
      <w:r w:rsidRPr="002D1E84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Kathleen Lane</w:t>
      </w:r>
    </w:p>
    <w:p w14:paraId="07A35B4C" w14:textId="77777777" w:rsidR="000618D8" w:rsidRPr="000C76D4" w:rsidRDefault="000618D8" w:rsidP="000618D8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出版社：</w:t>
      </w:r>
      <w:r w:rsidRPr="002D1E84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Little, Brown Books for Young Readers</w:t>
      </w:r>
    </w:p>
    <w:p w14:paraId="20F2178D" w14:textId="77777777" w:rsidR="000618D8" w:rsidRPr="000C76D4" w:rsidRDefault="000618D8" w:rsidP="000618D8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代理公司：</w:t>
      </w:r>
      <w:r w:rsidRPr="000C76D4">
        <w:rPr>
          <w:rFonts w:ascii="Times New Roman" w:eastAsia="宋体" w:hAnsi="Times New Roman" w:cs="Times New Roman"/>
          <w:b/>
          <w:bCs/>
          <w:szCs w:val="21"/>
        </w:rPr>
        <w:t>ANA</w:t>
      </w:r>
    </w:p>
    <w:p w14:paraId="027E44C2" w14:textId="77777777" w:rsidR="000618D8" w:rsidRPr="000C76D4" w:rsidRDefault="000618D8" w:rsidP="000618D8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出版时间：</w:t>
      </w:r>
      <w:r>
        <w:rPr>
          <w:rFonts w:ascii="宋体" w:eastAsia="宋体" w:hAnsi="宋体" w:hint="eastAsia"/>
          <w:b/>
          <w:bCs/>
          <w:szCs w:val="21"/>
        </w:rPr>
        <w:t>2016年6月</w:t>
      </w:r>
    </w:p>
    <w:p w14:paraId="4120735C" w14:textId="77777777" w:rsidR="000618D8" w:rsidRPr="000C76D4" w:rsidRDefault="000618D8" w:rsidP="000618D8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代理地区：中国大陆、台湾</w:t>
      </w:r>
    </w:p>
    <w:p w14:paraId="14F662B3" w14:textId="77777777" w:rsidR="000618D8" w:rsidRPr="000C76D4" w:rsidRDefault="000618D8" w:rsidP="000618D8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页    数：</w:t>
      </w:r>
      <w:r>
        <w:rPr>
          <w:rFonts w:ascii="宋体" w:eastAsia="宋体" w:hAnsi="宋体" w:hint="eastAsia"/>
          <w:b/>
          <w:bCs/>
          <w:szCs w:val="21"/>
        </w:rPr>
        <w:t>208页</w:t>
      </w:r>
    </w:p>
    <w:p w14:paraId="4B352214" w14:textId="77777777" w:rsidR="000618D8" w:rsidRPr="000C76D4" w:rsidRDefault="000618D8" w:rsidP="000618D8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审读资料：电子文稿</w:t>
      </w:r>
    </w:p>
    <w:p w14:paraId="506923D2" w14:textId="77777777" w:rsidR="000618D8" w:rsidRPr="000C76D4" w:rsidRDefault="000618D8" w:rsidP="000618D8">
      <w:pPr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类    型：</w:t>
      </w:r>
      <w:r>
        <w:rPr>
          <w:rFonts w:ascii="宋体" w:eastAsia="宋体" w:hAnsi="宋体" w:hint="eastAsia"/>
          <w:b/>
          <w:bCs/>
          <w:szCs w:val="21"/>
        </w:rPr>
        <w:t>7-12岁少年文学</w:t>
      </w:r>
    </w:p>
    <w:p w14:paraId="6C8FFEDC" w14:textId="77777777" w:rsidR="000618D8" w:rsidRDefault="000618D8" w:rsidP="000618D8">
      <w:pPr>
        <w:rPr>
          <w:rFonts w:ascii="宋体" w:eastAsia="宋体" w:hAnsi="宋体"/>
          <w:b/>
        </w:rPr>
      </w:pPr>
    </w:p>
    <w:p w14:paraId="6B313A60" w14:textId="77777777" w:rsidR="000618D8" w:rsidRDefault="000618D8" w:rsidP="000618D8">
      <w:pPr>
        <w:rPr>
          <w:rFonts w:ascii="宋体" w:eastAsia="宋体" w:hAnsi="宋体"/>
          <w:b/>
        </w:rPr>
      </w:pPr>
      <w:r w:rsidRPr="00FF5747">
        <w:rPr>
          <w:rFonts w:ascii="宋体" w:eastAsia="宋体" w:hAnsi="宋体" w:hint="eastAsia"/>
          <w:b/>
        </w:rPr>
        <w:t>内容简介：</w:t>
      </w:r>
    </w:p>
    <w:p w14:paraId="5A9969D6" w14:textId="77777777" w:rsidR="000618D8" w:rsidRPr="001D5352" w:rsidRDefault="000618D8" w:rsidP="000618D8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4A7E2569" w14:textId="77777777" w:rsidR="000618D8" w:rsidRPr="002D1E84" w:rsidRDefault="000618D8" w:rsidP="000618D8">
      <w:pPr>
        <w:ind w:firstLineChars="196" w:firstLine="413"/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</w:pPr>
      <w:r w:rsidRPr="002C6D93"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这部小说讲述了一个</w:t>
      </w:r>
      <w:r w:rsidRPr="002C6D93"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  <w:t>10</w:t>
      </w:r>
      <w:r w:rsidRPr="002C6D93"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  <w:t>岁的孩子</w:t>
      </w: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  <w:t>还没</w:t>
      </w:r>
      <w:r w:rsidRPr="002C6D93"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  <w:t>准备好长大，</w:t>
      </w: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就不得不</w:t>
      </w:r>
      <w:r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  <w:t>把童年</w:t>
      </w: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生活</w:t>
      </w:r>
      <w:r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  <w:t>抛在</w:t>
      </w: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身后</w:t>
      </w:r>
      <w:r w:rsidRPr="002C6D93"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  <w:t>的故事。</w:t>
      </w:r>
    </w:p>
    <w:p w14:paraId="646E11D9" w14:textId="77777777" w:rsidR="000618D8" w:rsidRDefault="000618D8" w:rsidP="000618D8">
      <w:pPr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</w:pPr>
    </w:p>
    <w:p w14:paraId="6DAF9077" w14:textId="77777777" w:rsidR="000618D8" w:rsidRPr="002D1E84" w:rsidRDefault="000618D8" w:rsidP="000618D8">
      <w:pPr>
        <w:ind w:firstLineChars="97" w:firstLine="204"/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·《最好和最坏》是一部涉及社交焦虑</w:t>
      </w:r>
      <w:r w:rsidRPr="002C6D93"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问题</w:t>
      </w: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的文学小说。</w:t>
      </w:r>
    </w:p>
    <w:p w14:paraId="03460EE2" w14:textId="77777777" w:rsidR="000618D8" w:rsidRPr="00D0476D" w:rsidRDefault="000618D8" w:rsidP="000618D8">
      <w:pPr>
        <w:ind w:firstLineChars="98" w:firstLine="207"/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</w:pPr>
      <w:r w:rsidRPr="00D0476D"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·这本书探讨了成长的挣扎这一主题，也对童年的焦虑进行了阐释。</w:t>
      </w:r>
    </w:p>
    <w:p w14:paraId="31B5AC13" w14:textId="77777777" w:rsidR="000618D8" w:rsidRPr="00D0476D" w:rsidRDefault="000618D8" w:rsidP="000618D8">
      <w:pPr>
        <w:ind w:firstLineChars="98" w:firstLine="207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·</w:t>
      </w:r>
      <w:r w:rsidRPr="00D0476D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这部作品引人入胜，富有洞察力，可以用来讨论青春期、成长和欺凌的话题。</w:t>
      </w:r>
    </w:p>
    <w:bookmarkEnd w:id="0"/>
    <w:p w14:paraId="219722AF" w14:textId="77777777" w:rsidR="000618D8" w:rsidRDefault="000618D8" w:rsidP="000618D8">
      <w:pPr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</w:pPr>
    </w:p>
    <w:p w14:paraId="3E1A4C85" w14:textId="77777777" w:rsidR="000618D8" w:rsidRPr="007D7DB9" w:rsidRDefault="000618D8" w:rsidP="000618D8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《最好和最坏》发生在玛吉和她的家人看电视的时候，他们突然得知了一则消息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，一个谋杀了收银台职员的凶手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正在他们镇上逍遥法外。然后，玛吉和她的两个姐妹就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让她们的父亲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去仔细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检查房子的各个角落，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以确保凶手没有藏在她们家里的某个地方。她们和妈妈一起待在客厅里，当父亲在房子里四处寻找的时候，她们紧紧地挨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在一起。玛吉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显得十分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焦虑不安，偏执多疑，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脑海里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想象着最坏的情况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：父亲</w:t>
      </w:r>
      <w:r w:rsidRPr="002C6D9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花了这么长时间，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是</w:t>
      </w:r>
      <w:r w:rsidRPr="002C6D9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因为他已经死了。她认为她的父亲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太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矮小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，太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瘦弱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，无法抵挡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那个凶杀犯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，她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误以为那个凶犯一定是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个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强壮高大的</w:t>
      </w:r>
      <w:r w:rsidRPr="002C6D9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男人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；而且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凶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犯似乎无处不在，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在树后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、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在车库里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、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在屋顶上用枪指着他们的头。这种迫在眉睫的威胁迫使玛吉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一直</w:t>
      </w:r>
      <w:r w:rsidRPr="002C6D9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反复检查前门和后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院的门是否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已经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锁上了，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还有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厨房的窗户、地下室的门和客厅的窗户是否都关着。</w:t>
      </w:r>
    </w:p>
    <w:p w14:paraId="11F665F5" w14:textId="77777777" w:rsidR="000618D8" w:rsidRDefault="000618D8" w:rsidP="000618D8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34B2211A" w14:textId="77777777" w:rsidR="000618D8" w:rsidRPr="007D7DB9" w:rsidRDefault="000618D8" w:rsidP="000618D8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但她的偏执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和怀疑范围甚至扩大了到隔壁戈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迪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·摩根家的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狗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的身上，她觉得如果不是拴着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狗链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子，它可能会把她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吃掉。而且，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暑假过后，玛吉就要上中学了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，她的姐姐塔娜取笑她，因为她只有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那么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几个朋友。</w:t>
      </w:r>
    </w:p>
    <w:p w14:paraId="30ACA5A8" w14:textId="77777777" w:rsidR="000618D8" w:rsidRDefault="000618D8" w:rsidP="000618D8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6A5BF53F" w14:textId="77777777" w:rsidR="000618D8" w:rsidRPr="007D7DB9" w:rsidRDefault="000618D8" w:rsidP="000618D8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开学第一天，玛吉穿过拥挤的学校走廊，才勉强没有迟到。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老师警告全班同学，如果铃响时他们没有坐在座位上，就会被记缺席。更重要的是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：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她的朋友担心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她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们的裙子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过于</w:t>
      </w:r>
      <w:r w:rsidRPr="002C6D9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正式，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换成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牛仔裤会更合适。除了仍然逍遥法外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的凶手、不友好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的邻居和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那条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狂吠的狗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、还有</w:t>
      </w:r>
      <w:r w:rsidRPr="002C6D9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她的另一个神秘地把兔子关在笼子里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的邻居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，玛吉现在还要担心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学校里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的事。她开始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无休止地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把生活中的每一件事都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过</w:t>
      </w:r>
      <w:r w:rsidRPr="002C6D9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一遍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 w:rsidRPr="002C6D9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提醒自己要考虑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到</w:t>
      </w:r>
      <w:r w:rsidRPr="002C6D9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每一个危险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元素</w:t>
      </w:r>
      <w:r w:rsidRPr="002C6D9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</w:t>
      </w:r>
    </w:p>
    <w:p w14:paraId="64DC5C35" w14:textId="77777777" w:rsidR="000618D8" w:rsidRDefault="000618D8" w:rsidP="000618D8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74CA53CA" w14:textId="77777777" w:rsidR="000618D8" w:rsidRPr="007D7DB9" w:rsidRDefault="000618D8" w:rsidP="000618D8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一天，玛吉和她的姐妹波莉还有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塔娜隔着后院的篱笆偷看古力克先生的兔子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的时候，发现了一只小兔子。她们把它带回家给妈妈看，问妈妈能不能把它留下来。妈妈让她们把兔子还给古力克先生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这让她们很失望，因为古力克告诉她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们，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这只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兔子的妈妈不会再照顾它了，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lastRenderedPageBreak/>
        <w:t>它的爸爸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也可能会吃掉它。玛吉不知道小兔子会怎么样，现在她认为她们的邻居也是一个凶杀犯。后来，又一次去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古力克先生的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家的时候，他向女孩们透露，年长的兔子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卖给了当地一家高档餐厅，如果他们想买一只小兔子，就要花</w:t>
      </w:r>
      <w:r w:rsidRPr="002C6D9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30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美元。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玛吉对此感到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愤怒和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不公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她大声尖叫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，她的家人很快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平复了</w:t>
      </w:r>
      <w:r w:rsidRPr="002C6D9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她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的情绪</w:t>
      </w:r>
      <w:r w:rsidRPr="002C6D9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，但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却不能消除她要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解决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这些问题的想法。</w:t>
      </w:r>
    </w:p>
    <w:p w14:paraId="10FD53DD" w14:textId="77777777" w:rsidR="000618D8" w:rsidRDefault="000618D8" w:rsidP="000618D8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6186F2EA" w14:textId="77777777" w:rsidR="000618D8" w:rsidRPr="007D7DB9" w:rsidRDefault="000618D8" w:rsidP="000618D8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就在玛吉认为事情已经糟糕透顶了的时候，一天，戈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迪·摩根在姐妹俩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在楼上的时候来到了她们的家。她们在楼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上偷听，听到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了他在哭，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母亲把他领进厨房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让他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吃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些东西。母亲后来告诉她们，戈迪的生活比她们还要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艰难，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而且他的母亲生病了。第二天，戈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迪在学校警告姐妹俩，最好不要把他的情况告诉任何人。</w:t>
      </w:r>
    </w:p>
    <w:p w14:paraId="1121EC9A" w14:textId="77777777" w:rsidR="000618D8" w:rsidRPr="007D7DB9" w:rsidRDefault="000618D8" w:rsidP="000618D8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 xml:space="preserve">   </w:t>
      </w:r>
    </w:p>
    <w:p w14:paraId="5D7E9182" w14:textId="77777777" w:rsidR="000618D8" w:rsidRPr="007D7DB9" w:rsidRDefault="000618D8" w:rsidP="000618D8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无论是和朋友在学校的浴室里偷偷地画眼线，还是和爸爸一起去海滩，玛吉一直都在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担心小兔子会死掉，爸爸会失踪，戈迪会朝她开枪。有一天，她爬上自家后院的苹果树，隔着篱笆看到戈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迪，无意中与他有了眼神交流。她没有告诉她的姐妹们，但是波莉和玛吉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仍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然在注意着他。她们把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自己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想象成是宇宙的保护者，而戈迪是一个枕头形状的罪犯；她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们用超能力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去袭击这个</w:t>
      </w:r>
      <w:r w:rsidRPr="002C6D93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枕头。</w:t>
      </w:r>
    </w:p>
    <w:p w14:paraId="5BA0FF97" w14:textId="77777777" w:rsidR="000618D8" w:rsidRPr="007D7DB9" w:rsidRDefault="000618D8" w:rsidP="000618D8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4A7A3C1D" w14:textId="77777777" w:rsidR="000618D8" w:rsidRPr="007D7DB9" w:rsidRDefault="000618D8" w:rsidP="000618D8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玛吉和波莉这两个小妹妹一听到那些接连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不断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的关于凶杀犯的报道和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新闻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，就会吓得不知所措。一位记者报道了一个女孩试图拯救海牛的故事时，波莉非常沮丧，妈妈不得不安慰她。在学校里，玛吉的焦虑迫使她一遍又一遍地查数以保持情绪自控，而在家里，她不断地对自己说着那个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小小的愿望，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就是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希望坏事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千万</w:t>
      </w:r>
      <w:r w:rsidRPr="002C6D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不要发生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</w:p>
    <w:p w14:paraId="4E6112D4" w14:textId="77777777" w:rsidR="000618D8" w:rsidRDefault="000618D8" w:rsidP="000618D8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7D1C373D" w14:textId="77777777" w:rsidR="000618D8" w:rsidRPr="007D7DB9" w:rsidRDefault="000618D8" w:rsidP="000618D8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因为戈迪在玛吉</w:t>
      </w:r>
      <w:r w:rsidRPr="0099473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的脑海里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挥之不去，她估计戈迪在睡觉的时候，把一个苹果扔进了戈迪的后院。想到戈迪</w:t>
      </w:r>
      <w:r w:rsidRPr="0099473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可能饿了，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玛吉有些为他</w:t>
      </w:r>
      <w:r w:rsidRPr="0099473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难过。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但她很快发现戈迪并没有睡着，</w:t>
      </w:r>
      <w:r w:rsidRPr="0099473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他站起来，把他的书摔下来，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又把苹果朝树上扔了回来。随后几天，在学校里，玛吉</w:t>
      </w:r>
      <w:r w:rsidRPr="0099473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发现自己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总是忍不住盯着戈迪看。她的朋友们说，也许她对戈迪有好感，但尽管在</w:t>
      </w:r>
      <w:r w:rsidRPr="0099473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心里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她对戈迪很好奇，她还是有点害怕他</w:t>
      </w:r>
      <w:r w:rsidRPr="0099473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</w:p>
    <w:p w14:paraId="3E801266" w14:textId="77777777" w:rsidR="000618D8" w:rsidRPr="007D7DB9" w:rsidRDefault="000618D8" w:rsidP="000618D8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524EBAFB" w14:textId="77777777" w:rsidR="000618D8" w:rsidRDefault="000618D8" w:rsidP="000618D8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09753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在学校里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，玛吉更担心的是其他女孩对她的看法，以及她是否能融入学校生活，或者她是不是很奇怪。她抬头看了看姐姐塔娜，问姐姐</w:t>
      </w:r>
      <w:r w:rsidRPr="0009753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变老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会是什么样子，事情会如何变化。但是，塔纳似乎也</w:t>
      </w:r>
      <w:r w:rsidRPr="0009753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无法预测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这些</w:t>
      </w:r>
      <w:r w:rsidRPr="0009753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</w:p>
    <w:p w14:paraId="3168068D" w14:textId="77777777" w:rsidR="000618D8" w:rsidRPr="007D7DB9" w:rsidRDefault="000618D8" w:rsidP="000618D8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7ED0211E" w14:textId="77777777" w:rsidR="000618D8" w:rsidRPr="007D7DB9" w:rsidRDefault="000618D8" w:rsidP="000618D8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几天后，波莉唯一的朋友玛雅在家里举办了一个生日聚会。因为波莉是玛雅唯一的朋友，玛吉</w:t>
      </w:r>
      <w:r w:rsidRPr="0009753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和塔娜也被邀请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去参加了聚会。在后院，玛雅带着她们看了生活在高高的草丛中的野兔，玛吉认为这是释放古力克先生的那些兔子的绝佳地点</w:t>
      </w:r>
      <w:r w:rsidRPr="0009753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然后，她</w:t>
      </w:r>
      <w:r w:rsidRPr="0009753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想出了一个计划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，把那些小兔子放在鞋盒里，在鞋盒上扎几个通气孔，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告诉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她的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妈妈她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</w:t>
      </w:r>
      <w:r w:rsidRPr="0009753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手镯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丢</w:t>
      </w:r>
      <w:r w:rsidRPr="0009753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在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了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玛雅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家的</w:t>
      </w:r>
      <w:r w:rsidRPr="0009753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后院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，开车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回家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把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鞋盒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放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在她妈妈</w:t>
      </w:r>
      <w:r w:rsidRPr="0009753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凌乱的物品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中，然后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偷偷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把</w:t>
      </w:r>
      <w:r w:rsidRPr="0009753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兔子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放到野外，再</w:t>
      </w:r>
      <w:r w:rsidRPr="0009753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把手镯从她的口袋里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拿出来</w:t>
      </w:r>
      <w:r w:rsidRPr="0009753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,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假装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找到了</w:t>
      </w:r>
      <w:r w:rsidRPr="0009753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</w:t>
      </w:r>
    </w:p>
    <w:p w14:paraId="11936A32" w14:textId="77777777" w:rsidR="000618D8" w:rsidRPr="007D7DB9" w:rsidRDefault="000618D8" w:rsidP="000618D8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7D7DB9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.</w:t>
      </w:r>
    </w:p>
    <w:p w14:paraId="5F5DC206" w14:textId="77777777" w:rsidR="000618D8" w:rsidRPr="007D7DB9" w:rsidRDefault="000618D8" w:rsidP="000618D8">
      <w:pPr>
        <w:ind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玛吉早早地醒来，开始执行她的计划。她爬上延伸到了古力克家院子里的那棵树，她不停地告诉自己千万不要掉下去，但还是摔了下去，掉在了兔笼子上。她苏醒过来时，躺在医院里，旁边是</w:t>
      </w:r>
      <w:r w:rsidRPr="0009753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一对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断腿的夫妇</w:t>
      </w:r>
      <w:r w:rsidRPr="0009753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她的家人和戈迪都在医院里，当戈迪听到骚动时，毫不犹豫地跑去救她。他让玛吉放心，虽然她摔到了笼子上</w:t>
      </w:r>
      <w:r w:rsidRPr="0009753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但是小兔子都得救了。因为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笼子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坏</w:t>
      </w:r>
      <w:r w:rsidRPr="0009753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了，它们都逃走了。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而且只要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她回到家，古力克先生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就会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给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他们俩每人一只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小兔子。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古力克先生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告诉他们，他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已经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受够了照顾这么多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小兔子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，他把最后一个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小兔子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给了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他孙子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。玛吉和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戈</w:t>
      </w:r>
      <w:r w:rsidRPr="0009753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迪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lastRenderedPageBreak/>
        <w:t>带着小兔子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一起玩</w:t>
      </w:r>
      <w:r w:rsidRPr="0009753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他们</w:t>
      </w:r>
      <w:r w:rsidRPr="0009753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成为了朋友。但是玛吉的担心并没有结束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她问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戈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迪，逃跑的兔子</w:t>
      </w:r>
      <w:r w:rsidRPr="0009753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在野外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会不会活下来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戈迪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说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它们</w:t>
      </w:r>
      <w:r w:rsidRPr="0009753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当然会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活下来。因为它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们不再被关在笼子里，所以可以做任何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它们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想做的事情，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它们终于重获自由了</w:t>
      </w:r>
      <w:r w:rsidRPr="0009753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</w:t>
      </w:r>
    </w:p>
    <w:p w14:paraId="2AE9536C" w14:textId="77777777" w:rsidR="000618D8" w:rsidRDefault="000618D8" w:rsidP="000618D8">
      <w:pPr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</w:pPr>
    </w:p>
    <w:p w14:paraId="543217A5" w14:textId="77777777" w:rsidR="000618D8" w:rsidRDefault="000618D8" w:rsidP="000618D8">
      <w:pPr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媒体评价：</w:t>
      </w:r>
    </w:p>
    <w:p w14:paraId="20C204BD" w14:textId="77777777" w:rsidR="000618D8" w:rsidRPr="007D7DB9" w:rsidRDefault="000618D8" w:rsidP="000618D8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4E3C7A6F" w14:textId="77777777" w:rsidR="000618D8" w:rsidRPr="007D7DB9" w:rsidRDefault="000618D8" w:rsidP="000618D8">
      <w:pPr>
        <w:jc w:val="righ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7D7DB9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      </w:t>
      </w:r>
    </w:p>
    <w:p w14:paraId="0131E1E0" w14:textId="77777777" w:rsidR="000618D8" w:rsidRDefault="000618D8" w:rsidP="000618D8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“莱恩围绕一些人们的关注点塑造了一个生动的女孩形象，这个女孩</w:t>
      </w:r>
      <w:r w:rsidRPr="0009753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在面对一个复杂而不确定的世界时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的那些描写，很容易让</w:t>
      </w:r>
      <w:r w:rsidRPr="0009753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读者产生共鸣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。”</w:t>
      </w:r>
    </w:p>
    <w:p w14:paraId="71B2F0EA" w14:textId="77777777" w:rsidR="000618D8" w:rsidRPr="007D7DB9" w:rsidRDefault="000618D8" w:rsidP="000618D8">
      <w:pPr>
        <w:ind w:firstLineChars="2400" w:firstLine="504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7D7DB9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--- 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《出版人周刊》星级评论</w:t>
      </w:r>
    </w:p>
    <w:p w14:paraId="78D13718" w14:textId="77777777" w:rsidR="000618D8" w:rsidRPr="007D7DB9" w:rsidRDefault="000618D8" w:rsidP="000618D8">
      <w:pPr>
        <w:jc w:val="righ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7D7DB9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     </w:t>
      </w:r>
    </w:p>
    <w:p w14:paraId="0D3B834A" w14:textId="77777777" w:rsidR="000618D8" w:rsidRPr="00F82E6F" w:rsidRDefault="000618D8" w:rsidP="000618D8">
      <w:pPr>
        <w:ind w:firstLineChars="200" w:firstLine="420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“</w:t>
      </w:r>
      <w:r w:rsidRPr="00F82E6F"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深思熟虑的人物塑造和相关的主题使这本书非买不可。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”</w:t>
      </w:r>
    </w:p>
    <w:p w14:paraId="3F287331" w14:textId="77777777" w:rsidR="000618D8" w:rsidRDefault="000618D8" w:rsidP="000618D8">
      <w:pPr>
        <w:ind w:firstLineChars="2350" w:firstLine="4935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7D7DB9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---</w:t>
      </w:r>
      <w:r w:rsidRPr="00D2509C">
        <w:rPr>
          <w:rFonts w:ascii="Times New Roman" w:eastAsia="宋体" w:hAnsi="Times New Roman" w:cs="Times New Roman" w:hint="eastAsia"/>
          <w:iCs/>
          <w:color w:val="000000"/>
          <w:szCs w:val="21"/>
          <w:shd w:val="clear" w:color="auto" w:fill="FFFFFF"/>
        </w:rPr>
        <w:t>《学校图书馆杂志》星级评论</w:t>
      </w:r>
      <w:r w:rsidRPr="00D2509C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</w:t>
      </w:r>
    </w:p>
    <w:p w14:paraId="0DD7F951" w14:textId="77777777" w:rsidR="000618D8" w:rsidRDefault="000618D8" w:rsidP="000618D8">
      <w:pPr>
        <w:ind w:firstLineChars="2350" w:firstLine="4954"/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</w:pPr>
    </w:p>
    <w:p w14:paraId="31845C16" w14:textId="77777777" w:rsidR="000618D8" w:rsidRDefault="000618D8" w:rsidP="000618D8">
      <w:pPr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作家评价：</w:t>
      </w:r>
    </w:p>
    <w:p w14:paraId="3DCD92A8" w14:textId="77777777" w:rsidR="000618D8" w:rsidRDefault="000618D8" w:rsidP="000618D8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7D7DB9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</w:t>
      </w:r>
    </w:p>
    <w:p w14:paraId="128008A2" w14:textId="77777777" w:rsidR="000618D8" w:rsidRDefault="000618D8" w:rsidP="000618D8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DD4BB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“堪称亮眼之作。读完《最好和最坏》之后良久</w:t>
      </w:r>
      <w:r w:rsidRPr="00DD4BB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，你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仍会记得凯瑟琳·莱恩塑造的勇敢善良的玛吉，以及她如何学会面对自己的恐惧。一个值得品读</w:t>
      </w:r>
      <w:r w:rsidRPr="00DD4BB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的作家，一个值得细细品味的声音，一本值得珍惜的小说。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”</w:t>
      </w:r>
    </w:p>
    <w:p w14:paraId="54D7DAE9" w14:textId="77777777" w:rsidR="000618D8" w:rsidRPr="007D7DB9" w:rsidRDefault="000618D8" w:rsidP="000618D8">
      <w:pPr>
        <w:jc w:val="righ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7D7DB9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---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获奖图书《独一无二的伊万》的作者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凯瑟琳·阿普尔盖特·纽伯里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</w:t>
      </w:r>
    </w:p>
    <w:p w14:paraId="77F5EEFD" w14:textId="77777777" w:rsidR="000618D8" w:rsidRPr="001A5EE6" w:rsidRDefault="000618D8" w:rsidP="000618D8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30DE51A7" w14:textId="77777777" w:rsidR="000618D8" w:rsidRPr="007D7DB9" w:rsidRDefault="000618D8" w:rsidP="000618D8">
      <w:pPr>
        <w:ind w:firstLineChars="150" w:firstLine="315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“我喜欢《最好和最坏》这本书。因为它简单、温柔、真实、充满爱心</w:t>
      </w:r>
      <w:r w:rsidRPr="00DD4BB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”</w:t>
      </w:r>
    </w:p>
    <w:p w14:paraId="5BEF4351" w14:textId="77777777" w:rsidR="000618D8" w:rsidRPr="007D7DB9" w:rsidRDefault="000618D8" w:rsidP="000618D8">
      <w:pPr>
        <w:wordWrap w:val="0"/>
        <w:jc w:val="righ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7D7DB9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      ---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提名美国国家图书奖的《关于水母的事》的作者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阿里·本杰明</w:t>
      </w:r>
    </w:p>
    <w:p w14:paraId="04F6577E" w14:textId="77777777" w:rsidR="000618D8" w:rsidRDefault="000618D8" w:rsidP="000618D8">
      <w:pPr>
        <w:rPr>
          <w:rFonts w:ascii="宋体" w:eastAsia="宋体" w:hAnsi="宋体"/>
          <w:b/>
        </w:rPr>
      </w:pPr>
    </w:p>
    <w:p w14:paraId="798720D0" w14:textId="77777777" w:rsidR="000618D8" w:rsidRDefault="000618D8" w:rsidP="000618D8">
      <w:pPr>
        <w:rPr>
          <w:rFonts w:ascii="宋体" w:eastAsia="宋体" w:hAnsi="宋体"/>
          <w:b/>
        </w:rPr>
      </w:pPr>
      <w:r w:rsidRPr="000E0AB1">
        <w:rPr>
          <w:rFonts w:ascii="宋体" w:eastAsia="宋体" w:hAnsi="宋体" w:hint="eastAsia"/>
          <w:b/>
        </w:rPr>
        <w:t>作者简介</w:t>
      </w:r>
      <w:r>
        <w:rPr>
          <w:rFonts w:ascii="宋体" w:eastAsia="宋体" w:hAnsi="宋体" w:hint="eastAsia"/>
          <w:b/>
        </w:rPr>
        <w:t>：</w:t>
      </w:r>
    </w:p>
    <w:p w14:paraId="5002B390" w14:textId="77777777" w:rsidR="000618D8" w:rsidRPr="00654162" w:rsidRDefault="000618D8" w:rsidP="000618D8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12AF79A6" w14:textId="77777777" w:rsidR="000618D8" w:rsidRPr="002C0137" w:rsidRDefault="000618D8" w:rsidP="000618D8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09753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凯瑟琳·莱恩</w:t>
      </w:r>
      <w:r w:rsidRPr="0009753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(</w:t>
      </w:r>
      <w:bookmarkStart w:id="1" w:name="OLE_LINK2"/>
      <w:bookmarkStart w:id="2" w:name="OLE_LINK3"/>
      <w:r w:rsidRPr="0009753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Kathleen Lane</w:t>
      </w:r>
      <w:bookmarkEnd w:id="1"/>
      <w:bookmarkEnd w:id="2"/>
      <w:r w:rsidRPr="0009753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)</w:t>
      </w:r>
      <w:r w:rsidRPr="0009753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住在俄勒冈州波特兰市</w:t>
      </w:r>
      <w:r w:rsidRPr="0009753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(Portland)</w:t>
      </w:r>
      <w:r w:rsidRPr="0009753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，她在那里写作、教书，并与人共同主持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名为</w:t>
      </w:r>
      <w:r w:rsidRPr="0009753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“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SHARE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”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的艺术与文学</w:t>
      </w:r>
      <w:r w:rsidRPr="0009753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系列活动。</w:t>
      </w:r>
    </w:p>
    <w:p w14:paraId="70DAA314" w14:textId="77777777" w:rsidR="000618D8" w:rsidRDefault="000618D8" w:rsidP="000618D8">
      <w:pPr>
        <w:shd w:val="clear" w:color="auto" w:fill="FFFFFF"/>
        <w:rPr>
          <w:rFonts w:ascii="Calibri" w:hAnsi="Calibri" w:cs="Calibri"/>
          <w:color w:val="000000"/>
          <w:sz w:val="22"/>
        </w:rPr>
      </w:pPr>
    </w:p>
    <w:p w14:paraId="0EAF24F0" w14:textId="77777777" w:rsidR="000618D8" w:rsidRDefault="000618D8" w:rsidP="000618D8">
      <w:pPr>
        <w:shd w:val="clear" w:color="auto" w:fill="FFFFFF"/>
        <w:rPr>
          <w:rFonts w:ascii="Calibri" w:hAnsi="Calibri" w:cs="Calibri"/>
          <w:color w:val="000000"/>
          <w:sz w:val="22"/>
        </w:rPr>
      </w:pPr>
    </w:p>
    <w:p w14:paraId="7028C99A" w14:textId="77777777" w:rsidR="000618D8" w:rsidRPr="00DF2725" w:rsidRDefault="000618D8" w:rsidP="000618D8">
      <w:pPr>
        <w:shd w:val="clear" w:color="auto" w:fill="FFFFFF"/>
        <w:rPr>
          <w:rFonts w:ascii="Calibri" w:hAnsi="Calibri" w:cs="Calibri"/>
          <w:color w:val="000000"/>
          <w:sz w:val="22"/>
        </w:rPr>
      </w:pPr>
    </w:p>
    <w:p w14:paraId="67CAFE8C" w14:textId="77777777" w:rsidR="000618D8" w:rsidRPr="006A63D4" w:rsidRDefault="000618D8" w:rsidP="000618D8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14:paraId="71942662" w14:textId="77777777" w:rsidR="000618D8" w:rsidRPr="006474C4" w:rsidRDefault="000618D8" w:rsidP="000618D8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杨晓蕾（AlisaYang）</w:t>
      </w:r>
    </w:p>
    <w:p w14:paraId="5B918286" w14:textId="77777777" w:rsidR="000618D8" w:rsidRPr="006A63D4" w:rsidRDefault="000618D8" w:rsidP="000618D8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  <w:t>北京市海淀区中关村大街甲59号中国人民大学文化大厦1705室, 邮编：100872</w:t>
      </w:r>
      <w:r w:rsidRPr="006A63D4">
        <w:rPr>
          <w:kern w:val="0"/>
          <w:szCs w:val="21"/>
        </w:rPr>
        <w:br/>
        <w:t>电话：010-8250</w:t>
      </w:r>
      <w:r>
        <w:rPr>
          <w:rFonts w:hint="eastAsia"/>
          <w:kern w:val="0"/>
          <w:szCs w:val="21"/>
        </w:rPr>
        <w:t>9406</w:t>
      </w:r>
    </w:p>
    <w:p w14:paraId="78493182" w14:textId="77777777" w:rsidR="000618D8" w:rsidRPr="006A63D4" w:rsidRDefault="000618D8" w:rsidP="000618D8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传真：010-82504200</w:t>
      </w:r>
      <w:r w:rsidRPr="006A63D4">
        <w:rPr>
          <w:kern w:val="0"/>
          <w:szCs w:val="21"/>
        </w:rPr>
        <w:br/>
        <w:t>Email: </w:t>
      </w:r>
      <w:r w:rsidRPr="006A63D4"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 w:rsidRPr="006A63D4">
        <w:rPr>
          <w:kern w:val="0"/>
          <w:szCs w:val="21"/>
          <w:u w:val="single"/>
        </w:rPr>
        <w:t>@nurnberg.com.cn</w:t>
      </w:r>
    </w:p>
    <w:p w14:paraId="2AFD3879" w14:textId="77777777" w:rsidR="000618D8" w:rsidRPr="006A63D4" w:rsidRDefault="000618D8" w:rsidP="000618D8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网址：www.nurnberg.com.cn</w:t>
      </w:r>
    </w:p>
    <w:p w14:paraId="4F6C3154" w14:textId="77777777" w:rsidR="000618D8" w:rsidRPr="006A63D4" w:rsidRDefault="000618D8" w:rsidP="000618D8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7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14:paraId="04AD4646" w14:textId="77777777" w:rsidR="000618D8" w:rsidRPr="006A63D4" w:rsidRDefault="000618D8" w:rsidP="000618D8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8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14:paraId="066DAE58" w14:textId="77777777" w:rsidR="000618D8" w:rsidRPr="00E171F3" w:rsidRDefault="000618D8" w:rsidP="000618D8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微信订阅号：ANABJ2002</w:t>
      </w:r>
    </w:p>
    <w:p w14:paraId="38C62150" w14:textId="77777777" w:rsidR="000618D8" w:rsidRPr="00D3328E" w:rsidRDefault="000618D8" w:rsidP="000618D8"/>
    <w:p w14:paraId="4AD5DC8B" w14:textId="77777777" w:rsidR="00301FE1" w:rsidRDefault="00301FE1">
      <w:pPr>
        <w:rPr>
          <w:rFonts w:hint="eastAsia"/>
        </w:rPr>
      </w:pPr>
      <w:bookmarkStart w:id="3" w:name="_GoBack"/>
      <w:bookmarkEnd w:id="3"/>
    </w:p>
    <w:sectPr w:rsidR="00301FE1" w:rsidSect="00221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31E7D" w14:textId="77777777" w:rsidR="00CD646A" w:rsidRDefault="00CD646A" w:rsidP="000618D8">
      <w:r>
        <w:separator/>
      </w:r>
    </w:p>
  </w:endnote>
  <w:endnote w:type="continuationSeparator" w:id="0">
    <w:p w14:paraId="496782A8" w14:textId="77777777" w:rsidR="00CD646A" w:rsidRDefault="00CD646A" w:rsidP="0006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3B40D" w14:textId="77777777" w:rsidR="00CD646A" w:rsidRDefault="00CD646A" w:rsidP="000618D8">
      <w:r>
        <w:separator/>
      </w:r>
    </w:p>
  </w:footnote>
  <w:footnote w:type="continuationSeparator" w:id="0">
    <w:p w14:paraId="25415876" w14:textId="77777777" w:rsidR="00CD646A" w:rsidRDefault="00CD646A" w:rsidP="00061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FA"/>
    <w:rsid w:val="000618D8"/>
    <w:rsid w:val="00301FE1"/>
    <w:rsid w:val="007A3FFA"/>
    <w:rsid w:val="00C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44882"/>
  <w15:chartTrackingRefBased/>
  <w15:docId w15:val="{45A817B3-6AD9-42DA-BFDA-4CDC0007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8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18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1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18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ibo.com/nurnbe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di</dc:creator>
  <cp:keywords/>
  <dc:description/>
  <cp:lastModifiedBy>wu di</cp:lastModifiedBy>
  <cp:revision>2</cp:revision>
  <dcterms:created xsi:type="dcterms:W3CDTF">2019-07-15T13:59:00Z</dcterms:created>
  <dcterms:modified xsi:type="dcterms:W3CDTF">2019-07-15T13:59:00Z</dcterms:modified>
</cp:coreProperties>
</file>