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25" w:rsidRDefault="00795925" w:rsidP="00795925">
      <w:pPr>
        <w:widowControl/>
        <w:shd w:val="clear" w:color="auto" w:fill="FFFFFF"/>
        <w:jc w:val="center"/>
        <w:rPr>
          <w:rFonts w:ascii="宋体" w:hAnsi="宋体"/>
          <w:b/>
          <w:bCs/>
          <w:color w:val="000000"/>
          <w:kern w:val="0"/>
          <w:sz w:val="36"/>
          <w:szCs w:val="36"/>
          <w:shd w:val="clear" w:color="auto" w:fill="D9D9D9"/>
        </w:rPr>
      </w:pPr>
      <w:r w:rsidRPr="00CD0DAA">
        <w:rPr>
          <w:rFonts w:ascii="宋体" w:hAnsi="宋体" w:hint="eastAsia"/>
          <w:b/>
          <w:bCs/>
          <w:color w:val="000000"/>
          <w:kern w:val="0"/>
          <w:sz w:val="36"/>
          <w:szCs w:val="36"/>
          <w:shd w:val="clear" w:color="auto" w:fill="D9D9D9"/>
        </w:rPr>
        <w:t>作</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者</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推</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荐</w:t>
      </w:r>
    </w:p>
    <w:p w:rsidR="00795925" w:rsidRPr="00795925" w:rsidRDefault="00795925" w:rsidP="00795925">
      <w:pPr>
        <w:widowControl/>
        <w:shd w:val="clear" w:color="auto" w:fill="FFFFFF"/>
        <w:jc w:val="center"/>
        <w:rPr>
          <w:rFonts w:ascii="宋体" w:hAnsi="宋体"/>
          <w:b/>
          <w:bCs/>
          <w:color w:val="000000"/>
          <w:kern w:val="0"/>
          <w:szCs w:val="21"/>
          <w:shd w:val="clear" w:color="auto" w:fill="D9D9D9"/>
        </w:rPr>
      </w:pPr>
    </w:p>
    <w:p w:rsidR="005021C7" w:rsidRPr="006D5C5F" w:rsidRDefault="00273923" w:rsidP="006D5C5F">
      <w:pPr>
        <w:spacing w:line="500" w:lineRule="exact"/>
        <w:jc w:val="center"/>
        <w:rPr>
          <w:rFonts w:hAnsi="宋体"/>
          <w:b/>
          <w:bCs/>
          <w:sz w:val="36"/>
          <w:szCs w:val="36"/>
        </w:rPr>
      </w:pPr>
      <w:r w:rsidRPr="006D5C5F">
        <w:rPr>
          <w:rFonts w:hAnsi="宋体" w:hint="eastAsia"/>
          <w:b/>
          <w:bCs/>
          <w:sz w:val="36"/>
          <w:szCs w:val="36"/>
        </w:rPr>
        <w:t>荣获十四项文学奖</w:t>
      </w:r>
      <w:r w:rsidR="008D1E37" w:rsidRPr="006D5C5F">
        <w:rPr>
          <w:rFonts w:hAnsi="宋体" w:hint="eastAsia"/>
          <w:b/>
          <w:bCs/>
          <w:sz w:val="36"/>
          <w:szCs w:val="36"/>
        </w:rPr>
        <w:t>的</w:t>
      </w:r>
    </w:p>
    <w:p w:rsidR="008204A4" w:rsidRPr="006D5C5F" w:rsidRDefault="00C642FC" w:rsidP="006D5C5F">
      <w:pPr>
        <w:spacing w:line="500" w:lineRule="exact"/>
        <w:jc w:val="center"/>
        <w:rPr>
          <w:rFonts w:hAnsi="宋体"/>
          <w:b/>
          <w:bCs/>
          <w:sz w:val="36"/>
          <w:szCs w:val="36"/>
        </w:rPr>
      </w:pPr>
      <w:r w:rsidRPr="006D5C5F">
        <w:rPr>
          <w:rFonts w:hAnsi="宋体" w:hint="eastAsia"/>
          <w:b/>
          <w:bCs/>
          <w:sz w:val="36"/>
          <w:szCs w:val="36"/>
        </w:rPr>
        <w:t>大卫·万恩（</w:t>
      </w:r>
      <w:r w:rsidRPr="006D5C5F">
        <w:rPr>
          <w:rFonts w:hAnsi="宋体"/>
          <w:b/>
          <w:bCs/>
          <w:sz w:val="36"/>
          <w:szCs w:val="36"/>
        </w:rPr>
        <w:t>David Vann</w:t>
      </w:r>
      <w:r w:rsidRPr="006D5C5F">
        <w:rPr>
          <w:rFonts w:hAnsi="宋体" w:hint="eastAsia"/>
          <w:b/>
          <w:bCs/>
          <w:sz w:val="36"/>
          <w:szCs w:val="36"/>
        </w:rPr>
        <w:t>）</w:t>
      </w:r>
    </w:p>
    <w:p w:rsidR="008D1E37" w:rsidRDefault="008D1E37" w:rsidP="007F6D89">
      <w:pPr>
        <w:rPr>
          <w:szCs w:val="21"/>
        </w:rPr>
      </w:pPr>
    </w:p>
    <w:p w:rsidR="00CD4904" w:rsidRPr="007F6D89" w:rsidRDefault="00CD4904" w:rsidP="007F6D89">
      <w:pPr>
        <w:rPr>
          <w:szCs w:val="21"/>
        </w:rPr>
      </w:pPr>
    </w:p>
    <w:p w:rsidR="008204A4" w:rsidRPr="007F6D89" w:rsidRDefault="008204A4" w:rsidP="007F6D89">
      <w:pPr>
        <w:jc w:val="left"/>
        <w:rPr>
          <w:b/>
          <w:szCs w:val="21"/>
        </w:rPr>
      </w:pPr>
      <w:r w:rsidRPr="007F6D89">
        <w:rPr>
          <w:b/>
          <w:szCs w:val="21"/>
        </w:rPr>
        <w:t>作者简介：</w:t>
      </w:r>
      <w:bookmarkStart w:id="0" w:name="productDetails"/>
      <w:bookmarkEnd w:id="0"/>
    </w:p>
    <w:p w:rsidR="005021C7" w:rsidRPr="007F6D89" w:rsidRDefault="005021C7" w:rsidP="007F6D89">
      <w:pPr>
        <w:jc w:val="left"/>
        <w:rPr>
          <w:szCs w:val="21"/>
        </w:rPr>
      </w:pPr>
    </w:p>
    <w:p w:rsidR="008204A4" w:rsidRPr="007F6D89" w:rsidRDefault="00BB18D8" w:rsidP="007F6D89">
      <w:pPr>
        <w:ind w:firstLineChars="200" w:firstLine="422"/>
        <w:jc w:val="left"/>
        <w:rPr>
          <w:szCs w:val="21"/>
        </w:rPr>
      </w:pPr>
      <w:r>
        <w:rPr>
          <w:rFonts w:hint="eastAsia"/>
          <w:b/>
          <w:noProof/>
          <w:szCs w:val="21"/>
        </w:rPr>
        <w:drawing>
          <wp:anchor distT="0" distB="0" distL="114300" distR="114300" simplePos="0" relativeHeight="251654656" behindDoc="1" locked="0" layoutInCell="1" allowOverlap="1">
            <wp:simplePos x="0" y="0"/>
            <wp:positionH relativeFrom="column">
              <wp:posOffset>0</wp:posOffset>
            </wp:positionH>
            <wp:positionV relativeFrom="paragraph">
              <wp:posOffset>43815</wp:posOffset>
            </wp:positionV>
            <wp:extent cx="1394460" cy="1724660"/>
            <wp:effectExtent l="19050" t="0" r="0" b="0"/>
            <wp:wrapThrough wrapText="bothSides">
              <wp:wrapPolygon edited="0">
                <wp:start x="-295" y="0"/>
                <wp:lineTo x="-295" y="21473"/>
                <wp:lineTo x="21541" y="21473"/>
                <wp:lineTo x="21541" y="0"/>
                <wp:lineTo x="-295" y="0"/>
              </wp:wrapPolygon>
            </wp:wrapThrough>
            <wp:docPr id="112" name="图片 112" descr="a940c060ada070905c97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940c060ada070905c97d110"/>
                    <pic:cNvPicPr>
                      <a:picLocks noChangeAspect="1" noChangeArrowheads="1"/>
                    </pic:cNvPicPr>
                  </pic:nvPicPr>
                  <pic:blipFill>
                    <a:blip r:embed="rId7"/>
                    <a:srcRect t="17946"/>
                    <a:stretch>
                      <a:fillRect/>
                    </a:stretch>
                  </pic:blipFill>
                  <pic:spPr bwMode="auto">
                    <a:xfrm>
                      <a:off x="0" y="0"/>
                      <a:ext cx="1394460" cy="1724660"/>
                    </a:xfrm>
                    <a:prstGeom prst="rect">
                      <a:avLst/>
                    </a:prstGeom>
                    <a:noFill/>
                    <a:ln w="9525">
                      <a:noFill/>
                      <a:miter lim="800000"/>
                      <a:headEnd/>
                      <a:tailEnd/>
                    </a:ln>
                  </pic:spPr>
                </pic:pic>
              </a:graphicData>
            </a:graphic>
          </wp:anchor>
        </w:drawing>
      </w:r>
      <w:r w:rsidR="008204A4" w:rsidRPr="007F6D89">
        <w:rPr>
          <w:rFonts w:hint="eastAsia"/>
          <w:b/>
          <w:szCs w:val="21"/>
        </w:rPr>
        <w:t>大卫·万恩（</w:t>
      </w:r>
      <w:r w:rsidR="008204A4" w:rsidRPr="007F6D89">
        <w:rPr>
          <w:b/>
          <w:szCs w:val="21"/>
        </w:rPr>
        <w:t>David Vann</w:t>
      </w:r>
      <w:r w:rsidR="008204A4" w:rsidRPr="007F6D89">
        <w:rPr>
          <w:rFonts w:hint="eastAsia"/>
          <w:b/>
          <w:szCs w:val="21"/>
        </w:rPr>
        <w:t>）</w:t>
      </w:r>
      <w:r w:rsidR="008204A4" w:rsidRPr="007F6D89">
        <w:rPr>
          <w:rFonts w:hint="eastAsia"/>
          <w:szCs w:val="21"/>
        </w:rPr>
        <w:t>出生在美国阿拉斯加州阿留申群岛，在科奇坎度过了童年时光。他先后在斯坦福大学、康奈尔大学任教，一度担任华莱士·斯蒂格纳</w:t>
      </w:r>
      <w:r w:rsidR="00154C7B" w:rsidRPr="007F6D89">
        <w:rPr>
          <w:rFonts w:hint="eastAsia"/>
          <w:szCs w:val="21"/>
        </w:rPr>
        <w:t>（</w:t>
      </w:r>
      <w:r w:rsidR="00154C7B" w:rsidRPr="007F6D89">
        <w:rPr>
          <w:szCs w:val="21"/>
        </w:rPr>
        <w:t>Wallace Stegner</w:t>
      </w:r>
      <w:r w:rsidR="00154C7B" w:rsidRPr="007F6D89">
        <w:rPr>
          <w:rFonts w:hint="eastAsia"/>
          <w:szCs w:val="21"/>
        </w:rPr>
        <w:t>）</w:t>
      </w:r>
      <w:r w:rsidR="008204A4" w:rsidRPr="007F6D89">
        <w:rPr>
          <w:rFonts w:hint="eastAsia"/>
          <w:szCs w:val="21"/>
        </w:rPr>
        <w:t>研究员，现任旧金山大学英文教授和古根海姆</w:t>
      </w:r>
      <w:r w:rsidR="00154C7B" w:rsidRPr="007F6D89">
        <w:rPr>
          <w:rFonts w:hint="eastAsia"/>
          <w:szCs w:val="21"/>
        </w:rPr>
        <w:t>（</w:t>
      </w:r>
      <w:r w:rsidR="00154C7B" w:rsidRPr="007F6D89">
        <w:rPr>
          <w:szCs w:val="21"/>
        </w:rPr>
        <w:t>Guggenheim</w:t>
      </w:r>
      <w:r w:rsidR="00154C7B" w:rsidRPr="007F6D89">
        <w:rPr>
          <w:rFonts w:hint="eastAsia"/>
          <w:szCs w:val="21"/>
        </w:rPr>
        <w:t>）</w:t>
      </w:r>
      <w:r w:rsidR="008204A4" w:rsidRPr="007F6D89">
        <w:rPr>
          <w:rFonts w:hint="eastAsia"/>
          <w:szCs w:val="21"/>
        </w:rPr>
        <w:t>研究员，同时也是《绅士》、《大西洋月刊》、《卫报》、《星期日电讯报》、《男人志》和《外面》的供稿者。</w:t>
      </w:r>
    </w:p>
    <w:p w:rsidR="008204A4" w:rsidRPr="007F6D89" w:rsidRDefault="008204A4" w:rsidP="007F6D89">
      <w:pPr>
        <w:jc w:val="left"/>
        <w:rPr>
          <w:szCs w:val="21"/>
        </w:rPr>
      </w:pPr>
    </w:p>
    <w:p w:rsidR="008204A4" w:rsidRPr="007F6D89" w:rsidRDefault="008204A4" w:rsidP="007F6D89">
      <w:pPr>
        <w:ind w:firstLineChars="200" w:firstLine="420"/>
        <w:jc w:val="left"/>
        <w:rPr>
          <w:szCs w:val="21"/>
        </w:rPr>
      </w:pPr>
      <w:r w:rsidRPr="007F6D89">
        <w:rPr>
          <w:rFonts w:hint="eastAsia"/>
          <w:szCs w:val="21"/>
        </w:rPr>
        <w:t>他的第一部作品是一本畅销回忆录，叫做《向下一英里》</w:t>
      </w:r>
      <w:r w:rsidR="00154C7B" w:rsidRPr="007F6D89">
        <w:rPr>
          <w:rFonts w:hint="eastAsia"/>
          <w:szCs w:val="21"/>
        </w:rPr>
        <w:t>，那是</w:t>
      </w:r>
      <w:r w:rsidRPr="007F6D89">
        <w:rPr>
          <w:rFonts w:hint="eastAsia"/>
          <w:szCs w:val="21"/>
        </w:rPr>
        <w:t>是一个真实的故事，</w:t>
      </w:r>
      <w:r w:rsidR="005021C7" w:rsidRPr="007F6D89">
        <w:rPr>
          <w:rFonts w:hint="eastAsia"/>
          <w:szCs w:val="21"/>
        </w:rPr>
        <w:t>讲述了一段在</w:t>
      </w:r>
      <w:r w:rsidRPr="007F6D89">
        <w:rPr>
          <w:rFonts w:hint="eastAsia"/>
          <w:szCs w:val="21"/>
        </w:rPr>
        <w:t>极其恶劣的环境下的航海旅行。</w:t>
      </w:r>
    </w:p>
    <w:p w:rsidR="00E362B5" w:rsidRPr="007F6D89" w:rsidRDefault="00E362B5" w:rsidP="007F6D89">
      <w:pPr>
        <w:ind w:firstLineChars="200" w:firstLine="420"/>
        <w:jc w:val="left"/>
        <w:rPr>
          <w:szCs w:val="21"/>
        </w:rPr>
      </w:pPr>
    </w:p>
    <w:p w:rsidR="00E362B5" w:rsidRPr="007F6D89" w:rsidRDefault="00427CEB" w:rsidP="007F6D89">
      <w:pPr>
        <w:ind w:firstLineChars="200" w:firstLine="420"/>
        <w:rPr>
          <w:szCs w:val="21"/>
        </w:rPr>
      </w:pPr>
      <w:r>
        <w:rPr>
          <w:rFonts w:hint="eastAsia"/>
          <w:szCs w:val="21"/>
        </w:rPr>
        <w:t>万恩</w:t>
      </w:r>
      <w:r w:rsidR="00E362B5" w:rsidRPr="007F6D89">
        <w:rPr>
          <w:rFonts w:hint="eastAsia"/>
          <w:szCs w:val="21"/>
        </w:rPr>
        <w:t>是一位国际畅销书作者，获得过</w:t>
      </w:r>
      <w:r w:rsidR="00E362B5" w:rsidRPr="007F6D89">
        <w:rPr>
          <w:rFonts w:hint="eastAsia"/>
          <w:szCs w:val="21"/>
        </w:rPr>
        <w:t>2010</w:t>
      </w:r>
      <w:r w:rsidR="00E362B5" w:rsidRPr="007F6D89">
        <w:rPr>
          <w:rFonts w:hint="eastAsia"/>
          <w:szCs w:val="21"/>
        </w:rPr>
        <w:t>法国梅迪奇大奖，快报读者奖，格瑞斯·佩利奖，加利福尼亚图书奖。</w:t>
      </w:r>
      <w:r>
        <w:rPr>
          <w:rFonts w:hint="eastAsia"/>
          <w:szCs w:val="21"/>
        </w:rPr>
        <w:t>万恩</w:t>
      </w:r>
      <w:r w:rsidR="00E362B5" w:rsidRPr="007F6D89">
        <w:rPr>
          <w:rFonts w:hint="eastAsia"/>
          <w:szCs w:val="21"/>
        </w:rPr>
        <w:t>在美国，英国，爱尔兰，法国和澳大利亚，包括泰晤士报文学增刊和纽约时报，一共获得过</w:t>
      </w:r>
      <w:r w:rsidR="00E362B5" w:rsidRPr="007F6D89">
        <w:rPr>
          <w:rFonts w:hint="eastAsia"/>
          <w:szCs w:val="21"/>
        </w:rPr>
        <w:t>29</w:t>
      </w:r>
      <w:r w:rsidR="00E362B5" w:rsidRPr="007F6D89">
        <w:rPr>
          <w:rFonts w:hint="eastAsia"/>
          <w:szCs w:val="21"/>
        </w:rPr>
        <w:t>次“年度最佳作品”。</w:t>
      </w:r>
      <w:r>
        <w:rPr>
          <w:rFonts w:hint="eastAsia"/>
          <w:szCs w:val="21"/>
        </w:rPr>
        <w:t>万恩</w:t>
      </w:r>
      <w:r w:rsidR="00E362B5" w:rsidRPr="007F6D89">
        <w:rPr>
          <w:rFonts w:hint="eastAsia"/>
          <w:szCs w:val="21"/>
        </w:rPr>
        <w:t>也曾位列星期日泰晤士报短篇小说奖的快选书目和故事奖的长名单。他的书包括《自杀传奇》，《驯鹿岛》，《</w:t>
      </w:r>
      <w:r w:rsidR="001F22BA" w:rsidRPr="007F6D89">
        <w:rPr>
          <w:rFonts w:hint="eastAsia"/>
          <w:szCs w:val="21"/>
        </w:rPr>
        <w:t>向下一英里</w:t>
      </w:r>
      <w:r w:rsidR="00E362B5" w:rsidRPr="007F6D89">
        <w:rPr>
          <w:rFonts w:hint="eastAsia"/>
          <w:szCs w:val="21"/>
        </w:rPr>
        <w:t>》，《地球上的最后一天》，华莱士·斯特格纳研究基金斯坦福大学和国家艺术基金会前研究员</w:t>
      </w:r>
      <w:r w:rsidR="00E362B5" w:rsidRPr="007F6D89">
        <w:rPr>
          <w:szCs w:val="21"/>
        </w:rPr>
        <w:t>,</w:t>
      </w:r>
      <w:r w:rsidR="00E362B5" w:rsidRPr="007F6D89">
        <w:rPr>
          <w:rFonts w:hint="eastAsia"/>
          <w:szCs w:val="21"/>
        </w:rPr>
        <w:t>他是目前旧金山大学的副教授。</w:t>
      </w:r>
    </w:p>
    <w:p w:rsidR="00E362B5" w:rsidRPr="007F6D89" w:rsidRDefault="00E362B5" w:rsidP="007F6D89">
      <w:pPr>
        <w:ind w:firstLineChars="200" w:firstLine="420"/>
        <w:jc w:val="left"/>
        <w:rPr>
          <w:szCs w:val="21"/>
        </w:rPr>
      </w:pPr>
    </w:p>
    <w:p w:rsidR="008204A4" w:rsidRPr="007F6D89" w:rsidRDefault="00C642FC" w:rsidP="007F6D89">
      <w:pPr>
        <w:widowControl/>
        <w:rPr>
          <w:szCs w:val="21"/>
          <w:u w:val="single"/>
        </w:rPr>
      </w:pPr>
      <w:r w:rsidRPr="007F6D89">
        <w:rPr>
          <w:rFonts w:hint="eastAsia"/>
          <w:szCs w:val="21"/>
          <w:u w:val="single"/>
        </w:rPr>
        <w:t>主要作品</w:t>
      </w:r>
      <w:r w:rsidR="008204A4" w:rsidRPr="007F6D89">
        <w:rPr>
          <w:rFonts w:hint="eastAsia"/>
          <w:szCs w:val="21"/>
          <w:u w:val="single"/>
        </w:rPr>
        <w:t>有：</w:t>
      </w:r>
    </w:p>
    <w:p w:rsidR="005021C7" w:rsidRPr="007F6D89" w:rsidRDefault="005021C7" w:rsidP="007F6D89">
      <w:pPr>
        <w:widowControl/>
        <w:ind w:firstLineChars="200" w:firstLine="422"/>
        <w:rPr>
          <w:b/>
          <w:szCs w:val="21"/>
        </w:rPr>
      </w:pPr>
    </w:p>
    <w:p w:rsidR="008204A4" w:rsidRPr="007F6D89" w:rsidRDefault="008204A4" w:rsidP="007F6D89">
      <w:pPr>
        <w:widowControl/>
        <w:ind w:firstLineChars="200" w:firstLine="420"/>
        <w:rPr>
          <w:szCs w:val="21"/>
          <w:u w:val="single"/>
        </w:rPr>
      </w:pPr>
      <w:r w:rsidRPr="007F6D89">
        <w:rPr>
          <w:rFonts w:hint="eastAsia"/>
          <w:szCs w:val="21"/>
          <w:u w:val="single"/>
        </w:rPr>
        <w:t>小说：</w:t>
      </w:r>
    </w:p>
    <w:p w:rsidR="005021C7" w:rsidRPr="007F6D89" w:rsidRDefault="005021C7" w:rsidP="007F6D89">
      <w:pPr>
        <w:widowControl/>
        <w:ind w:firstLineChars="200" w:firstLine="420"/>
        <w:rPr>
          <w:szCs w:val="21"/>
        </w:rPr>
      </w:pPr>
    </w:p>
    <w:p w:rsidR="00C642FC" w:rsidRPr="007F6D89" w:rsidRDefault="008204A4" w:rsidP="007F6D89">
      <w:pPr>
        <w:widowControl/>
        <w:ind w:firstLineChars="200" w:firstLine="420"/>
        <w:rPr>
          <w:szCs w:val="21"/>
        </w:rPr>
      </w:pPr>
      <w:r w:rsidRPr="007F6D89">
        <w:rPr>
          <w:rFonts w:hint="eastAsia"/>
          <w:szCs w:val="21"/>
        </w:rPr>
        <w:t>《自杀传奇》（</w:t>
      </w:r>
      <w:r w:rsidRPr="007F6D89">
        <w:rPr>
          <w:caps/>
          <w:szCs w:val="21"/>
        </w:rPr>
        <w:t>Legend of a Suicide</w:t>
      </w:r>
      <w:r w:rsidRPr="007F6D89">
        <w:rPr>
          <w:rFonts w:hint="eastAsia"/>
          <w:szCs w:val="21"/>
        </w:rPr>
        <w:t>）</w:t>
      </w:r>
      <w:r w:rsidR="00CC069F" w:rsidRPr="007F6D89">
        <w:rPr>
          <w:rFonts w:hint="eastAsia"/>
          <w:szCs w:val="21"/>
        </w:rPr>
        <w:t>（</w:t>
      </w:r>
      <w:r w:rsidR="00CC069F" w:rsidRPr="007F6D89">
        <w:rPr>
          <w:rFonts w:hint="eastAsia"/>
          <w:szCs w:val="21"/>
        </w:rPr>
        <w:t>2008</w:t>
      </w:r>
      <w:r w:rsidR="00CC069F" w:rsidRPr="007F6D89">
        <w:rPr>
          <w:rFonts w:hint="eastAsia"/>
          <w:szCs w:val="21"/>
        </w:rPr>
        <w:t>）</w:t>
      </w:r>
      <w:r w:rsidRPr="007F6D89">
        <w:rPr>
          <w:rFonts w:hint="eastAsia"/>
          <w:szCs w:val="21"/>
        </w:rPr>
        <w:t>，是他的第一部小说，赢得十种重要奖项，包括：</w:t>
      </w:r>
      <w:r w:rsidRPr="007F6D89">
        <w:rPr>
          <w:rFonts w:hint="eastAsia"/>
          <w:b/>
          <w:szCs w:val="21"/>
        </w:rPr>
        <w:t>法国</w:t>
      </w:r>
      <w:r w:rsidR="00C642FC" w:rsidRPr="007F6D89">
        <w:rPr>
          <w:rFonts w:hint="eastAsia"/>
          <w:b/>
          <w:szCs w:val="21"/>
        </w:rPr>
        <w:t>“梅</w:t>
      </w:r>
      <w:r w:rsidRPr="007F6D89">
        <w:rPr>
          <w:rFonts w:hint="eastAsia"/>
          <w:b/>
          <w:szCs w:val="21"/>
        </w:rPr>
        <w:t>第奇最佳外国小说奖</w:t>
      </w:r>
      <w:r w:rsidR="00C642FC" w:rsidRPr="007F6D89">
        <w:rPr>
          <w:rFonts w:hint="eastAsia"/>
          <w:b/>
          <w:szCs w:val="21"/>
        </w:rPr>
        <w:t>”</w:t>
      </w:r>
      <w:r w:rsidRPr="007F6D89">
        <w:rPr>
          <w:rFonts w:hint="eastAsia"/>
          <w:szCs w:val="21"/>
        </w:rPr>
        <w:t>（</w:t>
      </w:r>
      <w:r w:rsidRPr="007F6D89">
        <w:rPr>
          <w:szCs w:val="21"/>
        </w:rPr>
        <w:t>the Prix Medicis Etranger in France for best foreign novel</w:t>
      </w:r>
      <w:r w:rsidRPr="007F6D89">
        <w:rPr>
          <w:rFonts w:hint="eastAsia"/>
          <w:szCs w:val="21"/>
        </w:rPr>
        <w:t>）、</w:t>
      </w:r>
      <w:r w:rsidRPr="007F6D89">
        <w:rPr>
          <w:rFonts w:hint="eastAsia"/>
          <w:b/>
          <w:szCs w:val="21"/>
        </w:rPr>
        <w:t>西班牙</w:t>
      </w:r>
      <w:r w:rsidR="00C642FC" w:rsidRPr="007F6D89">
        <w:rPr>
          <w:rFonts w:hint="eastAsia"/>
          <w:b/>
          <w:szCs w:val="21"/>
        </w:rPr>
        <w:t>“</w:t>
      </w:r>
      <w:r w:rsidRPr="007F6D89">
        <w:rPr>
          <w:rFonts w:hint="eastAsia"/>
          <w:b/>
          <w:szCs w:val="21"/>
        </w:rPr>
        <w:t>第一文学最佳外国小说奖</w:t>
      </w:r>
      <w:r w:rsidR="00C642FC" w:rsidRPr="007F6D89">
        <w:rPr>
          <w:rFonts w:hint="eastAsia"/>
          <w:b/>
          <w:szCs w:val="21"/>
        </w:rPr>
        <w:t>”</w:t>
      </w:r>
      <w:r w:rsidRPr="007F6D89">
        <w:rPr>
          <w:rFonts w:hint="eastAsia"/>
          <w:szCs w:val="21"/>
        </w:rPr>
        <w:t>（</w:t>
      </w:r>
      <w:r w:rsidRPr="007F6D89">
        <w:rPr>
          <w:szCs w:val="21"/>
        </w:rPr>
        <w:t>the Premi Llibreter in Spain for best foreign novel</w:t>
      </w:r>
      <w:r w:rsidRPr="007F6D89">
        <w:rPr>
          <w:rFonts w:hint="eastAsia"/>
          <w:szCs w:val="21"/>
        </w:rPr>
        <w:t>）、</w:t>
      </w:r>
      <w:r w:rsidR="00C642FC" w:rsidRPr="007F6D89">
        <w:rPr>
          <w:rFonts w:hint="eastAsia"/>
          <w:b/>
          <w:szCs w:val="21"/>
        </w:rPr>
        <w:t>“</w:t>
      </w:r>
      <w:r w:rsidRPr="007F6D89">
        <w:rPr>
          <w:rFonts w:hint="eastAsia"/>
          <w:b/>
          <w:szCs w:val="21"/>
        </w:rPr>
        <w:t>格雷斯·佩利奖</w:t>
      </w:r>
      <w:r w:rsidR="00C642FC" w:rsidRPr="007F6D89">
        <w:rPr>
          <w:rFonts w:hint="eastAsia"/>
          <w:b/>
          <w:szCs w:val="21"/>
        </w:rPr>
        <w:t>”</w:t>
      </w:r>
      <w:r w:rsidRPr="007F6D89">
        <w:rPr>
          <w:rFonts w:hint="eastAsia"/>
          <w:szCs w:val="21"/>
        </w:rPr>
        <w:t>（</w:t>
      </w:r>
      <w:r w:rsidRPr="007F6D89">
        <w:rPr>
          <w:szCs w:val="21"/>
        </w:rPr>
        <w:t>the Grace Paley Prize</w:t>
      </w:r>
      <w:r w:rsidRPr="007F6D89">
        <w:rPr>
          <w:rFonts w:hint="eastAsia"/>
          <w:szCs w:val="21"/>
        </w:rPr>
        <w:t>）、</w:t>
      </w:r>
      <w:r w:rsidR="00C642FC" w:rsidRPr="007F6D89">
        <w:rPr>
          <w:rFonts w:hint="eastAsia"/>
          <w:b/>
          <w:szCs w:val="21"/>
        </w:rPr>
        <w:t>“</w:t>
      </w:r>
      <w:r w:rsidRPr="007F6D89">
        <w:rPr>
          <w:rFonts w:hint="eastAsia"/>
          <w:b/>
          <w:szCs w:val="21"/>
        </w:rPr>
        <w:t>加州图书奖</w:t>
      </w:r>
      <w:r w:rsidR="00C642FC" w:rsidRPr="007F6D89">
        <w:rPr>
          <w:rFonts w:hint="eastAsia"/>
          <w:b/>
          <w:szCs w:val="21"/>
        </w:rPr>
        <w:t>”</w:t>
      </w:r>
      <w:r w:rsidRPr="007F6D89">
        <w:rPr>
          <w:rFonts w:hint="eastAsia"/>
          <w:szCs w:val="21"/>
        </w:rPr>
        <w:t>（</w:t>
      </w:r>
      <w:r w:rsidRPr="007F6D89">
        <w:rPr>
          <w:szCs w:val="21"/>
        </w:rPr>
        <w:t>a California Book Award</w:t>
      </w:r>
      <w:r w:rsidRPr="007F6D89">
        <w:rPr>
          <w:rFonts w:hint="eastAsia"/>
          <w:szCs w:val="21"/>
        </w:rPr>
        <w:t>）、</w:t>
      </w:r>
      <w:r w:rsidR="00C642FC" w:rsidRPr="007F6D89">
        <w:rPr>
          <w:rFonts w:hint="eastAsia"/>
          <w:b/>
          <w:szCs w:val="21"/>
        </w:rPr>
        <w:t>“</w:t>
      </w:r>
      <w:r w:rsidRPr="007F6D89">
        <w:rPr>
          <w:rFonts w:hint="eastAsia"/>
          <w:b/>
          <w:szCs w:val="21"/>
        </w:rPr>
        <w:t>快报读者奖</w:t>
      </w:r>
      <w:r w:rsidR="00C642FC" w:rsidRPr="007F6D89">
        <w:rPr>
          <w:rFonts w:hint="eastAsia"/>
          <w:b/>
          <w:szCs w:val="21"/>
        </w:rPr>
        <w:t>”</w:t>
      </w:r>
      <w:r w:rsidRPr="007F6D89">
        <w:rPr>
          <w:rFonts w:hint="eastAsia"/>
          <w:szCs w:val="21"/>
        </w:rPr>
        <w:t>（</w:t>
      </w:r>
      <w:r w:rsidRPr="007F6D89">
        <w:rPr>
          <w:szCs w:val="21"/>
        </w:rPr>
        <w:t>the L'Express</w:t>
      </w:r>
      <w:r w:rsidRPr="007F6D89">
        <w:rPr>
          <w:rFonts w:hint="eastAsia"/>
          <w:szCs w:val="21"/>
        </w:rPr>
        <w:t xml:space="preserve"> </w:t>
      </w:r>
      <w:r w:rsidRPr="007F6D89">
        <w:rPr>
          <w:szCs w:val="21"/>
        </w:rPr>
        <w:t>readers' prize</w:t>
      </w:r>
      <w:r w:rsidRPr="007F6D89">
        <w:rPr>
          <w:rFonts w:hint="eastAsia"/>
          <w:szCs w:val="21"/>
        </w:rPr>
        <w:t>），译成</w:t>
      </w:r>
      <w:r w:rsidRPr="007F6D89">
        <w:rPr>
          <w:rFonts w:hint="eastAsia"/>
          <w:b/>
          <w:szCs w:val="21"/>
        </w:rPr>
        <w:t>十七种语言</w:t>
      </w:r>
      <w:r w:rsidRPr="007F6D89">
        <w:rPr>
          <w:rFonts w:hint="eastAsia"/>
          <w:szCs w:val="21"/>
        </w:rPr>
        <w:t>，畅销世界各地，选入纽约客读书俱乐部（</w:t>
      </w:r>
      <w:r w:rsidRPr="007F6D89">
        <w:rPr>
          <w:szCs w:val="21"/>
        </w:rPr>
        <w:t>the New Yorker Book Club</w:t>
      </w:r>
      <w:r w:rsidRPr="007F6D89">
        <w:rPr>
          <w:rFonts w:hint="eastAsia"/>
          <w:szCs w:val="21"/>
        </w:rPr>
        <w:t>）和纽约时报读书俱乐部（</w:t>
      </w:r>
      <w:r w:rsidRPr="007F6D89">
        <w:rPr>
          <w:szCs w:val="21"/>
        </w:rPr>
        <w:t>the New Yorker Times Book Club</w:t>
      </w:r>
      <w:r w:rsidRPr="007F6D89">
        <w:rPr>
          <w:rFonts w:hint="eastAsia"/>
          <w:szCs w:val="21"/>
        </w:rPr>
        <w:t>）。</w:t>
      </w:r>
    </w:p>
    <w:p w:rsidR="008204A4" w:rsidRPr="007F6D89" w:rsidRDefault="008204A4" w:rsidP="007F6D89">
      <w:pPr>
        <w:widowControl/>
        <w:ind w:firstLineChars="200" w:firstLine="420"/>
        <w:rPr>
          <w:szCs w:val="21"/>
        </w:rPr>
      </w:pPr>
      <w:r w:rsidRPr="007F6D89">
        <w:rPr>
          <w:rFonts w:hint="eastAsia"/>
          <w:szCs w:val="21"/>
        </w:rPr>
        <w:t>《驯鹿岛》（</w:t>
      </w:r>
      <w:r w:rsidRPr="007F6D89">
        <w:rPr>
          <w:caps/>
          <w:szCs w:val="21"/>
        </w:rPr>
        <w:t>Caribou Island</w:t>
      </w:r>
      <w:r w:rsidRPr="007F6D89">
        <w:rPr>
          <w:rFonts w:hint="eastAsia"/>
          <w:szCs w:val="21"/>
        </w:rPr>
        <w:t>）</w:t>
      </w:r>
      <w:r w:rsidR="00CC069F" w:rsidRPr="007F6D89">
        <w:rPr>
          <w:rFonts w:hint="eastAsia"/>
          <w:szCs w:val="21"/>
        </w:rPr>
        <w:t>（</w:t>
      </w:r>
      <w:r w:rsidR="00CC069F" w:rsidRPr="007F6D89">
        <w:rPr>
          <w:rFonts w:hint="eastAsia"/>
          <w:szCs w:val="21"/>
        </w:rPr>
        <w:t>2011</w:t>
      </w:r>
      <w:r w:rsidR="00CC069F" w:rsidRPr="007F6D89">
        <w:rPr>
          <w:rFonts w:hint="eastAsia"/>
          <w:szCs w:val="21"/>
        </w:rPr>
        <w:t>）</w:t>
      </w:r>
      <w:r w:rsidRPr="007F6D89">
        <w:rPr>
          <w:rFonts w:hint="eastAsia"/>
          <w:szCs w:val="21"/>
        </w:rPr>
        <w:t>，国际畅销书，入围</w:t>
      </w:r>
      <w:r w:rsidR="00C642FC" w:rsidRPr="007F6D89">
        <w:rPr>
          <w:rFonts w:hint="eastAsia"/>
          <w:b/>
          <w:szCs w:val="21"/>
        </w:rPr>
        <w:t>“</w:t>
      </w:r>
      <w:r w:rsidRPr="007F6D89">
        <w:rPr>
          <w:rFonts w:hint="eastAsia"/>
          <w:b/>
          <w:szCs w:val="21"/>
        </w:rPr>
        <w:t>弗莱厄</w:t>
      </w:r>
      <w:r w:rsidRPr="007F6D89">
        <w:rPr>
          <w:rFonts w:ascii="宋体" w:hAnsi="宋体" w:hint="eastAsia"/>
          <w:b/>
          <w:szCs w:val="21"/>
        </w:rPr>
        <w:t>蒂</w:t>
      </w:r>
      <w:r w:rsidR="00C642FC" w:rsidRPr="007F6D89">
        <w:rPr>
          <w:rFonts w:ascii="宋体" w:hAnsi="宋体" w:hint="eastAsia"/>
          <w:b/>
          <w:szCs w:val="21"/>
        </w:rPr>
        <w:t>·</w:t>
      </w:r>
      <w:r w:rsidRPr="007F6D89">
        <w:rPr>
          <w:rFonts w:hint="eastAsia"/>
          <w:b/>
          <w:szCs w:val="21"/>
        </w:rPr>
        <w:t>丹顿第一小说奖</w:t>
      </w:r>
      <w:r w:rsidR="00C642FC" w:rsidRPr="007F6D89">
        <w:rPr>
          <w:rFonts w:hint="eastAsia"/>
          <w:b/>
          <w:szCs w:val="21"/>
        </w:rPr>
        <w:t>”</w:t>
      </w:r>
      <w:r w:rsidRPr="007F6D89">
        <w:rPr>
          <w:rFonts w:hint="eastAsia"/>
          <w:szCs w:val="21"/>
        </w:rPr>
        <w:t>（</w:t>
      </w:r>
      <w:r w:rsidRPr="007F6D89">
        <w:rPr>
          <w:szCs w:val="21"/>
        </w:rPr>
        <w:t>the Flaherty-Dunnan First Novel Prize</w:t>
      </w:r>
      <w:r w:rsidRPr="007F6D89">
        <w:rPr>
          <w:rFonts w:hint="eastAsia"/>
          <w:szCs w:val="21"/>
        </w:rPr>
        <w:t>）、</w:t>
      </w:r>
      <w:r w:rsidR="00C642FC" w:rsidRPr="007F6D89">
        <w:rPr>
          <w:rFonts w:hint="eastAsia"/>
          <w:b/>
          <w:szCs w:val="21"/>
        </w:rPr>
        <w:t>“</w:t>
      </w:r>
      <w:r w:rsidRPr="007F6D89">
        <w:rPr>
          <w:rFonts w:hint="eastAsia"/>
          <w:b/>
          <w:szCs w:val="21"/>
        </w:rPr>
        <w:t>罗马奖</w:t>
      </w:r>
      <w:r w:rsidR="00C642FC" w:rsidRPr="007F6D89">
        <w:rPr>
          <w:rFonts w:hint="eastAsia"/>
          <w:b/>
          <w:szCs w:val="21"/>
        </w:rPr>
        <w:t>”</w:t>
      </w:r>
      <w:r w:rsidRPr="007F6D89">
        <w:rPr>
          <w:rFonts w:hint="eastAsia"/>
          <w:szCs w:val="21"/>
        </w:rPr>
        <w:t>（</w:t>
      </w:r>
      <w:r w:rsidRPr="007F6D89">
        <w:rPr>
          <w:szCs w:val="21"/>
        </w:rPr>
        <w:t xml:space="preserve">the Prix du Roman </w:t>
      </w:r>
      <w:r w:rsidRPr="007F6D89">
        <w:rPr>
          <w:rFonts w:hint="eastAsia"/>
          <w:szCs w:val="21"/>
        </w:rPr>
        <w:t>）和</w:t>
      </w:r>
      <w:r w:rsidR="00C642FC" w:rsidRPr="007F6D89">
        <w:rPr>
          <w:rFonts w:hint="eastAsia"/>
          <w:b/>
          <w:szCs w:val="21"/>
        </w:rPr>
        <w:t>“</w:t>
      </w:r>
      <w:r w:rsidRPr="007F6D89">
        <w:rPr>
          <w:rFonts w:hint="eastAsia"/>
          <w:b/>
          <w:szCs w:val="21"/>
        </w:rPr>
        <w:t>里拉与圣母奖</w:t>
      </w:r>
      <w:r w:rsidR="00C642FC" w:rsidRPr="007F6D89">
        <w:rPr>
          <w:rFonts w:hint="eastAsia"/>
          <w:b/>
          <w:szCs w:val="21"/>
        </w:rPr>
        <w:t>”</w:t>
      </w:r>
      <w:r w:rsidRPr="007F6D89">
        <w:rPr>
          <w:rFonts w:hint="eastAsia"/>
          <w:szCs w:val="21"/>
        </w:rPr>
        <w:t>（</w:t>
      </w:r>
      <w:r w:rsidRPr="007F6D89">
        <w:rPr>
          <w:szCs w:val="21"/>
        </w:rPr>
        <w:t>Fnac Prix Lire &amp;Virgin</w:t>
      </w:r>
      <w:r w:rsidRPr="007F6D89">
        <w:rPr>
          <w:rFonts w:hint="eastAsia"/>
          <w:szCs w:val="21"/>
        </w:rPr>
        <w:t>）最终决选名单。</w:t>
      </w:r>
    </w:p>
    <w:p w:rsidR="00CC069F" w:rsidRPr="007F6D89" w:rsidRDefault="005021C7" w:rsidP="007F6D89">
      <w:pPr>
        <w:widowControl/>
        <w:ind w:firstLineChars="200" w:firstLine="420"/>
        <w:rPr>
          <w:szCs w:val="21"/>
        </w:rPr>
      </w:pPr>
      <w:r w:rsidRPr="007F6D89">
        <w:rPr>
          <w:rFonts w:hint="eastAsia"/>
          <w:szCs w:val="21"/>
        </w:rPr>
        <w:t>《灰尘》（</w:t>
      </w:r>
      <w:r w:rsidRPr="007F6D89">
        <w:rPr>
          <w:rFonts w:hint="eastAsia"/>
          <w:szCs w:val="21"/>
        </w:rPr>
        <w:t>DIRT</w:t>
      </w:r>
      <w:r w:rsidRPr="007F6D89">
        <w:rPr>
          <w:rFonts w:hint="eastAsia"/>
          <w:szCs w:val="21"/>
        </w:rPr>
        <w:t>）</w:t>
      </w:r>
      <w:r w:rsidR="00CC069F" w:rsidRPr="007F6D89">
        <w:rPr>
          <w:rFonts w:hint="eastAsia"/>
          <w:szCs w:val="21"/>
        </w:rPr>
        <w:t>（</w:t>
      </w:r>
      <w:r w:rsidR="00CC069F" w:rsidRPr="007F6D89">
        <w:rPr>
          <w:rFonts w:hint="eastAsia"/>
          <w:szCs w:val="21"/>
        </w:rPr>
        <w:t>2012</w:t>
      </w:r>
      <w:r w:rsidR="00CC069F" w:rsidRPr="007F6D89">
        <w:rPr>
          <w:rFonts w:hint="eastAsia"/>
          <w:szCs w:val="21"/>
        </w:rPr>
        <w:t>）</w:t>
      </w:r>
    </w:p>
    <w:p w:rsidR="00273923" w:rsidRPr="007F6D89" w:rsidRDefault="00273923" w:rsidP="007F6D89">
      <w:pPr>
        <w:widowControl/>
        <w:ind w:firstLineChars="200" w:firstLine="422"/>
        <w:rPr>
          <w:b/>
          <w:szCs w:val="21"/>
        </w:rPr>
      </w:pPr>
    </w:p>
    <w:p w:rsidR="008204A4" w:rsidRPr="007F6D89" w:rsidRDefault="008204A4" w:rsidP="007F6D89">
      <w:pPr>
        <w:widowControl/>
        <w:ind w:firstLineChars="200" w:firstLine="420"/>
        <w:rPr>
          <w:szCs w:val="21"/>
          <w:u w:val="single"/>
        </w:rPr>
      </w:pPr>
      <w:r w:rsidRPr="007F6D89">
        <w:rPr>
          <w:rFonts w:hint="eastAsia"/>
          <w:szCs w:val="21"/>
          <w:u w:val="single"/>
        </w:rPr>
        <w:lastRenderedPageBreak/>
        <w:t>非小说：</w:t>
      </w:r>
    </w:p>
    <w:p w:rsidR="005021C7" w:rsidRPr="007F6D89" w:rsidRDefault="005021C7" w:rsidP="007F6D89">
      <w:pPr>
        <w:widowControl/>
        <w:ind w:firstLineChars="200" w:firstLine="422"/>
        <w:rPr>
          <w:b/>
          <w:szCs w:val="21"/>
        </w:rPr>
      </w:pPr>
    </w:p>
    <w:p w:rsidR="008204A4" w:rsidRPr="007F6D89" w:rsidRDefault="008204A4" w:rsidP="007F6D89">
      <w:pPr>
        <w:widowControl/>
        <w:ind w:firstLineChars="200" w:firstLine="420"/>
        <w:rPr>
          <w:szCs w:val="21"/>
        </w:rPr>
      </w:pPr>
      <w:r w:rsidRPr="007F6D89">
        <w:rPr>
          <w:rFonts w:hint="eastAsia"/>
          <w:szCs w:val="21"/>
        </w:rPr>
        <w:t>《地球上</w:t>
      </w:r>
      <w:r w:rsidR="001F22BA" w:rsidRPr="007F6D89">
        <w:rPr>
          <w:rFonts w:hint="eastAsia"/>
          <w:szCs w:val="21"/>
        </w:rPr>
        <w:t>的</w:t>
      </w:r>
      <w:r w:rsidRPr="007F6D89">
        <w:rPr>
          <w:rFonts w:hint="eastAsia"/>
          <w:szCs w:val="21"/>
        </w:rPr>
        <w:t>最后一天》（</w:t>
      </w:r>
      <w:r w:rsidRPr="007F6D89">
        <w:rPr>
          <w:caps/>
          <w:szCs w:val="21"/>
        </w:rPr>
        <w:t>Last Day on Earth</w:t>
      </w:r>
      <w:r w:rsidRPr="007F6D89">
        <w:rPr>
          <w:rFonts w:hint="eastAsia"/>
          <w:szCs w:val="21"/>
        </w:rPr>
        <w:t>），获得</w:t>
      </w:r>
      <w:r w:rsidRPr="007F6D89">
        <w:rPr>
          <w:szCs w:val="21"/>
        </w:rPr>
        <w:t>AWP</w:t>
      </w:r>
      <w:r w:rsidRPr="007F6D89">
        <w:rPr>
          <w:rFonts w:hint="eastAsia"/>
          <w:szCs w:val="21"/>
        </w:rPr>
        <w:t>非小说奖（</w:t>
      </w:r>
      <w:r w:rsidRPr="007F6D89">
        <w:rPr>
          <w:szCs w:val="21"/>
        </w:rPr>
        <w:t>the AWP Nonfiction Prize</w:t>
      </w:r>
      <w:r w:rsidRPr="007F6D89">
        <w:rPr>
          <w:rFonts w:hint="eastAsia"/>
          <w:szCs w:val="21"/>
        </w:rPr>
        <w:t>）</w:t>
      </w:r>
      <w:r w:rsidR="001D3064" w:rsidRPr="007F6D89">
        <w:rPr>
          <w:rFonts w:hint="eastAsia"/>
          <w:b/>
          <w:color w:val="FF0000"/>
          <w:szCs w:val="21"/>
          <w:highlight w:val="lightGray"/>
        </w:rPr>
        <w:t>繁体版权已授权台湾。</w:t>
      </w:r>
    </w:p>
    <w:p w:rsidR="008204A4" w:rsidRPr="007F6D89" w:rsidRDefault="008204A4" w:rsidP="007F6D89">
      <w:pPr>
        <w:widowControl/>
        <w:ind w:firstLineChars="200" w:firstLine="420"/>
        <w:rPr>
          <w:szCs w:val="21"/>
        </w:rPr>
      </w:pPr>
      <w:r w:rsidRPr="007F6D89">
        <w:rPr>
          <w:rFonts w:hint="eastAsia"/>
          <w:szCs w:val="21"/>
        </w:rPr>
        <w:t>《向下一英里》（</w:t>
      </w:r>
      <w:r w:rsidRPr="007F6D89">
        <w:rPr>
          <w:caps/>
          <w:szCs w:val="21"/>
        </w:rPr>
        <w:t>A Mile Down</w:t>
      </w:r>
      <w:r w:rsidRPr="007F6D89">
        <w:rPr>
          <w:rFonts w:hint="eastAsia"/>
          <w:szCs w:val="21"/>
        </w:rPr>
        <w:t>）</w:t>
      </w:r>
      <w:r w:rsidRPr="007F6D89">
        <w:rPr>
          <w:szCs w:val="21"/>
        </w:rPr>
        <w:t>the AWP Nonfiction Prize</w:t>
      </w:r>
    </w:p>
    <w:p w:rsidR="00372A1B" w:rsidRPr="007F6D89" w:rsidRDefault="00372A1B" w:rsidP="007F6D89">
      <w:pPr>
        <w:jc w:val="left"/>
        <w:rPr>
          <w:b/>
          <w:szCs w:val="21"/>
        </w:rPr>
      </w:pPr>
    </w:p>
    <w:p w:rsidR="009F3A72" w:rsidRPr="007F6D89" w:rsidRDefault="009F3A72" w:rsidP="007F6D89">
      <w:pPr>
        <w:jc w:val="left"/>
        <w:rPr>
          <w:b/>
          <w:szCs w:val="21"/>
        </w:rPr>
      </w:pPr>
    </w:p>
    <w:p w:rsidR="008204A4" w:rsidRPr="007F6D89" w:rsidRDefault="00BB18D8" w:rsidP="007F6D89">
      <w:pPr>
        <w:jc w:val="left"/>
        <w:rPr>
          <w:b/>
          <w:szCs w:val="21"/>
        </w:rPr>
      </w:pPr>
      <w:r>
        <w:rPr>
          <w:noProof/>
          <w:szCs w:val="21"/>
        </w:rPr>
        <w:drawing>
          <wp:anchor distT="0" distB="0" distL="114300" distR="114300" simplePos="0" relativeHeight="251655680" behindDoc="0" locked="0" layoutInCell="1" allowOverlap="1">
            <wp:simplePos x="0" y="0"/>
            <wp:positionH relativeFrom="column">
              <wp:posOffset>4000500</wp:posOffset>
            </wp:positionH>
            <wp:positionV relativeFrom="paragraph">
              <wp:posOffset>43815</wp:posOffset>
            </wp:positionV>
            <wp:extent cx="1358900" cy="2080260"/>
            <wp:effectExtent l="19050" t="0" r="0" b="0"/>
            <wp:wrapSquare wrapText="bothSides"/>
            <wp:docPr id="115" name="图片 115" descr="LEGEND OF A SUI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EGEND OF A SUICIDE"/>
                    <pic:cNvPicPr>
                      <a:picLocks noChangeAspect="1" noChangeArrowheads="1"/>
                    </pic:cNvPicPr>
                  </pic:nvPicPr>
                  <pic:blipFill>
                    <a:blip r:embed="rId8"/>
                    <a:srcRect/>
                    <a:stretch>
                      <a:fillRect/>
                    </a:stretch>
                  </pic:blipFill>
                  <pic:spPr bwMode="auto">
                    <a:xfrm>
                      <a:off x="0" y="0"/>
                      <a:ext cx="1358900" cy="2080260"/>
                    </a:xfrm>
                    <a:prstGeom prst="rect">
                      <a:avLst/>
                    </a:prstGeom>
                    <a:noFill/>
                    <a:ln w="9525">
                      <a:noFill/>
                      <a:miter lim="800000"/>
                      <a:headEnd/>
                      <a:tailEnd/>
                    </a:ln>
                  </pic:spPr>
                </pic:pic>
              </a:graphicData>
            </a:graphic>
          </wp:anchor>
        </w:drawing>
      </w:r>
      <w:r w:rsidR="008204A4" w:rsidRPr="007F6D89">
        <w:rPr>
          <w:rFonts w:hint="eastAsia"/>
          <w:b/>
          <w:szCs w:val="21"/>
        </w:rPr>
        <w:t>中文书名：《自杀传奇》</w:t>
      </w:r>
    </w:p>
    <w:p w:rsidR="008204A4" w:rsidRPr="007F6D89" w:rsidRDefault="008204A4" w:rsidP="007F6D89">
      <w:pPr>
        <w:jc w:val="left"/>
        <w:rPr>
          <w:b/>
          <w:szCs w:val="21"/>
        </w:rPr>
      </w:pPr>
      <w:r w:rsidRPr="007F6D89">
        <w:rPr>
          <w:rFonts w:hint="eastAsia"/>
          <w:b/>
          <w:szCs w:val="21"/>
        </w:rPr>
        <w:t>英文书名：</w:t>
      </w:r>
      <w:r w:rsidR="005F6279" w:rsidRPr="007F6D89">
        <w:rPr>
          <w:b/>
          <w:szCs w:val="21"/>
        </w:rPr>
        <w:t>LEGEND OF A SUICIDE</w:t>
      </w:r>
    </w:p>
    <w:p w:rsidR="008204A4" w:rsidRPr="007F6D89" w:rsidRDefault="008204A4"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8204A4" w:rsidRPr="007F6D89" w:rsidRDefault="008204A4"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00372A1B" w:rsidRPr="007F6D89">
        <w:rPr>
          <w:b/>
          <w:szCs w:val="21"/>
        </w:rPr>
        <w:t>Harper</w:t>
      </w:r>
    </w:p>
    <w:p w:rsidR="008204A4" w:rsidRPr="007F6D89" w:rsidRDefault="00D3354F" w:rsidP="007F6D89">
      <w:pPr>
        <w:jc w:val="left"/>
        <w:rPr>
          <w:b/>
          <w:szCs w:val="21"/>
        </w:rPr>
      </w:pPr>
      <w:r w:rsidRPr="007F6D89">
        <w:rPr>
          <w:rFonts w:hint="eastAsia"/>
          <w:b/>
          <w:szCs w:val="21"/>
        </w:rPr>
        <w:t>代理公司</w:t>
      </w:r>
      <w:r w:rsidR="008204A4" w:rsidRPr="007F6D89">
        <w:rPr>
          <w:rFonts w:hint="eastAsia"/>
          <w:b/>
          <w:szCs w:val="21"/>
        </w:rPr>
        <w:t>：</w:t>
      </w:r>
      <w:r w:rsidR="00FF0299" w:rsidRPr="007F6D89">
        <w:rPr>
          <w:b/>
          <w:szCs w:val="21"/>
        </w:rPr>
        <w:t>InkWell</w:t>
      </w:r>
      <w:r w:rsidR="00FF0299" w:rsidRPr="007F6D89">
        <w:rPr>
          <w:rFonts w:hint="eastAsia"/>
          <w:b/>
          <w:szCs w:val="21"/>
        </w:rPr>
        <w:t>/ANA/</w:t>
      </w:r>
      <w:r w:rsidR="00FF0299">
        <w:rPr>
          <w:rFonts w:hint="eastAsia"/>
          <w:b/>
          <w:bCs/>
          <w:color w:val="000000"/>
          <w:szCs w:val="21"/>
        </w:rPr>
        <w:t>Cindy Zhang</w:t>
      </w:r>
    </w:p>
    <w:p w:rsidR="008204A4" w:rsidRPr="007F6D89" w:rsidRDefault="008204A4" w:rsidP="007F6D89">
      <w:pPr>
        <w:jc w:val="left"/>
        <w:rPr>
          <w:b/>
          <w:szCs w:val="21"/>
        </w:rPr>
      </w:pPr>
      <w:r w:rsidRPr="007F6D89">
        <w:rPr>
          <w:rFonts w:hint="eastAsia"/>
          <w:b/>
          <w:szCs w:val="21"/>
        </w:rPr>
        <w:t>页</w:t>
      </w:r>
      <w:r w:rsidRPr="007F6D89">
        <w:rPr>
          <w:rFonts w:hint="eastAsia"/>
          <w:b/>
          <w:szCs w:val="21"/>
        </w:rPr>
        <w:t xml:space="preserve">    </w:t>
      </w:r>
      <w:r w:rsidR="00372A1B" w:rsidRPr="007F6D89">
        <w:rPr>
          <w:rFonts w:hint="eastAsia"/>
          <w:b/>
          <w:szCs w:val="21"/>
        </w:rPr>
        <w:t>数</w:t>
      </w:r>
      <w:r w:rsidRPr="007F6D89">
        <w:rPr>
          <w:rFonts w:hint="eastAsia"/>
          <w:b/>
          <w:szCs w:val="21"/>
        </w:rPr>
        <w:t>：</w:t>
      </w:r>
      <w:r w:rsidRPr="007F6D89">
        <w:rPr>
          <w:rFonts w:hint="eastAsia"/>
          <w:b/>
          <w:szCs w:val="21"/>
        </w:rPr>
        <w:t>182</w:t>
      </w:r>
      <w:r w:rsidRPr="007F6D89">
        <w:rPr>
          <w:rFonts w:hint="eastAsia"/>
          <w:b/>
          <w:szCs w:val="21"/>
        </w:rPr>
        <w:t>页</w:t>
      </w:r>
    </w:p>
    <w:p w:rsidR="008204A4" w:rsidRPr="007F6D89" w:rsidRDefault="008204A4" w:rsidP="007F6D89">
      <w:pPr>
        <w:jc w:val="left"/>
        <w:rPr>
          <w:b/>
          <w:szCs w:val="21"/>
        </w:rPr>
      </w:pPr>
      <w:r w:rsidRPr="007F6D89">
        <w:rPr>
          <w:rFonts w:hint="eastAsia"/>
          <w:b/>
          <w:szCs w:val="21"/>
        </w:rPr>
        <w:t>出版时间：</w:t>
      </w:r>
      <w:r w:rsidRPr="007F6D89">
        <w:rPr>
          <w:rFonts w:hint="eastAsia"/>
          <w:b/>
          <w:szCs w:val="21"/>
        </w:rPr>
        <w:t>2008</w:t>
      </w:r>
      <w:r w:rsidRPr="007F6D89">
        <w:rPr>
          <w:rFonts w:hint="eastAsia"/>
          <w:b/>
          <w:szCs w:val="21"/>
        </w:rPr>
        <w:t>年</w:t>
      </w:r>
      <w:r w:rsidRPr="007F6D89">
        <w:rPr>
          <w:rFonts w:hint="eastAsia"/>
          <w:b/>
          <w:szCs w:val="21"/>
        </w:rPr>
        <w:t>11</w:t>
      </w:r>
      <w:r w:rsidR="00C642FC" w:rsidRPr="007F6D89">
        <w:rPr>
          <w:rFonts w:hint="eastAsia"/>
          <w:b/>
          <w:szCs w:val="21"/>
        </w:rPr>
        <w:t>月</w:t>
      </w:r>
    </w:p>
    <w:p w:rsidR="008204A4" w:rsidRPr="007F6D89" w:rsidRDefault="008204A4" w:rsidP="007F6D89">
      <w:pPr>
        <w:jc w:val="left"/>
        <w:rPr>
          <w:b/>
          <w:szCs w:val="21"/>
        </w:rPr>
      </w:pPr>
      <w:r w:rsidRPr="007F6D89">
        <w:rPr>
          <w:rFonts w:hint="eastAsia"/>
          <w:b/>
          <w:szCs w:val="21"/>
        </w:rPr>
        <w:t>代理地区：中国大陆、台湾</w:t>
      </w:r>
    </w:p>
    <w:p w:rsidR="008204A4" w:rsidRPr="007F6D89" w:rsidRDefault="008204A4" w:rsidP="007F6D89">
      <w:pPr>
        <w:jc w:val="left"/>
        <w:rPr>
          <w:b/>
          <w:szCs w:val="21"/>
        </w:rPr>
      </w:pPr>
      <w:r w:rsidRPr="007F6D89">
        <w:rPr>
          <w:rFonts w:hint="eastAsia"/>
          <w:b/>
          <w:szCs w:val="21"/>
        </w:rPr>
        <w:t>审读资料：</w:t>
      </w:r>
      <w:r w:rsidR="00C642FC" w:rsidRPr="007F6D89">
        <w:rPr>
          <w:rFonts w:hint="eastAsia"/>
          <w:b/>
          <w:szCs w:val="21"/>
        </w:rPr>
        <w:t>电子稿</w:t>
      </w:r>
    </w:p>
    <w:p w:rsidR="008204A4" w:rsidRPr="007F6D89" w:rsidRDefault="008204A4"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w:t>
      </w:r>
      <w:r w:rsidR="00DB5A7B" w:rsidRPr="007F6D89">
        <w:rPr>
          <w:rFonts w:hint="eastAsia"/>
          <w:b/>
          <w:szCs w:val="21"/>
        </w:rPr>
        <w:t>短篇小说</w:t>
      </w:r>
    </w:p>
    <w:p w:rsidR="000B14FC" w:rsidRPr="007F6D89" w:rsidRDefault="000B14FC" w:rsidP="007F6D89">
      <w:pPr>
        <w:jc w:val="left"/>
        <w:rPr>
          <w:b/>
          <w:color w:val="FF0000"/>
          <w:szCs w:val="21"/>
        </w:rPr>
      </w:pPr>
      <w:r w:rsidRPr="007F6D89">
        <w:rPr>
          <w:rFonts w:hint="eastAsia"/>
          <w:b/>
          <w:color w:val="FF0000"/>
          <w:szCs w:val="21"/>
        </w:rPr>
        <w:t>版权已授：</w:t>
      </w:r>
      <w:r w:rsidR="00B557D6" w:rsidRPr="007F6D89">
        <w:rPr>
          <w:rFonts w:hint="eastAsia"/>
          <w:b/>
          <w:color w:val="FF0000"/>
          <w:szCs w:val="21"/>
        </w:rPr>
        <w:t>英国、法国、意大利、挪威、丹麦、荷兰、西班牙、德国、瑞典、罗马尼亚、葡萄牙、捷克、</w:t>
      </w:r>
      <w:r w:rsidR="00F02DA0" w:rsidRPr="007F6D89">
        <w:rPr>
          <w:rFonts w:hint="eastAsia"/>
          <w:b/>
          <w:color w:val="FF0000"/>
          <w:szCs w:val="21"/>
        </w:rPr>
        <w:t>土耳其、芬兰、克罗地亚、韩国。</w:t>
      </w:r>
    </w:p>
    <w:p w:rsidR="002C40CF" w:rsidRPr="007F6D89" w:rsidRDefault="00E86765" w:rsidP="007F6D89">
      <w:pPr>
        <w:jc w:val="left"/>
        <w:rPr>
          <w:b/>
          <w:color w:val="FF0000"/>
          <w:szCs w:val="21"/>
        </w:rPr>
      </w:pPr>
      <w:r w:rsidRPr="007F6D89">
        <w:rPr>
          <w:rFonts w:hint="eastAsia"/>
          <w:b/>
          <w:color w:val="FF0000"/>
          <w:szCs w:val="21"/>
          <w:highlight w:val="lightGray"/>
        </w:rPr>
        <w:t>本书简体中文版版权已授。</w:t>
      </w:r>
    </w:p>
    <w:p w:rsidR="00F02DA0" w:rsidRPr="007F6D89" w:rsidRDefault="00F02DA0" w:rsidP="007F6D89">
      <w:pPr>
        <w:jc w:val="left"/>
        <w:rPr>
          <w:b/>
          <w:color w:val="FF0000"/>
          <w:szCs w:val="21"/>
          <w:highlight w:val="lightGray"/>
        </w:rPr>
      </w:pPr>
      <w:r w:rsidRPr="007F6D89">
        <w:rPr>
          <w:rFonts w:hint="eastAsia"/>
          <w:b/>
          <w:color w:val="FF0000"/>
          <w:szCs w:val="21"/>
          <w:highlight w:val="lightGray"/>
        </w:rPr>
        <w:t>繁体版权已授权台湾。</w:t>
      </w:r>
    </w:p>
    <w:p w:rsidR="00E86765" w:rsidRPr="007F6D89" w:rsidRDefault="00E86765" w:rsidP="007F6D89">
      <w:pPr>
        <w:jc w:val="left"/>
        <w:rPr>
          <w:b/>
          <w:szCs w:val="21"/>
        </w:rPr>
      </w:pPr>
    </w:p>
    <w:p w:rsidR="008204A4" w:rsidRPr="007F6D89" w:rsidRDefault="008204A4" w:rsidP="007F6D89">
      <w:pPr>
        <w:jc w:val="left"/>
        <w:rPr>
          <w:b/>
          <w:szCs w:val="21"/>
        </w:rPr>
      </w:pPr>
      <w:r w:rsidRPr="007F6D89">
        <w:rPr>
          <w:rFonts w:hint="eastAsia"/>
          <w:b/>
          <w:szCs w:val="21"/>
        </w:rPr>
        <w:t>内容简介：</w:t>
      </w:r>
    </w:p>
    <w:p w:rsidR="00F41967" w:rsidRPr="007F6D89" w:rsidRDefault="00F41967" w:rsidP="007F6D89">
      <w:pPr>
        <w:jc w:val="left"/>
        <w:rPr>
          <w:b/>
          <w:szCs w:val="21"/>
        </w:rPr>
      </w:pPr>
    </w:p>
    <w:p w:rsidR="00C642FC" w:rsidRPr="007F6D89" w:rsidRDefault="00C642FC" w:rsidP="007F6D89">
      <w:pPr>
        <w:ind w:firstLineChars="200" w:firstLine="422"/>
        <w:jc w:val="center"/>
        <w:rPr>
          <w:rFonts w:ascii="宋体" w:hAnsi="宋体"/>
          <w:b/>
          <w:szCs w:val="21"/>
        </w:rPr>
      </w:pPr>
      <w:r w:rsidRPr="007F6D89">
        <w:rPr>
          <w:rFonts w:ascii="宋体" w:hAnsi="宋体" w:hint="eastAsia"/>
          <w:b/>
          <w:szCs w:val="21"/>
        </w:rPr>
        <w:t>自杀么，这事就像</w:t>
      </w:r>
      <w:r w:rsidR="00144CEA" w:rsidRPr="007F6D89">
        <w:rPr>
          <w:rFonts w:ascii="宋体" w:hAnsi="宋体" w:hint="eastAsia"/>
          <w:b/>
          <w:szCs w:val="21"/>
        </w:rPr>
        <w:t>走在即将爆炸的桥梁上</w:t>
      </w:r>
      <w:r w:rsidRPr="007F6D89">
        <w:rPr>
          <w:rFonts w:ascii="宋体" w:hAnsi="宋体" w:hint="eastAsia"/>
          <w:b/>
          <w:szCs w:val="21"/>
        </w:rPr>
        <w:t>，永远不可能反悔。你能做的就是站在桥的这一头，盼望着桥的那一头没有这么糟……</w:t>
      </w:r>
    </w:p>
    <w:p w:rsidR="00C642FC" w:rsidRPr="007F6D89" w:rsidRDefault="00C642FC"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自杀传奇》这本书既是小说，又像回忆录。说是回忆录，因为里面有大量事实，而这些事正是发生在作者大卫·万恩父亲的身上的。说是小说，因为并非单独的故事，而是有六个不同的故事，其中有五个故事的主角都是一个叫做罗伊的男孩，而这个小男孩也正是作者本身的缩影。</w:t>
      </w:r>
    </w:p>
    <w:p w:rsidR="008204A4" w:rsidRPr="007F6D89" w:rsidRDefault="008204A4" w:rsidP="007F6D89">
      <w:pPr>
        <w:jc w:val="left"/>
        <w:rPr>
          <w:rFonts w:ascii="宋体" w:hAnsi="宋体"/>
          <w:b/>
          <w:szCs w:val="21"/>
        </w:rPr>
      </w:pPr>
    </w:p>
    <w:p w:rsidR="008204A4" w:rsidRPr="007F6D89" w:rsidRDefault="008204A4" w:rsidP="007F6D89">
      <w:pPr>
        <w:ind w:firstLine="420"/>
        <w:jc w:val="left"/>
        <w:rPr>
          <w:rFonts w:ascii="宋体" w:hAnsi="宋体"/>
          <w:szCs w:val="21"/>
        </w:rPr>
      </w:pPr>
      <w:r w:rsidRPr="007F6D89">
        <w:rPr>
          <w:rFonts w:ascii="宋体" w:hAnsi="宋体" w:hint="eastAsia"/>
          <w:szCs w:val="21"/>
        </w:rPr>
        <w:t>开篇故事《鱼类学》先为读者介绍了罗伊的家庭背景，关于他父亲如何失败并导致最后的自杀，还有关于银元鱼如何吸出一只变色鲨鱼的眼睛。这些细节看起来是这么的真实，那是因为你不知道万恩的生平，所以这些回忆录性质的描写就</w:t>
      </w:r>
      <w:r w:rsidR="00144CEA" w:rsidRPr="007F6D89">
        <w:rPr>
          <w:rFonts w:ascii="宋体" w:hAnsi="宋体" w:hint="eastAsia"/>
          <w:szCs w:val="21"/>
        </w:rPr>
        <w:t>成了小说叙述。随着情节的深入，读者又会跟着罗伊一起去探寻他父</w:t>
      </w:r>
      <w:r w:rsidRPr="007F6D89">
        <w:rPr>
          <w:rFonts w:ascii="宋体" w:hAnsi="宋体" w:hint="eastAsia"/>
          <w:szCs w:val="21"/>
        </w:rPr>
        <w:t>母亲</w:t>
      </w:r>
      <w:r w:rsidR="00144CEA" w:rsidRPr="007F6D89">
        <w:rPr>
          <w:rFonts w:ascii="宋体" w:hAnsi="宋体" w:hint="eastAsia"/>
          <w:szCs w:val="21"/>
        </w:rPr>
        <w:t>的故事</w:t>
      </w:r>
      <w:r w:rsidRPr="007F6D89">
        <w:rPr>
          <w:rFonts w:ascii="宋体" w:hAnsi="宋体" w:hint="eastAsia"/>
          <w:szCs w:val="21"/>
        </w:rPr>
        <w:t>，还有他们的婚姻解体的原因。</w:t>
      </w:r>
    </w:p>
    <w:p w:rsidR="008204A4" w:rsidRPr="007F6D89" w:rsidRDefault="008204A4" w:rsidP="007F6D89">
      <w:pPr>
        <w:ind w:firstLine="420"/>
        <w:jc w:val="left"/>
        <w:rPr>
          <w:szCs w:val="21"/>
        </w:rPr>
      </w:pPr>
    </w:p>
    <w:p w:rsidR="008204A4" w:rsidRPr="007F6D89" w:rsidRDefault="008204A4" w:rsidP="007F6D89">
      <w:pPr>
        <w:ind w:firstLine="420"/>
        <w:jc w:val="left"/>
        <w:rPr>
          <w:szCs w:val="21"/>
        </w:rPr>
      </w:pPr>
      <w:r w:rsidRPr="007F6D89">
        <w:rPr>
          <w:rFonts w:hint="eastAsia"/>
          <w:szCs w:val="21"/>
        </w:rPr>
        <w:t>小说的中心故事《苏克万岛》里，</w:t>
      </w:r>
      <w:r w:rsidRPr="007F6D89">
        <w:rPr>
          <w:rFonts w:hint="eastAsia"/>
          <w:szCs w:val="21"/>
        </w:rPr>
        <w:t>13</w:t>
      </w:r>
      <w:r w:rsidR="00144CEA" w:rsidRPr="007F6D89">
        <w:rPr>
          <w:rFonts w:hint="eastAsia"/>
          <w:szCs w:val="21"/>
        </w:rPr>
        <w:t>岁的罗伊为和父亲</w:t>
      </w:r>
      <w:r w:rsidRPr="007F6D89">
        <w:rPr>
          <w:rFonts w:hint="eastAsia"/>
          <w:szCs w:val="21"/>
        </w:rPr>
        <w:t>和解做了最后的努力，父亲在阿拉斯加买了一艘小木船，并且和儿子在完全远离人烟的野外度过了一年的时间。罗伊常常在夜晚听到父亲的哭泣，并对自己的性</w:t>
      </w:r>
      <w:r w:rsidR="00144CEA" w:rsidRPr="007F6D89">
        <w:rPr>
          <w:rFonts w:hint="eastAsia"/>
          <w:szCs w:val="21"/>
        </w:rPr>
        <w:t>关系</w:t>
      </w:r>
      <w:r w:rsidRPr="007F6D89">
        <w:rPr>
          <w:rFonts w:hint="eastAsia"/>
          <w:szCs w:val="21"/>
        </w:rPr>
        <w:t>的不忠不断忏悔，乞求儿子的原谅。这个短篇小说的前半部分是第三人称从罗伊的角度叙述，后半段则是从父亲的角度。</w:t>
      </w:r>
    </w:p>
    <w:p w:rsidR="008204A4" w:rsidRPr="007F6D89" w:rsidRDefault="008204A4" w:rsidP="007F6D89">
      <w:pPr>
        <w:jc w:val="left"/>
        <w:rPr>
          <w:szCs w:val="21"/>
        </w:rPr>
      </w:pPr>
    </w:p>
    <w:p w:rsidR="008204A4" w:rsidRPr="007F6D89" w:rsidRDefault="008204A4" w:rsidP="007F6D89">
      <w:pPr>
        <w:ind w:firstLine="420"/>
        <w:jc w:val="left"/>
        <w:rPr>
          <w:szCs w:val="21"/>
        </w:rPr>
      </w:pPr>
      <w:r w:rsidRPr="007F6D89">
        <w:rPr>
          <w:rFonts w:hint="eastAsia"/>
          <w:szCs w:val="21"/>
        </w:rPr>
        <w:t>在另一个故事《科奇坎》里，</w:t>
      </w:r>
      <w:r w:rsidRPr="007F6D89">
        <w:rPr>
          <w:rFonts w:hint="eastAsia"/>
          <w:szCs w:val="21"/>
        </w:rPr>
        <w:t>30</w:t>
      </w:r>
      <w:r w:rsidRPr="007F6D89">
        <w:rPr>
          <w:rFonts w:hint="eastAsia"/>
          <w:szCs w:val="21"/>
        </w:rPr>
        <w:t>岁的罗伊又返回自己的家乡阿拉斯加。看尽了世事沧桑</w:t>
      </w:r>
      <w:r w:rsidRPr="007F6D89">
        <w:rPr>
          <w:rFonts w:hint="eastAsia"/>
          <w:szCs w:val="21"/>
        </w:rPr>
        <w:lastRenderedPageBreak/>
        <w:t>的他决定寻访从前的足迹，“这看起来让人很紧张，这场旅行就像是一个怪僻，一个想要回到童年的奢侈愿望。”在故事的结尾，罗伊告诉我们：“</w:t>
      </w:r>
      <w:r w:rsidRPr="007F6D89">
        <w:rPr>
          <w:rFonts w:ascii="楷体_GB2312" w:eastAsia="楷体_GB2312" w:hint="eastAsia"/>
          <w:szCs w:val="21"/>
        </w:rPr>
        <w:t>父母的离婚和父亲的自杀，影响了我的性格形成，这种影响是深远的。但是，如果不是这样，我又会变成怎样……</w:t>
      </w:r>
      <w:r w:rsidRPr="007F6D89">
        <w:rPr>
          <w:rFonts w:hint="eastAsia"/>
          <w:szCs w:val="21"/>
        </w:rPr>
        <w:t>”</w:t>
      </w:r>
    </w:p>
    <w:p w:rsidR="008204A4" w:rsidRPr="007F6D89" w:rsidRDefault="008204A4" w:rsidP="007F6D89">
      <w:pPr>
        <w:ind w:firstLine="420"/>
        <w:jc w:val="left"/>
        <w:rPr>
          <w:rFonts w:ascii="宋体" w:hAnsi="宋体"/>
          <w:b/>
          <w:szCs w:val="21"/>
        </w:rPr>
      </w:pPr>
    </w:p>
    <w:p w:rsidR="008204A4" w:rsidRPr="007F6D89" w:rsidRDefault="008204A4" w:rsidP="007F6D89">
      <w:pPr>
        <w:ind w:firstLine="420"/>
        <w:jc w:val="left"/>
        <w:rPr>
          <w:rFonts w:ascii="宋体" w:hAnsi="宋体"/>
          <w:szCs w:val="21"/>
        </w:rPr>
      </w:pPr>
      <w:r w:rsidRPr="007F6D89">
        <w:rPr>
          <w:rFonts w:ascii="宋体" w:hAnsi="宋体" w:hint="eastAsia"/>
          <w:szCs w:val="21"/>
        </w:rPr>
        <w:t>在这些故事里，作者万恩的描写简单明了，节奏清晰，同时又向读者展示了大自然的残酷。在罗伊的身上，我们看到父亲自杀带给了他相伴一生的阴影。这是一部优美的，</w:t>
      </w:r>
      <w:r w:rsidR="00144CEA" w:rsidRPr="007F6D89">
        <w:rPr>
          <w:rFonts w:ascii="宋体" w:hAnsi="宋体" w:hint="eastAsia"/>
          <w:szCs w:val="21"/>
        </w:rPr>
        <w:t>并不</w:t>
      </w:r>
      <w:r w:rsidRPr="007F6D89">
        <w:rPr>
          <w:rFonts w:ascii="宋体" w:hAnsi="宋体" w:hint="eastAsia"/>
          <w:szCs w:val="21"/>
        </w:rPr>
        <w:t>轻松的，</w:t>
      </w:r>
      <w:r w:rsidR="00144CEA" w:rsidRPr="007F6D89">
        <w:rPr>
          <w:rFonts w:ascii="宋体" w:hAnsi="宋体" w:hint="eastAsia"/>
          <w:szCs w:val="21"/>
        </w:rPr>
        <w:t>异常</w:t>
      </w:r>
      <w:r w:rsidRPr="007F6D89">
        <w:rPr>
          <w:rFonts w:ascii="宋体" w:hAnsi="宋体" w:hint="eastAsia"/>
          <w:szCs w:val="21"/>
        </w:rPr>
        <w:t>精致的小说。</w:t>
      </w:r>
    </w:p>
    <w:p w:rsidR="008204A4" w:rsidRPr="007F6D89" w:rsidRDefault="008204A4" w:rsidP="007F6D89">
      <w:pPr>
        <w:ind w:firstLine="420"/>
        <w:jc w:val="left"/>
        <w:rPr>
          <w:rFonts w:ascii="宋体" w:hAnsi="宋体"/>
          <w:szCs w:val="21"/>
        </w:rPr>
      </w:pPr>
    </w:p>
    <w:p w:rsidR="008204A4" w:rsidRPr="007F6D89" w:rsidRDefault="008204A4" w:rsidP="007F6D89">
      <w:pPr>
        <w:jc w:val="left"/>
        <w:rPr>
          <w:rFonts w:ascii="宋体" w:hAnsi="宋体"/>
          <w:b/>
          <w:szCs w:val="21"/>
        </w:rPr>
      </w:pPr>
      <w:r w:rsidRPr="007F6D89">
        <w:rPr>
          <w:b/>
          <w:szCs w:val="21"/>
        </w:rPr>
        <w:t>媒体评</w:t>
      </w:r>
      <w:r w:rsidRPr="007F6D89">
        <w:rPr>
          <w:rFonts w:hint="eastAsia"/>
          <w:b/>
          <w:szCs w:val="21"/>
        </w:rPr>
        <w:t>价</w:t>
      </w:r>
      <w:r w:rsidRPr="007F6D89">
        <w:rPr>
          <w:rFonts w:ascii="宋体" w:hAnsi="宋体" w:hint="eastAsia"/>
          <w:b/>
          <w:szCs w:val="21"/>
        </w:rPr>
        <w:t>:</w:t>
      </w:r>
    </w:p>
    <w:p w:rsidR="00372A1B" w:rsidRPr="007F6D89" w:rsidRDefault="00372A1B" w:rsidP="007F6D89">
      <w:pPr>
        <w:jc w:val="left"/>
        <w:rPr>
          <w:rFonts w:ascii="宋体" w:hAnsi="宋体"/>
          <w:b/>
          <w:szCs w:val="21"/>
        </w:rPr>
      </w:pPr>
    </w:p>
    <w:p w:rsidR="008204A4" w:rsidRPr="007F6D89" w:rsidRDefault="008204A4" w:rsidP="007F6D89">
      <w:pPr>
        <w:ind w:firstLineChars="200" w:firstLine="420"/>
        <w:jc w:val="left"/>
        <w:rPr>
          <w:rFonts w:ascii="宋体" w:hAnsi="宋体"/>
          <w:b/>
          <w:szCs w:val="21"/>
        </w:rPr>
      </w:pPr>
      <w:r w:rsidRPr="007F6D89">
        <w:rPr>
          <w:rFonts w:ascii="宋体" w:hAnsi="宋体" w:hint="eastAsia"/>
          <w:szCs w:val="21"/>
        </w:rPr>
        <w:t>“在《自杀传奇》的最初几页，作者很低调</w:t>
      </w:r>
      <w:r w:rsidR="00144CEA" w:rsidRPr="007F6D89">
        <w:rPr>
          <w:rFonts w:ascii="宋体" w:hAnsi="宋体" w:hint="eastAsia"/>
          <w:szCs w:val="21"/>
        </w:rPr>
        <w:t>地</w:t>
      </w:r>
      <w:r w:rsidRPr="007F6D89">
        <w:rPr>
          <w:rFonts w:ascii="宋体" w:hAnsi="宋体" w:hint="eastAsia"/>
          <w:szCs w:val="21"/>
        </w:rPr>
        <w:t>向读者展示了一些野外求生的工具：绳索啊，螺丝钉啊，电池啊……而在故事的最后，这些绳索成了套住读者的利器，这些螺丝钉也像是被钉进了读者的指甲中，而那些电池则给人们带来了不可言说的痛苦。这正是作者所创造的传奇，他可以让读者身临其境。”</w:t>
      </w:r>
      <w:r w:rsidRPr="007F6D89">
        <w:rPr>
          <w:rFonts w:ascii="宋体" w:hAnsi="宋体" w:hint="eastAsia"/>
          <w:b/>
          <w:szCs w:val="21"/>
        </w:rPr>
        <w:t xml:space="preserve"> </w:t>
      </w:r>
    </w:p>
    <w:p w:rsidR="008204A4" w:rsidRPr="007F6D89" w:rsidRDefault="00F41967" w:rsidP="007F6D89">
      <w:pPr>
        <w:jc w:val="right"/>
        <w:rPr>
          <w:rFonts w:ascii="宋体" w:hAnsi="宋体"/>
          <w:szCs w:val="21"/>
        </w:rPr>
      </w:pPr>
      <w:r w:rsidRPr="007F6D89">
        <w:rPr>
          <w:rFonts w:hint="eastAsia"/>
          <w:szCs w:val="21"/>
        </w:rPr>
        <w:t>----</w:t>
      </w:r>
      <w:r w:rsidR="008204A4" w:rsidRPr="007F6D89">
        <w:rPr>
          <w:rFonts w:ascii="宋体" w:hAnsi="宋体" w:hint="eastAsia"/>
          <w:szCs w:val="21"/>
        </w:rPr>
        <w:t>《纽约时报》（</w:t>
      </w:r>
      <w:r w:rsidR="008204A4" w:rsidRPr="007F6D89">
        <w:rPr>
          <w:i/>
          <w:szCs w:val="21"/>
        </w:rPr>
        <w:t>New York Times</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196" w:firstLine="412"/>
        <w:jc w:val="left"/>
        <w:rPr>
          <w:rFonts w:ascii="宋体" w:hAnsi="宋体"/>
          <w:szCs w:val="21"/>
        </w:rPr>
      </w:pPr>
      <w:r w:rsidRPr="007F6D89">
        <w:rPr>
          <w:rFonts w:ascii="宋体" w:hAnsi="宋体" w:hint="eastAsia"/>
          <w:szCs w:val="21"/>
        </w:rPr>
        <w:t>“万恩的不同之处在于：他创造了一部最真实的回忆录和最纯粹的小说。你一面要明白，他对于逼真的现实的再创造能力，另一方面又会惊诧于他对储存在脑海里部分事实的忽略。在他这前，从没有人成功的这样做过。”</w:t>
      </w:r>
    </w:p>
    <w:p w:rsidR="008204A4" w:rsidRPr="007F6D89" w:rsidRDefault="00F41967" w:rsidP="007F6D89">
      <w:pPr>
        <w:ind w:firstLineChars="3050" w:firstLine="6405"/>
        <w:jc w:val="left"/>
        <w:rPr>
          <w:rFonts w:ascii="宋体" w:hAnsi="宋体"/>
          <w:szCs w:val="21"/>
        </w:rPr>
      </w:pPr>
      <w:r w:rsidRPr="007F6D89">
        <w:rPr>
          <w:rFonts w:hint="eastAsia"/>
          <w:szCs w:val="21"/>
        </w:rPr>
        <w:t>----</w:t>
      </w:r>
      <w:r w:rsidR="008204A4" w:rsidRPr="007F6D89">
        <w:rPr>
          <w:rFonts w:ascii="宋体" w:hAnsi="宋体" w:hint="eastAsia"/>
          <w:szCs w:val="21"/>
        </w:rPr>
        <w:t>《卫报》（</w:t>
      </w:r>
      <w:r w:rsidR="008204A4" w:rsidRPr="007F6D89">
        <w:rPr>
          <w:i/>
          <w:szCs w:val="21"/>
        </w:rPr>
        <w:t>Guardian</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“《自杀传奇》是对家庭功能失调现象的一种揭示，充满了理性的智慧和动人的情感。它所产生的巨大的共鸣使它值得被称为2008年最好的小说。”</w:t>
      </w:r>
    </w:p>
    <w:p w:rsidR="008204A4" w:rsidRPr="007F6D89" w:rsidRDefault="00F41967" w:rsidP="007F6D89">
      <w:pPr>
        <w:ind w:firstLineChars="2846" w:firstLine="5977"/>
        <w:jc w:val="left"/>
        <w:rPr>
          <w:rFonts w:ascii="宋体" w:hAnsi="宋体"/>
          <w:szCs w:val="21"/>
        </w:rPr>
      </w:pPr>
      <w:r w:rsidRPr="007F6D89">
        <w:rPr>
          <w:rFonts w:hint="eastAsia"/>
          <w:szCs w:val="21"/>
        </w:rPr>
        <w:t>----</w:t>
      </w:r>
      <w:r w:rsidR="008204A4" w:rsidRPr="007F6D89">
        <w:rPr>
          <w:rFonts w:ascii="宋体" w:hAnsi="宋体" w:hint="eastAsia"/>
          <w:szCs w:val="21"/>
        </w:rPr>
        <w:t>《独立报》（</w:t>
      </w:r>
      <w:r w:rsidR="008204A4" w:rsidRPr="007F6D89">
        <w:rPr>
          <w:rFonts w:hint="eastAsia"/>
          <w:i/>
          <w:szCs w:val="21"/>
        </w:rPr>
        <w:t>I</w:t>
      </w:r>
      <w:r w:rsidR="008204A4" w:rsidRPr="007F6D89">
        <w:rPr>
          <w:i/>
          <w:szCs w:val="21"/>
        </w:rPr>
        <w:t>ndependent</w:t>
      </w:r>
      <w:r w:rsidR="008204A4" w:rsidRPr="007F6D89">
        <w:rPr>
          <w:rFonts w:ascii="宋体" w:hAnsi="宋体" w:hint="eastAsia"/>
          <w:szCs w:val="21"/>
        </w:rPr>
        <w:t>）</w:t>
      </w:r>
    </w:p>
    <w:p w:rsidR="008204A4" w:rsidRPr="007F6D89" w:rsidRDefault="008204A4" w:rsidP="007F6D89">
      <w:pPr>
        <w:jc w:val="left"/>
        <w:rPr>
          <w:rFonts w:ascii="宋体" w:hAnsi="宋体"/>
          <w:b/>
          <w:szCs w:val="21"/>
        </w:rPr>
      </w:pPr>
    </w:p>
    <w:p w:rsidR="008204A4" w:rsidRPr="007F6D89" w:rsidRDefault="008204A4" w:rsidP="007F6D89">
      <w:pPr>
        <w:ind w:firstLineChars="200" w:firstLine="420"/>
        <w:jc w:val="left"/>
        <w:rPr>
          <w:rFonts w:ascii="宋体" w:hAnsi="宋体"/>
          <w:szCs w:val="21"/>
        </w:rPr>
      </w:pPr>
      <w:r w:rsidRPr="007F6D89">
        <w:rPr>
          <w:rFonts w:ascii="宋体" w:hAnsi="宋体" w:hint="eastAsia"/>
          <w:szCs w:val="21"/>
        </w:rPr>
        <w:t>“故事的最后，你仿佛知道了所有事，但又好像什么都不知道，对于那些真正发生的事情。作为排名前十的小说作品，《自杀传奇》如此引人注目，令人印象深刻。”</w:t>
      </w:r>
    </w:p>
    <w:p w:rsidR="008204A4" w:rsidRPr="007F6D89" w:rsidRDefault="00F41967" w:rsidP="007F6D89">
      <w:pPr>
        <w:ind w:firstLineChars="2900" w:firstLine="6090"/>
        <w:jc w:val="left"/>
        <w:rPr>
          <w:rFonts w:ascii="宋体" w:hAnsi="宋体"/>
          <w:szCs w:val="21"/>
        </w:rPr>
      </w:pPr>
      <w:r w:rsidRPr="007F6D89">
        <w:rPr>
          <w:rFonts w:hint="eastAsia"/>
          <w:szCs w:val="21"/>
        </w:rPr>
        <w:t>----</w:t>
      </w:r>
      <w:r w:rsidR="008204A4" w:rsidRPr="007F6D89">
        <w:rPr>
          <w:rFonts w:ascii="宋体" w:hAnsi="宋体" w:hint="eastAsia"/>
          <w:szCs w:val="21"/>
        </w:rPr>
        <w:t>《电讯报》（</w:t>
      </w:r>
      <w:r w:rsidR="008204A4" w:rsidRPr="007F6D89">
        <w:rPr>
          <w:rFonts w:hint="eastAsia"/>
          <w:i/>
          <w:szCs w:val="21"/>
        </w:rPr>
        <w:t>T</w:t>
      </w:r>
      <w:r w:rsidR="008204A4" w:rsidRPr="007F6D89">
        <w:rPr>
          <w:i/>
          <w:szCs w:val="21"/>
        </w:rPr>
        <w:t>elegraph</w:t>
      </w:r>
      <w:r w:rsidR="008204A4" w:rsidRPr="007F6D89">
        <w:rPr>
          <w:rFonts w:ascii="宋体" w:hAnsi="宋体" w:hint="eastAsia"/>
          <w:szCs w:val="21"/>
        </w:rPr>
        <w:t>）</w:t>
      </w:r>
    </w:p>
    <w:p w:rsidR="00E362B5" w:rsidRPr="007F6D89" w:rsidRDefault="00E362B5" w:rsidP="007F6D89">
      <w:pPr>
        <w:jc w:val="left"/>
        <w:rPr>
          <w:b/>
          <w:bCs/>
          <w:szCs w:val="21"/>
        </w:rPr>
      </w:pPr>
    </w:p>
    <w:p w:rsidR="00372A1B" w:rsidRPr="007F6D89" w:rsidRDefault="00CD4904" w:rsidP="007F6D89">
      <w:pPr>
        <w:jc w:val="left"/>
        <w:rPr>
          <w:b/>
          <w:bCs/>
          <w:szCs w:val="21"/>
        </w:rPr>
      </w:pPr>
      <w:r>
        <w:rPr>
          <w:b/>
          <w:bCs/>
          <w:noProof/>
          <w:szCs w:val="21"/>
        </w:rPr>
        <w:drawing>
          <wp:anchor distT="0" distB="0" distL="114300" distR="114300" simplePos="0" relativeHeight="251657728" behindDoc="0" locked="0" layoutInCell="1" allowOverlap="1">
            <wp:simplePos x="0" y="0"/>
            <wp:positionH relativeFrom="column">
              <wp:posOffset>4039235</wp:posOffset>
            </wp:positionH>
            <wp:positionV relativeFrom="paragraph">
              <wp:posOffset>150495</wp:posOffset>
            </wp:positionV>
            <wp:extent cx="1328420" cy="2000885"/>
            <wp:effectExtent l="19050" t="0" r="5080" b="0"/>
            <wp:wrapSquare wrapText="bothSides"/>
            <wp:docPr id="118" name="图片 118" descr="Caribou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ribou Island"/>
                    <pic:cNvPicPr>
                      <a:picLocks noChangeAspect="1" noChangeArrowheads="1"/>
                    </pic:cNvPicPr>
                  </pic:nvPicPr>
                  <pic:blipFill>
                    <a:blip r:embed="rId9"/>
                    <a:srcRect/>
                    <a:stretch>
                      <a:fillRect/>
                    </a:stretch>
                  </pic:blipFill>
                  <pic:spPr bwMode="auto">
                    <a:xfrm>
                      <a:off x="0" y="0"/>
                      <a:ext cx="1328420" cy="2000885"/>
                    </a:xfrm>
                    <a:prstGeom prst="rect">
                      <a:avLst/>
                    </a:prstGeom>
                    <a:noFill/>
                    <a:ln w="9525">
                      <a:noFill/>
                      <a:miter lim="800000"/>
                      <a:headEnd/>
                      <a:tailEnd/>
                    </a:ln>
                  </pic:spPr>
                </pic:pic>
              </a:graphicData>
            </a:graphic>
          </wp:anchor>
        </w:drawing>
      </w:r>
    </w:p>
    <w:p w:rsidR="00372A1B" w:rsidRPr="007F6D89" w:rsidRDefault="00372A1B" w:rsidP="007F6D89">
      <w:pPr>
        <w:jc w:val="left"/>
        <w:rPr>
          <w:b/>
          <w:szCs w:val="21"/>
        </w:rPr>
      </w:pPr>
      <w:r w:rsidRPr="007F6D89">
        <w:rPr>
          <w:rFonts w:hint="eastAsia"/>
          <w:b/>
          <w:szCs w:val="21"/>
        </w:rPr>
        <w:t>中文书名：《驯鹿岛》</w:t>
      </w:r>
    </w:p>
    <w:p w:rsidR="00372A1B" w:rsidRPr="007F6D89" w:rsidRDefault="00372A1B" w:rsidP="007F6D89">
      <w:pPr>
        <w:jc w:val="left"/>
        <w:rPr>
          <w:b/>
          <w:szCs w:val="21"/>
        </w:rPr>
      </w:pPr>
      <w:r w:rsidRPr="007F6D89">
        <w:rPr>
          <w:rFonts w:hint="eastAsia"/>
          <w:b/>
          <w:szCs w:val="21"/>
        </w:rPr>
        <w:t>英文书名：</w:t>
      </w:r>
      <w:r w:rsidRPr="007F6D89">
        <w:rPr>
          <w:b/>
          <w:caps/>
          <w:szCs w:val="21"/>
        </w:rPr>
        <w:t>Caribou Island</w:t>
      </w:r>
    </w:p>
    <w:p w:rsidR="00372A1B" w:rsidRPr="007F6D89" w:rsidRDefault="00372A1B"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372A1B" w:rsidRPr="007F6D89" w:rsidRDefault="00372A1B"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b/>
          <w:szCs w:val="21"/>
        </w:rPr>
        <w:t>Harper</w:t>
      </w:r>
    </w:p>
    <w:p w:rsidR="00372A1B" w:rsidRPr="007F6D89" w:rsidRDefault="00D3354F" w:rsidP="007F6D89">
      <w:pPr>
        <w:jc w:val="left"/>
        <w:rPr>
          <w:b/>
          <w:szCs w:val="21"/>
        </w:rPr>
      </w:pPr>
      <w:r w:rsidRPr="007F6D89">
        <w:rPr>
          <w:rFonts w:hint="eastAsia"/>
          <w:b/>
          <w:szCs w:val="21"/>
        </w:rPr>
        <w:t>代理公司</w:t>
      </w:r>
      <w:r w:rsidR="00372A1B" w:rsidRPr="007F6D89">
        <w:rPr>
          <w:rFonts w:hint="eastAsia"/>
          <w:b/>
          <w:szCs w:val="21"/>
        </w:rPr>
        <w:t>：</w:t>
      </w:r>
      <w:r w:rsidR="00FF0299" w:rsidRPr="007F6D89">
        <w:rPr>
          <w:b/>
          <w:szCs w:val="21"/>
        </w:rPr>
        <w:t>InkWell</w:t>
      </w:r>
      <w:r w:rsidR="00FF0299" w:rsidRPr="007F6D89">
        <w:rPr>
          <w:rFonts w:hint="eastAsia"/>
          <w:b/>
          <w:szCs w:val="21"/>
        </w:rPr>
        <w:t>/ANA/</w:t>
      </w:r>
      <w:r w:rsidR="00FF0299">
        <w:rPr>
          <w:rFonts w:hint="eastAsia"/>
          <w:b/>
          <w:bCs/>
          <w:color w:val="000000"/>
          <w:szCs w:val="21"/>
        </w:rPr>
        <w:t>Cindy Zhang</w:t>
      </w:r>
    </w:p>
    <w:p w:rsidR="00372A1B" w:rsidRPr="007F6D89" w:rsidRDefault="00372A1B" w:rsidP="007F6D89">
      <w:pPr>
        <w:jc w:val="left"/>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304</w:t>
      </w:r>
      <w:r w:rsidRPr="007F6D89">
        <w:rPr>
          <w:rFonts w:hint="eastAsia"/>
          <w:b/>
          <w:szCs w:val="21"/>
        </w:rPr>
        <w:t>页</w:t>
      </w:r>
    </w:p>
    <w:p w:rsidR="00372A1B" w:rsidRPr="007F6D89" w:rsidRDefault="00372A1B" w:rsidP="007F6D89">
      <w:pPr>
        <w:jc w:val="left"/>
        <w:rPr>
          <w:b/>
          <w:szCs w:val="21"/>
        </w:rPr>
      </w:pPr>
      <w:r w:rsidRPr="007F6D89">
        <w:rPr>
          <w:rFonts w:hint="eastAsia"/>
          <w:b/>
          <w:szCs w:val="21"/>
        </w:rPr>
        <w:t>出版时间：</w:t>
      </w:r>
      <w:r w:rsidRPr="007F6D89">
        <w:rPr>
          <w:rFonts w:hint="eastAsia"/>
          <w:b/>
          <w:szCs w:val="21"/>
        </w:rPr>
        <w:t>2011</w:t>
      </w:r>
      <w:r w:rsidRPr="007F6D89">
        <w:rPr>
          <w:rFonts w:hint="eastAsia"/>
          <w:b/>
          <w:szCs w:val="21"/>
        </w:rPr>
        <w:t>年</w:t>
      </w:r>
      <w:r w:rsidRPr="007F6D89">
        <w:rPr>
          <w:rFonts w:hint="eastAsia"/>
          <w:b/>
          <w:szCs w:val="21"/>
        </w:rPr>
        <w:t>1</w:t>
      </w:r>
      <w:r w:rsidRPr="007F6D89">
        <w:rPr>
          <w:rFonts w:hint="eastAsia"/>
          <w:b/>
          <w:szCs w:val="21"/>
        </w:rPr>
        <w:t>月</w:t>
      </w:r>
    </w:p>
    <w:p w:rsidR="00372A1B" w:rsidRPr="007F6D89" w:rsidRDefault="00372A1B" w:rsidP="007F6D89">
      <w:pPr>
        <w:jc w:val="left"/>
        <w:rPr>
          <w:b/>
          <w:szCs w:val="21"/>
        </w:rPr>
      </w:pPr>
      <w:r w:rsidRPr="007F6D89">
        <w:rPr>
          <w:rFonts w:hint="eastAsia"/>
          <w:b/>
          <w:szCs w:val="21"/>
        </w:rPr>
        <w:t>代理地区：中国大陆、台湾</w:t>
      </w:r>
    </w:p>
    <w:p w:rsidR="00372A1B" w:rsidRPr="007F6D89" w:rsidRDefault="00372A1B" w:rsidP="007F6D89">
      <w:pPr>
        <w:jc w:val="left"/>
        <w:rPr>
          <w:b/>
          <w:szCs w:val="21"/>
        </w:rPr>
      </w:pPr>
      <w:r w:rsidRPr="007F6D89">
        <w:rPr>
          <w:rFonts w:hint="eastAsia"/>
          <w:b/>
          <w:szCs w:val="21"/>
        </w:rPr>
        <w:t>审读资料：电子稿</w:t>
      </w:r>
    </w:p>
    <w:p w:rsidR="00372A1B" w:rsidRPr="007F6D89" w:rsidRDefault="00372A1B"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型：文学</w:t>
      </w:r>
    </w:p>
    <w:p w:rsidR="008204A4" w:rsidRPr="007F6D89" w:rsidRDefault="000B14FC" w:rsidP="007F6D89">
      <w:pPr>
        <w:jc w:val="left"/>
        <w:rPr>
          <w:b/>
          <w:color w:val="FF0000"/>
          <w:szCs w:val="21"/>
        </w:rPr>
      </w:pPr>
      <w:r w:rsidRPr="007F6D89">
        <w:rPr>
          <w:rFonts w:hint="eastAsia"/>
          <w:b/>
          <w:color w:val="FF0000"/>
          <w:szCs w:val="21"/>
        </w:rPr>
        <w:t>版权已授：英国、法国、</w:t>
      </w:r>
      <w:r w:rsidR="00F02DA0" w:rsidRPr="007F6D89">
        <w:rPr>
          <w:rFonts w:hint="eastAsia"/>
          <w:b/>
          <w:color w:val="FF0000"/>
          <w:szCs w:val="21"/>
        </w:rPr>
        <w:t>荷兰、意大利、挪威、丹麦、西班牙、德国、瑞典、葡萄牙、巴西、土耳其、芬兰、捷克。</w:t>
      </w:r>
    </w:p>
    <w:p w:rsidR="000B14FC" w:rsidRPr="007F6D89" w:rsidRDefault="000B14FC" w:rsidP="007F6D89">
      <w:pPr>
        <w:jc w:val="left"/>
        <w:rPr>
          <w:b/>
          <w:color w:val="FF0000"/>
          <w:szCs w:val="21"/>
        </w:rPr>
      </w:pPr>
    </w:p>
    <w:p w:rsidR="00372A1B" w:rsidRPr="007F6D89" w:rsidRDefault="00372A1B" w:rsidP="007F6D89">
      <w:pPr>
        <w:jc w:val="left"/>
        <w:rPr>
          <w:b/>
          <w:bCs/>
          <w:szCs w:val="21"/>
        </w:rPr>
      </w:pPr>
      <w:r w:rsidRPr="007F6D89">
        <w:rPr>
          <w:rFonts w:hint="eastAsia"/>
          <w:b/>
          <w:bCs/>
          <w:szCs w:val="21"/>
        </w:rPr>
        <w:lastRenderedPageBreak/>
        <w:t>内容简介：</w:t>
      </w:r>
    </w:p>
    <w:p w:rsidR="00372A1B" w:rsidRPr="007F6D89" w:rsidRDefault="00372A1B" w:rsidP="007F6D89">
      <w:pPr>
        <w:jc w:val="left"/>
        <w:rPr>
          <w:b/>
          <w:bCs/>
          <w:szCs w:val="21"/>
        </w:rPr>
      </w:pPr>
    </w:p>
    <w:p w:rsidR="000B14FC" w:rsidRPr="007F6D89" w:rsidRDefault="00DF2E9D" w:rsidP="007F6D89">
      <w:pPr>
        <w:ind w:firstLineChars="200" w:firstLine="420"/>
        <w:rPr>
          <w:szCs w:val="21"/>
        </w:rPr>
      </w:pPr>
      <w:r w:rsidRPr="007F6D89">
        <w:rPr>
          <w:rFonts w:hint="eastAsia"/>
          <w:szCs w:val="21"/>
        </w:rPr>
        <w:t>背景是难忘的阿拉斯加荒野，小说处女作不负众望。《自杀传奇》享誉国际的作者探索婚姻的解体、期望的毁灭。</w:t>
      </w:r>
    </w:p>
    <w:p w:rsidR="000B14FC" w:rsidRPr="007F6D89" w:rsidRDefault="000B14FC" w:rsidP="007F6D89">
      <w:pPr>
        <w:rPr>
          <w:szCs w:val="21"/>
        </w:rPr>
      </w:pPr>
    </w:p>
    <w:p w:rsidR="000B14FC" w:rsidRPr="007F6D89" w:rsidRDefault="00DF2E9D" w:rsidP="007F6D89">
      <w:pPr>
        <w:ind w:firstLineChars="200" w:firstLine="420"/>
        <w:rPr>
          <w:szCs w:val="21"/>
        </w:rPr>
      </w:pPr>
      <w:r w:rsidRPr="007F6D89">
        <w:rPr>
          <w:rFonts w:hint="eastAsia"/>
          <w:szCs w:val="21"/>
        </w:rPr>
        <w:t>阿拉斯加克奈半岛的冰湖里有一个小岛，名叫驯鹿岛。加里和艾琳终于着手实现加里毕生的梦想，在驯鹿岛上建一座小木屋。他们纯粹用手工建房，没有蓝图也没有咨询。无论天气晴朗还是风雪肆虐，无论健康还是疾病；他们相互激励，从不松懈。艾琳</w:t>
      </w:r>
      <w:r w:rsidR="00E5271B" w:rsidRPr="007F6D89">
        <w:rPr>
          <w:rFonts w:hint="eastAsia"/>
          <w:szCs w:val="21"/>
        </w:rPr>
        <w:t>的动机是忘记母亲的自杀，不愿意看清丈夫。加里的动机是三十年的懊悔，不愿意看清未来。他们的女儿罗达试图挽救他们，但她自己的生活正在分崩离析。她的未婚夫欺骗她，移情别恋另一位更年轻的女子。他们的儿子马克忙于钓鱼、抽烟，对任何事情都不闻不理。随着冬季来临，罗达开始担心：她母亲有能力做什么，他父亲会走得太远。</w:t>
      </w:r>
    </w:p>
    <w:p w:rsidR="000B14FC" w:rsidRPr="007F6D89" w:rsidRDefault="000B14FC" w:rsidP="007F6D89">
      <w:pPr>
        <w:rPr>
          <w:szCs w:val="21"/>
        </w:rPr>
      </w:pPr>
    </w:p>
    <w:p w:rsidR="000B14FC" w:rsidRPr="007F6D89" w:rsidRDefault="00DF2E9D" w:rsidP="007F6D89">
      <w:pPr>
        <w:ind w:firstLineChars="200" w:firstLine="420"/>
        <w:rPr>
          <w:szCs w:val="21"/>
        </w:rPr>
      </w:pPr>
      <w:r w:rsidRPr="007F6D89">
        <w:rPr>
          <w:rFonts w:hint="eastAsia"/>
          <w:szCs w:val="21"/>
        </w:rPr>
        <w:t>《驯鹿岛》文笔出众、故事迷人，证明大卫·万恩才华横溢！</w:t>
      </w:r>
    </w:p>
    <w:p w:rsidR="000B14FC" w:rsidRPr="007F6D89" w:rsidRDefault="000B14FC" w:rsidP="007F6D89">
      <w:pPr>
        <w:rPr>
          <w:szCs w:val="21"/>
        </w:rPr>
      </w:pPr>
    </w:p>
    <w:p w:rsidR="000B14FC" w:rsidRPr="007F6D89" w:rsidRDefault="000B14FC" w:rsidP="007F6D89">
      <w:pPr>
        <w:jc w:val="left"/>
        <w:rPr>
          <w:rFonts w:ascii="宋体" w:hAnsi="宋体"/>
          <w:b/>
          <w:szCs w:val="21"/>
        </w:rPr>
      </w:pPr>
      <w:r w:rsidRPr="007F6D89">
        <w:rPr>
          <w:b/>
          <w:szCs w:val="21"/>
        </w:rPr>
        <w:t>媒体评</w:t>
      </w:r>
      <w:r w:rsidRPr="007F6D89">
        <w:rPr>
          <w:rFonts w:hint="eastAsia"/>
          <w:b/>
          <w:szCs w:val="21"/>
        </w:rPr>
        <w:t>价</w:t>
      </w:r>
      <w:r w:rsidRPr="007F6D89">
        <w:rPr>
          <w:rFonts w:ascii="宋体" w:hAnsi="宋体" w:hint="eastAsia"/>
          <w:b/>
          <w:szCs w:val="21"/>
        </w:rPr>
        <w:t>:</w:t>
      </w:r>
    </w:p>
    <w:p w:rsidR="006574E6" w:rsidRPr="007F6D89" w:rsidRDefault="006574E6" w:rsidP="007F6D89">
      <w:pPr>
        <w:jc w:val="left"/>
        <w:rPr>
          <w:color w:val="000000"/>
          <w:szCs w:val="21"/>
        </w:rPr>
      </w:pPr>
    </w:p>
    <w:p w:rsidR="006574E6" w:rsidRPr="007F6D89" w:rsidRDefault="006574E6" w:rsidP="007F6D89">
      <w:pPr>
        <w:ind w:firstLineChars="200" w:firstLine="420"/>
        <w:rPr>
          <w:color w:val="000000"/>
          <w:szCs w:val="21"/>
        </w:rPr>
      </w:pPr>
      <w:r w:rsidRPr="007F6D89">
        <w:rPr>
          <w:rFonts w:hint="eastAsia"/>
          <w:color w:val="000000"/>
          <w:szCs w:val="21"/>
        </w:rPr>
        <w:t>“才华横溢</w:t>
      </w:r>
      <w:r w:rsidR="006708AA" w:rsidRPr="007F6D89">
        <w:rPr>
          <w:rFonts w:hint="eastAsia"/>
          <w:color w:val="000000"/>
          <w:szCs w:val="21"/>
        </w:rPr>
        <w:t>……</w:t>
      </w:r>
      <w:r w:rsidRPr="007F6D89">
        <w:rPr>
          <w:rFonts w:hint="eastAsia"/>
          <w:color w:val="000000"/>
          <w:szCs w:val="21"/>
        </w:rPr>
        <w:t>万恩的文笔兼有科马克·麦卡锡和海明威的洗练，同时体现自己的敏锐流畅。”</w:t>
      </w:r>
    </w:p>
    <w:p w:rsidR="006574E6" w:rsidRPr="007F6D89" w:rsidRDefault="006574E6" w:rsidP="007F6D89">
      <w:pPr>
        <w:jc w:val="right"/>
        <w:rPr>
          <w:color w:val="000000"/>
          <w:szCs w:val="21"/>
        </w:rPr>
      </w:pPr>
      <w:r w:rsidRPr="007F6D89">
        <w:rPr>
          <w:rFonts w:hint="eastAsia"/>
          <w:color w:val="000000"/>
          <w:szCs w:val="21"/>
        </w:rPr>
        <w:t>----</w:t>
      </w:r>
      <w:r w:rsidRPr="007F6D89">
        <w:rPr>
          <w:rFonts w:hint="eastAsia"/>
          <w:color w:val="000000"/>
          <w:szCs w:val="21"/>
        </w:rPr>
        <w:t>《泰晤士报》（</w:t>
      </w:r>
      <w:r w:rsidRPr="007F6D89">
        <w:rPr>
          <w:i/>
          <w:szCs w:val="21"/>
        </w:rPr>
        <w:t>The Times</w:t>
      </w:r>
      <w:r w:rsidRPr="007F6D89">
        <w:rPr>
          <w:rFonts w:hint="eastAsia"/>
          <w:color w:val="000000"/>
          <w:szCs w:val="21"/>
        </w:rPr>
        <w:t>）</w:t>
      </w:r>
    </w:p>
    <w:p w:rsidR="006574E6" w:rsidRPr="007F6D89" w:rsidRDefault="006574E6" w:rsidP="007F6D89">
      <w:pPr>
        <w:jc w:val="left"/>
        <w:rPr>
          <w:rFonts w:ascii="宋体" w:hAnsi="宋体"/>
          <w:b/>
          <w:szCs w:val="21"/>
        </w:rPr>
      </w:pPr>
    </w:p>
    <w:p w:rsidR="00372A1B" w:rsidRPr="007F6D89" w:rsidRDefault="00372A1B" w:rsidP="007F6D89">
      <w:pPr>
        <w:jc w:val="left"/>
        <w:rPr>
          <w:b/>
          <w:bCs/>
          <w:szCs w:val="21"/>
        </w:rPr>
      </w:pPr>
    </w:p>
    <w:p w:rsidR="00D52922" w:rsidRPr="007F6D89" w:rsidRDefault="00BB18D8" w:rsidP="007F6D89">
      <w:pPr>
        <w:rPr>
          <w:b/>
          <w:szCs w:val="21"/>
        </w:rPr>
      </w:pPr>
      <w:r>
        <w:rPr>
          <w:rFonts w:hint="eastAsia"/>
          <w:b/>
          <w:noProof/>
          <w:szCs w:val="21"/>
        </w:rPr>
        <w:drawing>
          <wp:anchor distT="0" distB="0" distL="114300" distR="114300" simplePos="0" relativeHeight="251656704" behindDoc="0" locked="0" layoutInCell="1" allowOverlap="1">
            <wp:simplePos x="0" y="0"/>
            <wp:positionH relativeFrom="column">
              <wp:posOffset>4133215</wp:posOffset>
            </wp:positionH>
            <wp:positionV relativeFrom="paragraph">
              <wp:posOffset>43815</wp:posOffset>
            </wp:positionV>
            <wp:extent cx="1353185" cy="2015490"/>
            <wp:effectExtent l="19050" t="0" r="0" b="0"/>
            <wp:wrapSquare wrapText="bothSides"/>
            <wp:docPr id="116" name="图片 1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s"/>
                    <pic:cNvPicPr>
                      <a:picLocks noChangeAspect="1" noChangeArrowheads="1"/>
                    </pic:cNvPicPr>
                  </pic:nvPicPr>
                  <pic:blipFill>
                    <a:blip r:embed="rId10"/>
                    <a:srcRect/>
                    <a:stretch>
                      <a:fillRect/>
                    </a:stretch>
                  </pic:blipFill>
                  <pic:spPr bwMode="auto">
                    <a:xfrm>
                      <a:off x="0" y="0"/>
                      <a:ext cx="1353185" cy="2015490"/>
                    </a:xfrm>
                    <a:prstGeom prst="rect">
                      <a:avLst/>
                    </a:prstGeom>
                    <a:noFill/>
                    <a:ln w="9525">
                      <a:noFill/>
                      <a:miter lim="800000"/>
                      <a:headEnd/>
                      <a:tailEnd/>
                    </a:ln>
                  </pic:spPr>
                </pic:pic>
              </a:graphicData>
            </a:graphic>
          </wp:anchor>
        </w:drawing>
      </w:r>
      <w:r w:rsidR="00D52922" w:rsidRPr="007F6D89">
        <w:rPr>
          <w:rFonts w:hint="eastAsia"/>
          <w:b/>
          <w:szCs w:val="21"/>
        </w:rPr>
        <w:t>中文书名：《灰尘》</w:t>
      </w:r>
    </w:p>
    <w:p w:rsidR="00D52922" w:rsidRPr="007F6D89" w:rsidRDefault="00D52922" w:rsidP="007F6D89">
      <w:pPr>
        <w:rPr>
          <w:b/>
          <w:szCs w:val="21"/>
        </w:rPr>
      </w:pPr>
      <w:r w:rsidRPr="007F6D89">
        <w:rPr>
          <w:rFonts w:hint="eastAsia"/>
          <w:b/>
          <w:szCs w:val="21"/>
        </w:rPr>
        <w:t>英文书名：</w:t>
      </w:r>
      <w:r w:rsidR="005F6279" w:rsidRPr="007F6D89">
        <w:rPr>
          <w:b/>
          <w:szCs w:val="21"/>
        </w:rPr>
        <w:t>DIRT</w:t>
      </w:r>
    </w:p>
    <w:p w:rsidR="00D52922" w:rsidRPr="007F6D89" w:rsidRDefault="00D52922" w:rsidP="007F6D89">
      <w:pPr>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D52922" w:rsidRPr="007F6D89" w:rsidRDefault="00D52922"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rFonts w:hint="eastAsia"/>
          <w:b/>
          <w:szCs w:val="21"/>
        </w:rPr>
        <w:t>HarperCollins</w:t>
      </w:r>
    </w:p>
    <w:p w:rsidR="00D52922" w:rsidRPr="007F6D89" w:rsidRDefault="001D3064" w:rsidP="007F6D89">
      <w:pPr>
        <w:rPr>
          <w:b/>
          <w:szCs w:val="21"/>
        </w:rPr>
      </w:pPr>
      <w:r w:rsidRPr="007F6D89">
        <w:rPr>
          <w:rFonts w:hint="eastAsia"/>
          <w:b/>
          <w:szCs w:val="21"/>
        </w:rPr>
        <w:t>代理公司：</w:t>
      </w:r>
      <w:r w:rsidR="00FF0299" w:rsidRPr="007F6D89">
        <w:rPr>
          <w:b/>
          <w:szCs w:val="21"/>
        </w:rPr>
        <w:t>InkWell</w:t>
      </w:r>
      <w:r w:rsidR="00FF0299" w:rsidRPr="007F6D89">
        <w:rPr>
          <w:rFonts w:hint="eastAsia"/>
          <w:b/>
          <w:szCs w:val="21"/>
        </w:rPr>
        <w:t>/ANA/</w:t>
      </w:r>
      <w:r w:rsidR="00FF0299">
        <w:rPr>
          <w:rFonts w:hint="eastAsia"/>
          <w:b/>
          <w:bCs/>
          <w:color w:val="000000"/>
          <w:szCs w:val="21"/>
        </w:rPr>
        <w:t>Cindy Zhang</w:t>
      </w:r>
    </w:p>
    <w:p w:rsidR="00D52922" w:rsidRPr="007F6D89" w:rsidRDefault="00D52922" w:rsidP="007F6D89">
      <w:pPr>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272</w:t>
      </w:r>
      <w:r w:rsidRPr="007F6D89">
        <w:rPr>
          <w:rFonts w:hint="eastAsia"/>
          <w:b/>
          <w:szCs w:val="21"/>
        </w:rPr>
        <w:t>页</w:t>
      </w:r>
    </w:p>
    <w:p w:rsidR="00D52922" w:rsidRPr="007F6D89" w:rsidRDefault="00D52922" w:rsidP="007F6D89">
      <w:pPr>
        <w:rPr>
          <w:b/>
          <w:szCs w:val="21"/>
        </w:rPr>
      </w:pPr>
      <w:r w:rsidRPr="007F6D89">
        <w:rPr>
          <w:rFonts w:hint="eastAsia"/>
          <w:b/>
          <w:szCs w:val="21"/>
        </w:rPr>
        <w:t>出版时间：</w:t>
      </w:r>
      <w:r w:rsidRPr="007F6D89">
        <w:rPr>
          <w:rFonts w:hint="eastAsia"/>
          <w:b/>
          <w:szCs w:val="21"/>
        </w:rPr>
        <w:t>2012</w:t>
      </w:r>
      <w:r w:rsidRPr="007F6D89">
        <w:rPr>
          <w:rFonts w:hint="eastAsia"/>
          <w:b/>
          <w:szCs w:val="21"/>
        </w:rPr>
        <w:t>年</w:t>
      </w:r>
      <w:r w:rsidRPr="007F6D89">
        <w:rPr>
          <w:rFonts w:hint="eastAsia"/>
          <w:b/>
          <w:szCs w:val="21"/>
        </w:rPr>
        <w:t>4</w:t>
      </w:r>
      <w:r w:rsidRPr="007F6D89">
        <w:rPr>
          <w:rFonts w:hint="eastAsia"/>
          <w:b/>
          <w:szCs w:val="21"/>
        </w:rPr>
        <w:t>月</w:t>
      </w:r>
    </w:p>
    <w:p w:rsidR="00D52922" w:rsidRPr="007F6D89" w:rsidRDefault="00D52922" w:rsidP="007F6D89">
      <w:pPr>
        <w:rPr>
          <w:b/>
          <w:szCs w:val="21"/>
        </w:rPr>
      </w:pPr>
      <w:r w:rsidRPr="007F6D89">
        <w:rPr>
          <w:rFonts w:hint="eastAsia"/>
          <w:b/>
          <w:szCs w:val="21"/>
        </w:rPr>
        <w:t>代理地区：中国大陆、台湾</w:t>
      </w:r>
    </w:p>
    <w:p w:rsidR="00D52922" w:rsidRPr="007F6D89" w:rsidRDefault="00D52922" w:rsidP="007F6D89">
      <w:pPr>
        <w:rPr>
          <w:b/>
          <w:szCs w:val="21"/>
        </w:rPr>
      </w:pPr>
      <w:r w:rsidRPr="007F6D89">
        <w:rPr>
          <w:rFonts w:hint="eastAsia"/>
          <w:b/>
          <w:szCs w:val="21"/>
        </w:rPr>
        <w:t>审读资料：电子稿</w:t>
      </w:r>
    </w:p>
    <w:p w:rsidR="00D52922" w:rsidRPr="007F6D89" w:rsidRDefault="00D52922"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F02DA0" w:rsidRDefault="00F02DA0" w:rsidP="007F6D89">
      <w:pPr>
        <w:rPr>
          <w:b/>
          <w:szCs w:val="21"/>
        </w:rPr>
      </w:pPr>
      <w:r w:rsidRPr="007F6D89">
        <w:rPr>
          <w:rFonts w:hint="eastAsia"/>
          <w:b/>
          <w:szCs w:val="21"/>
        </w:rPr>
        <w:t>版权已授：英国、法国、意大利、德国、荷兰、挪威、丹麦、西班牙、土耳其、葡萄牙。</w:t>
      </w:r>
    </w:p>
    <w:p w:rsidR="00DA6220" w:rsidRPr="007F6D89" w:rsidRDefault="00DA6220" w:rsidP="00DA6220">
      <w:pPr>
        <w:jc w:val="left"/>
        <w:rPr>
          <w:b/>
          <w:color w:val="FF0000"/>
          <w:szCs w:val="21"/>
          <w:highlight w:val="lightGray"/>
        </w:rPr>
      </w:pPr>
      <w:r w:rsidRPr="007F6D89">
        <w:rPr>
          <w:rFonts w:hint="eastAsia"/>
          <w:b/>
          <w:color w:val="FF0000"/>
          <w:szCs w:val="21"/>
          <w:highlight w:val="lightGray"/>
        </w:rPr>
        <w:t>繁体版权已授权台湾。</w:t>
      </w:r>
    </w:p>
    <w:p w:rsidR="00D52922" w:rsidRPr="007F6D89" w:rsidRDefault="00D52922" w:rsidP="007F6D89">
      <w:pPr>
        <w:rPr>
          <w:b/>
          <w:szCs w:val="21"/>
        </w:rPr>
      </w:pPr>
    </w:p>
    <w:p w:rsidR="00D52922" w:rsidRPr="007F6D89" w:rsidRDefault="00DA6220" w:rsidP="007F6D89">
      <w:pPr>
        <w:numPr>
          <w:ilvl w:val="0"/>
          <w:numId w:val="16"/>
        </w:numPr>
        <w:rPr>
          <w:b/>
          <w:bCs/>
          <w:color w:val="FF0000"/>
          <w:szCs w:val="21"/>
        </w:rPr>
      </w:pPr>
      <w:r>
        <w:rPr>
          <w:rFonts w:hint="eastAsia"/>
          <w:b/>
          <w:bCs/>
          <w:color w:val="FF0000"/>
          <w:szCs w:val="21"/>
        </w:rPr>
        <w:t>畅销书作者，著有《自杀</w:t>
      </w:r>
      <w:r w:rsidR="00D52922" w:rsidRPr="007F6D89">
        <w:rPr>
          <w:rFonts w:hint="eastAsia"/>
          <w:b/>
          <w:bCs/>
          <w:color w:val="FF0000"/>
          <w:szCs w:val="21"/>
        </w:rPr>
        <w:t>传说》</w:t>
      </w:r>
    </w:p>
    <w:p w:rsidR="00D52922" w:rsidRPr="007F6D89" w:rsidRDefault="00D52922" w:rsidP="007F6D89">
      <w:pPr>
        <w:numPr>
          <w:ilvl w:val="0"/>
          <w:numId w:val="16"/>
        </w:numPr>
        <w:rPr>
          <w:b/>
          <w:bCs/>
          <w:color w:val="FF0000"/>
          <w:szCs w:val="21"/>
        </w:rPr>
      </w:pPr>
      <w:r w:rsidRPr="007F6D89">
        <w:rPr>
          <w:rFonts w:hint="eastAsia"/>
          <w:b/>
          <w:bCs/>
          <w:color w:val="FF0000"/>
          <w:szCs w:val="21"/>
        </w:rPr>
        <w:t>作品被翻译为是十八国语言</w:t>
      </w:r>
    </w:p>
    <w:p w:rsidR="008204A4" w:rsidRPr="007F6D89" w:rsidRDefault="00D52922" w:rsidP="007F6D89">
      <w:pPr>
        <w:numPr>
          <w:ilvl w:val="0"/>
          <w:numId w:val="16"/>
        </w:numPr>
        <w:rPr>
          <w:b/>
          <w:bCs/>
          <w:color w:val="FF0000"/>
          <w:szCs w:val="21"/>
        </w:rPr>
      </w:pPr>
      <w:r w:rsidRPr="007F6D89">
        <w:rPr>
          <w:rFonts w:hint="eastAsia"/>
          <w:b/>
          <w:bCs/>
          <w:color w:val="FF0000"/>
          <w:szCs w:val="21"/>
        </w:rPr>
        <w:t>十四个奖项的获得者</w:t>
      </w:r>
    </w:p>
    <w:p w:rsidR="008204A4" w:rsidRPr="007F6D89" w:rsidRDefault="008204A4" w:rsidP="007F6D89">
      <w:pPr>
        <w:jc w:val="left"/>
        <w:rPr>
          <w:rFonts w:cs="Arial Unicode MS"/>
          <w:kern w:val="0"/>
          <w:szCs w:val="21"/>
        </w:rPr>
      </w:pPr>
    </w:p>
    <w:p w:rsidR="008204A4" w:rsidRPr="007F6D89" w:rsidRDefault="008204A4" w:rsidP="007F6D89">
      <w:pPr>
        <w:jc w:val="left"/>
        <w:rPr>
          <w:b/>
          <w:bCs/>
          <w:szCs w:val="21"/>
        </w:rPr>
      </w:pPr>
      <w:r w:rsidRPr="007F6D89">
        <w:rPr>
          <w:rFonts w:hint="eastAsia"/>
          <w:b/>
          <w:bCs/>
          <w:szCs w:val="21"/>
        </w:rPr>
        <w:t>内容简介：</w:t>
      </w:r>
    </w:p>
    <w:p w:rsidR="00D52922" w:rsidRPr="007F6D89" w:rsidRDefault="00D52922" w:rsidP="007F6D89">
      <w:pPr>
        <w:jc w:val="left"/>
        <w:rPr>
          <w:color w:val="000000"/>
          <w:szCs w:val="21"/>
          <w:u w:val="single"/>
        </w:rPr>
      </w:pPr>
    </w:p>
    <w:p w:rsidR="008204A4" w:rsidRPr="007F6D89" w:rsidRDefault="008204A4" w:rsidP="007F6D89">
      <w:pPr>
        <w:ind w:firstLineChars="200" w:firstLine="420"/>
        <w:rPr>
          <w:bCs/>
          <w:szCs w:val="21"/>
        </w:rPr>
      </w:pPr>
      <w:r w:rsidRPr="007F6D89">
        <w:rPr>
          <w:rFonts w:hint="eastAsia"/>
          <w:bCs/>
          <w:szCs w:val="21"/>
        </w:rPr>
        <w:t>少年加兰生活在加利福尼亚小城旧宅里，被外祖母、母亲、表姐妹和七大姑八大姨包围。</w:t>
      </w:r>
      <w:r w:rsidRPr="007F6D89">
        <w:rPr>
          <w:rFonts w:hint="eastAsia"/>
          <w:bCs/>
          <w:szCs w:val="21"/>
        </w:rPr>
        <w:lastRenderedPageBreak/>
        <w:t>他是家里唯一的男性，时常觉得百无聊赖，只有在赫尔曼·黑塞和纪伯伦充满东方情调的作品中寻找安慰。他明白家道早已中落，</w:t>
      </w:r>
      <w:r w:rsidRPr="007F6D89">
        <w:rPr>
          <w:rFonts w:hint="eastAsia"/>
          <w:bCs/>
          <w:szCs w:val="21"/>
        </w:rPr>
        <w:t>70</w:t>
      </w:r>
      <w:r w:rsidRPr="007F6D89">
        <w:rPr>
          <w:rFonts w:hint="eastAsia"/>
          <w:bCs/>
          <w:szCs w:val="21"/>
        </w:rPr>
        <w:t>年代的旧车还在勉强使用；但母亲仍然煞费苦心装修房屋、整理花园，维持体面人家应有的风范，教导加兰正确的用餐礼仪。</w:t>
      </w:r>
    </w:p>
    <w:p w:rsidR="008204A4" w:rsidRPr="007F6D89" w:rsidRDefault="008204A4" w:rsidP="007F6D89">
      <w:pPr>
        <w:ind w:firstLineChars="200" w:firstLine="420"/>
        <w:rPr>
          <w:bCs/>
          <w:szCs w:val="21"/>
        </w:rPr>
      </w:pPr>
    </w:p>
    <w:p w:rsidR="008204A4" w:rsidRPr="007F6D89" w:rsidRDefault="008204A4" w:rsidP="007F6D89">
      <w:pPr>
        <w:ind w:firstLineChars="200" w:firstLine="420"/>
        <w:rPr>
          <w:bCs/>
          <w:szCs w:val="21"/>
        </w:rPr>
      </w:pPr>
      <w:r w:rsidRPr="007F6D89">
        <w:rPr>
          <w:rFonts w:hint="eastAsia"/>
          <w:bCs/>
          <w:szCs w:val="21"/>
        </w:rPr>
        <w:t>饭前的祷告绝不会耽误，但丝毫不妨碍三姑六婆相互毁谤造谣，尤其津津乐道加兰的父亲以前怎样打老婆。加兰最后忍无可忍，无师自通地骂出一句“天杀的”，让这些女人很不高兴。她们开始絮叨：所有的男人都是这样，加兰长大了就会跟</w:t>
      </w:r>
      <w:r w:rsidR="00144CEA" w:rsidRPr="007F6D89">
        <w:rPr>
          <w:rFonts w:hint="eastAsia"/>
          <w:bCs/>
          <w:szCs w:val="21"/>
        </w:rPr>
        <w:t>他</w:t>
      </w:r>
      <w:r w:rsidRPr="007F6D89">
        <w:rPr>
          <w:rFonts w:hint="eastAsia"/>
          <w:bCs/>
          <w:szCs w:val="21"/>
        </w:rPr>
        <w:t>父亲一模一样。加兰迄今为止滴酒不沾，只会喝柠檬水，觉得她们实在无聊。</w:t>
      </w:r>
    </w:p>
    <w:p w:rsidR="008204A4" w:rsidRPr="007F6D89" w:rsidRDefault="008204A4" w:rsidP="007F6D89">
      <w:pPr>
        <w:ind w:firstLineChars="200" w:firstLine="420"/>
        <w:rPr>
          <w:bCs/>
          <w:szCs w:val="21"/>
        </w:rPr>
      </w:pPr>
    </w:p>
    <w:p w:rsidR="008204A4" w:rsidRPr="007F6D89" w:rsidRDefault="008204A4" w:rsidP="007F6D89">
      <w:pPr>
        <w:ind w:firstLineChars="200" w:firstLine="420"/>
        <w:rPr>
          <w:bCs/>
          <w:szCs w:val="21"/>
        </w:rPr>
      </w:pPr>
      <w:r w:rsidRPr="007F6D89">
        <w:rPr>
          <w:rFonts w:hint="eastAsia"/>
          <w:bCs/>
          <w:szCs w:val="21"/>
        </w:rPr>
        <w:t>祖母向加兰解释：</w:t>
      </w:r>
      <w:r w:rsidR="00144CEA" w:rsidRPr="007F6D89">
        <w:rPr>
          <w:rFonts w:hint="eastAsia"/>
          <w:bCs/>
          <w:szCs w:val="21"/>
        </w:rPr>
        <w:t>他</w:t>
      </w:r>
      <w:r w:rsidRPr="007F6D89">
        <w:rPr>
          <w:rFonts w:hint="eastAsia"/>
          <w:bCs/>
          <w:szCs w:val="21"/>
        </w:rPr>
        <w:t>父亲生前是个好人，辛苦工作养活了一大家所有人。他在遗嘱中把所有的财产留给</w:t>
      </w:r>
      <w:r w:rsidR="00144CEA" w:rsidRPr="007F6D89">
        <w:rPr>
          <w:rFonts w:hint="eastAsia"/>
          <w:bCs/>
          <w:szCs w:val="21"/>
        </w:rPr>
        <w:t>他</w:t>
      </w:r>
      <w:r w:rsidRPr="007F6D89">
        <w:rPr>
          <w:rFonts w:hint="eastAsia"/>
          <w:bCs/>
          <w:szCs w:val="21"/>
        </w:rPr>
        <w:t>母亲，其他人都依靠她。如果不出意外，母亲会把一切留给加兰。她们正在为加兰上大学筹款。加兰似懂非懂，只觉得母亲那种炫耀权威的语气跟旧宅里清扫不尽的尘土一样令人讨厌。他更关心在汽车后座上跟表妹詹妮弗做爱，体会她丝绸一样的皮肤。然而，在母亲的葬礼上，他再一次嗅到尘土的气息，才明白母亲是他的唯一。犹如噩梦，尘土归于本原，加兰在痛苦中绞动双手。</w:t>
      </w:r>
    </w:p>
    <w:p w:rsidR="008204A4" w:rsidRPr="007F6D89" w:rsidRDefault="008204A4" w:rsidP="00CD4904">
      <w:pPr>
        <w:rPr>
          <w:bCs/>
          <w:szCs w:val="21"/>
        </w:rPr>
      </w:pPr>
    </w:p>
    <w:p w:rsidR="008204A4" w:rsidRPr="007F6D89" w:rsidRDefault="008204A4" w:rsidP="007F6D89">
      <w:pPr>
        <w:jc w:val="left"/>
        <w:rPr>
          <w:b/>
          <w:bCs/>
          <w:szCs w:val="21"/>
        </w:rPr>
      </w:pPr>
      <w:r w:rsidRPr="007F6D89">
        <w:rPr>
          <w:b/>
          <w:bCs/>
          <w:szCs w:val="21"/>
        </w:rPr>
        <w:t>媒体评</w:t>
      </w:r>
      <w:r w:rsidRPr="007F6D89">
        <w:rPr>
          <w:rFonts w:hint="eastAsia"/>
          <w:b/>
          <w:bCs/>
          <w:szCs w:val="21"/>
        </w:rPr>
        <w:t>价</w:t>
      </w:r>
      <w:r w:rsidR="00E362B5" w:rsidRPr="007F6D89">
        <w:rPr>
          <w:rFonts w:hint="eastAsia"/>
          <w:b/>
          <w:bCs/>
          <w:szCs w:val="21"/>
        </w:rPr>
        <w:t>：</w:t>
      </w:r>
    </w:p>
    <w:p w:rsidR="00E362B5" w:rsidRPr="007F6D89" w:rsidRDefault="00E362B5" w:rsidP="007F6D89">
      <w:pPr>
        <w:jc w:val="left"/>
        <w:rPr>
          <w:b/>
          <w:bCs/>
          <w:szCs w:val="21"/>
        </w:rPr>
      </w:pPr>
    </w:p>
    <w:p w:rsidR="008204A4" w:rsidRPr="007F6D89" w:rsidRDefault="008204A4" w:rsidP="00CD4904">
      <w:pPr>
        <w:ind w:firstLineChars="200" w:firstLine="420"/>
        <w:rPr>
          <w:color w:val="000000"/>
          <w:szCs w:val="21"/>
        </w:rPr>
      </w:pPr>
      <w:r w:rsidRPr="007F6D89">
        <w:rPr>
          <w:rFonts w:hint="eastAsia"/>
          <w:color w:val="000000"/>
          <w:szCs w:val="21"/>
        </w:rPr>
        <w:t>“艺术家的手笔。”</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《纽约时报》（</w:t>
      </w:r>
      <w:r w:rsidRPr="007F6D89">
        <w:rPr>
          <w:i/>
          <w:color w:val="000000"/>
          <w:szCs w:val="21"/>
        </w:rPr>
        <w:t xml:space="preserve">New York Times </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CD4904">
      <w:pPr>
        <w:ind w:firstLineChars="200" w:firstLine="420"/>
        <w:rPr>
          <w:color w:val="000000"/>
          <w:szCs w:val="21"/>
        </w:rPr>
      </w:pPr>
      <w:r w:rsidRPr="007F6D89">
        <w:rPr>
          <w:rFonts w:hint="eastAsia"/>
          <w:color w:val="000000"/>
          <w:szCs w:val="21"/>
        </w:rPr>
        <w:t>“真正伟大的作家。”</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《爱尔兰星期日独立报》（</w:t>
      </w:r>
      <w:r w:rsidRPr="007F6D89">
        <w:rPr>
          <w:i/>
          <w:color w:val="000000"/>
          <w:szCs w:val="21"/>
        </w:rPr>
        <w:t>Irish Sunday Independent</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7F6D89">
      <w:pPr>
        <w:ind w:firstLineChars="200" w:firstLine="420"/>
        <w:rPr>
          <w:color w:val="000000"/>
          <w:szCs w:val="21"/>
        </w:rPr>
      </w:pPr>
      <w:r w:rsidRPr="007F6D89">
        <w:rPr>
          <w:rFonts w:hint="eastAsia"/>
          <w:color w:val="000000"/>
          <w:szCs w:val="21"/>
        </w:rPr>
        <w:t>“</w:t>
      </w:r>
      <w:r w:rsidRPr="007F6D89">
        <w:rPr>
          <w:rFonts w:hint="eastAsia"/>
          <w:szCs w:val="21"/>
        </w:rPr>
        <w:t>万恩（</w:t>
      </w:r>
      <w:r w:rsidRPr="007F6D89">
        <w:rPr>
          <w:szCs w:val="21"/>
        </w:rPr>
        <w:t>David Vann</w:t>
      </w:r>
      <w:r w:rsidRPr="007F6D89">
        <w:rPr>
          <w:rFonts w:hint="eastAsia"/>
          <w:szCs w:val="21"/>
        </w:rPr>
        <w:t>）的文笔直追科马克·麦卡锡和海明威，流畅自然。</w:t>
      </w:r>
      <w:r w:rsidRPr="007F6D89">
        <w:rPr>
          <w:rFonts w:hint="eastAsia"/>
          <w:color w:val="000000"/>
          <w:szCs w:val="21"/>
        </w:rPr>
        <w:t>”</w:t>
      </w:r>
    </w:p>
    <w:p w:rsidR="008204A4" w:rsidRPr="007F6D89" w:rsidRDefault="008204A4" w:rsidP="007F6D89">
      <w:pPr>
        <w:jc w:val="right"/>
        <w:rPr>
          <w:color w:val="000000"/>
          <w:szCs w:val="21"/>
        </w:rPr>
      </w:pPr>
      <w:r w:rsidRPr="007F6D89">
        <w:rPr>
          <w:rFonts w:hint="eastAsia"/>
          <w:color w:val="000000"/>
          <w:szCs w:val="21"/>
        </w:rPr>
        <w:t>----</w:t>
      </w:r>
      <w:r w:rsidRPr="007F6D89">
        <w:rPr>
          <w:rFonts w:hint="eastAsia"/>
          <w:color w:val="000000"/>
          <w:szCs w:val="21"/>
        </w:rPr>
        <w:t>《泰晤士报》（</w:t>
      </w:r>
      <w:r w:rsidRPr="007F6D89">
        <w:rPr>
          <w:i/>
          <w:color w:val="000000"/>
          <w:szCs w:val="21"/>
        </w:rPr>
        <w:t>Times</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8204A4" w:rsidP="00CD4904">
      <w:pPr>
        <w:ind w:firstLineChars="200" w:firstLine="420"/>
        <w:rPr>
          <w:color w:val="000000"/>
          <w:szCs w:val="21"/>
        </w:rPr>
      </w:pPr>
      <w:r w:rsidRPr="007F6D89">
        <w:rPr>
          <w:rFonts w:hint="eastAsia"/>
          <w:color w:val="000000"/>
          <w:szCs w:val="21"/>
        </w:rPr>
        <w:t>“作品值得一再重读，作家值得仔细关注。”</w:t>
      </w:r>
      <w:r w:rsidR="00CD4904" w:rsidRPr="007F6D89">
        <w:rPr>
          <w:rFonts w:hint="eastAsia"/>
          <w:color w:val="000000"/>
          <w:szCs w:val="21"/>
        </w:rPr>
        <w:t xml:space="preserve"> </w:t>
      </w:r>
      <w:r w:rsidRPr="007F6D89">
        <w:rPr>
          <w:rFonts w:hint="eastAsia"/>
          <w:color w:val="000000"/>
          <w:szCs w:val="21"/>
        </w:rPr>
        <w:t>----</w:t>
      </w:r>
      <w:r w:rsidRPr="007F6D89">
        <w:rPr>
          <w:rFonts w:hint="eastAsia"/>
          <w:color w:val="000000"/>
          <w:szCs w:val="21"/>
        </w:rPr>
        <w:t>《经济学人》（</w:t>
      </w:r>
      <w:r w:rsidRPr="007F6D89">
        <w:rPr>
          <w:i/>
          <w:color w:val="000000"/>
          <w:szCs w:val="21"/>
        </w:rPr>
        <w:t>Economist</w:t>
      </w:r>
      <w:r w:rsidRPr="007F6D89">
        <w:rPr>
          <w:rFonts w:hint="eastAsia"/>
          <w:color w:val="000000"/>
          <w:szCs w:val="21"/>
        </w:rPr>
        <w:t>）</w:t>
      </w:r>
    </w:p>
    <w:p w:rsidR="008204A4" w:rsidRPr="007F6D89" w:rsidRDefault="008204A4" w:rsidP="007F6D89">
      <w:pPr>
        <w:jc w:val="left"/>
        <w:rPr>
          <w:color w:val="000000"/>
          <w:szCs w:val="21"/>
        </w:rPr>
      </w:pPr>
    </w:p>
    <w:p w:rsidR="008204A4" w:rsidRPr="007F6D89" w:rsidRDefault="00BB18D8" w:rsidP="007F6D89">
      <w:pPr>
        <w:jc w:val="left"/>
        <w:rPr>
          <w:rFonts w:ascii="宋体" w:hAnsi="宋体"/>
          <w:b/>
          <w:szCs w:val="21"/>
        </w:rPr>
      </w:pPr>
      <w:r>
        <w:rPr>
          <w:noProof/>
          <w:szCs w:val="21"/>
        </w:rPr>
        <w:drawing>
          <wp:anchor distT="0" distB="0" distL="114300" distR="114300" simplePos="0" relativeHeight="251658752" behindDoc="0" locked="0" layoutInCell="1" allowOverlap="1">
            <wp:simplePos x="0" y="0"/>
            <wp:positionH relativeFrom="column">
              <wp:posOffset>3777615</wp:posOffset>
            </wp:positionH>
            <wp:positionV relativeFrom="paragraph">
              <wp:posOffset>198120</wp:posOffset>
            </wp:positionV>
            <wp:extent cx="1624330" cy="2411730"/>
            <wp:effectExtent l="19050" t="0" r="0" b="0"/>
            <wp:wrapSquare wrapText="bothSides"/>
            <wp:docPr id="122" name="图片 122" descr="QQ20131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Q20131113-2"/>
                    <pic:cNvPicPr>
                      <a:picLocks noChangeAspect="1" noChangeArrowheads="1"/>
                    </pic:cNvPicPr>
                  </pic:nvPicPr>
                  <pic:blipFill>
                    <a:blip r:embed="rId11"/>
                    <a:srcRect/>
                    <a:stretch>
                      <a:fillRect/>
                    </a:stretch>
                  </pic:blipFill>
                  <pic:spPr bwMode="auto">
                    <a:xfrm>
                      <a:off x="0" y="0"/>
                      <a:ext cx="1624330" cy="2411730"/>
                    </a:xfrm>
                    <a:prstGeom prst="rect">
                      <a:avLst/>
                    </a:prstGeom>
                    <a:noFill/>
                    <a:ln w="9525">
                      <a:noFill/>
                      <a:miter lim="800000"/>
                      <a:headEnd/>
                      <a:tailEnd/>
                    </a:ln>
                  </pic:spPr>
                </pic:pic>
              </a:graphicData>
            </a:graphic>
          </wp:anchor>
        </w:drawing>
      </w:r>
    </w:p>
    <w:p w:rsidR="007850EC" w:rsidRPr="007F6D89" w:rsidRDefault="007850EC" w:rsidP="007F6D89">
      <w:pPr>
        <w:rPr>
          <w:b/>
          <w:bCs/>
          <w:szCs w:val="21"/>
        </w:rPr>
      </w:pPr>
      <w:r w:rsidRPr="007F6D89">
        <w:rPr>
          <w:rFonts w:hint="eastAsia"/>
          <w:b/>
          <w:szCs w:val="21"/>
        </w:rPr>
        <w:t>中文书名：《山羊山》</w:t>
      </w:r>
    </w:p>
    <w:p w:rsidR="007850EC" w:rsidRPr="007F6D89" w:rsidRDefault="007850EC" w:rsidP="007F6D89">
      <w:pPr>
        <w:rPr>
          <w:b/>
          <w:szCs w:val="21"/>
        </w:rPr>
      </w:pPr>
      <w:r w:rsidRPr="007F6D89">
        <w:rPr>
          <w:rFonts w:hint="eastAsia"/>
          <w:b/>
          <w:szCs w:val="21"/>
        </w:rPr>
        <w:t>英文书名：</w:t>
      </w:r>
      <w:r w:rsidR="005F6279" w:rsidRPr="007F6D89">
        <w:rPr>
          <w:b/>
          <w:szCs w:val="21"/>
        </w:rPr>
        <w:t>GOAT MOUNTAIN</w:t>
      </w:r>
    </w:p>
    <w:p w:rsidR="007850EC" w:rsidRPr="007F6D89" w:rsidRDefault="007850EC" w:rsidP="007F6D89">
      <w:pPr>
        <w:rPr>
          <w:b/>
          <w:szCs w:val="21"/>
          <w:lang w:val="fr-FR"/>
        </w:rPr>
      </w:pPr>
      <w:r w:rsidRPr="007F6D89">
        <w:rPr>
          <w:rFonts w:hint="eastAsia"/>
          <w:b/>
          <w:szCs w:val="21"/>
        </w:rPr>
        <w:t>作</w:t>
      </w:r>
      <w:r w:rsidRPr="007F6D89">
        <w:rPr>
          <w:rFonts w:hint="eastAsia"/>
          <w:b/>
          <w:szCs w:val="21"/>
          <w:lang w:val="fr-FR"/>
        </w:rPr>
        <w:t xml:space="preserve">    </w:t>
      </w:r>
      <w:r w:rsidRPr="007F6D89">
        <w:rPr>
          <w:rFonts w:hint="eastAsia"/>
          <w:b/>
          <w:szCs w:val="21"/>
        </w:rPr>
        <w:t>者</w:t>
      </w:r>
      <w:r w:rsidRPr="007F6D89">
        <w:rPr>
          <w:rFonts w:hint="eastAsia"/>
          <w:b/>
          <w:szCs w:val="21"/>
          <w:lang w:val="fr-FR"/>
        </w:rPr>
        <w:t>：</w:t>
      </w:r>
      <w:r w:rsidRPr="007F6D89">
        <w:rPr>
          <w:rFonts w:hint="eastAsia"/>
          <w:b/>
          <w:szCs w:val="21"/>
          <w:lang w:val="fr-FR"/>
        </w:rPr>
        <w:t>David Vann</w:t>
      </w:r>
    </w:p>
    <w:p w:rsidR="007850EC" w:rsidRPr="007F6D89" w:rsidRDefault="007850EC"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rFonts w:hint="eastAsia"/>
          <w:b/>
          <w:szCs w:val="21"/>
        </w:rPr>
        <w:t>Harper</w:t>
      </w:r>
    </w:p>
    <w:p w:rsidR="007850EC" w:rsidRPr="007F6D89" w:rsidRDefault="007850EC" w:rsidP="007F6D89">
      <w:pPr>
        <w:rPr>
          <w:b/>
          <w:szCs w:val="21"/>
        </w:rPr>
      </w:pPr>
      <w:r w:rsidRPr="007F6D89">
        <w:rPr>
          <w:rFonts w:hint="eastAsia"/>
          <w:b/>
          <w:szCs w:val="21"/>
        </w:rPr>
        <w:t>代理公司：</w:t>
      </w:r>
      <w:r w:rsidR="00FF0299" w:rsidRPr="007F6D89">
        <w:rPr>
          <w:b/>
          <w:szCs w:val="21"/>
        </w:rPr>
        <w:t>InkWell</w:t>
      </w:r>
      <w:r w:rsidR="00FF0299" w:rsidRPr="007F6D89">
        <w:rPr>
          <w:rFonts w:hint="eastAsia"/>
          <w:b/>
          <w:szCs w:val="21"/>
        </w:rPr>
        <w:t>/ANA/</w:t>
      </w:r>
      <w:r w:rsidR="00FF0299">
        <w:rPr>
          <w:rFonts w:hint="eastAsia"/>
          <w:b/>
          <w:bCs/>
          <w:color w:val="000000"/>
          <w:szCs w:val="21"/>
        </w:rPr>
        <w:t>Cindy Zhang</w:t>
      </w:r>
    </w:p>
    <w:p w:rsidR="007850EC" w:rsidRPr="007F6D89" w:rsidRDefault="007850EC" w:rsidP="007F6D89">
      <w:pPr>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b/>
          <w:szCs w:val="21"/>
        </w:rPr>
        <w:t>256</w:t>
      </w:r>
      <w:r w:rsidRPr="007F6D89">
        <w:rPr>
          <w:rFonts w:hint="eastAsia"/>
          <w:b/>
          <w:szCs w:val="21"/>
        </w:rPr>
        <w:t>页</w:t>
      </w:r>
    </w:p>
    <w:p w:rsidR="007850EC" w:rsidRPr="007F6D89" w:rsidRDefault="007850EC" w:rsidP="007F6D89">
      <w:pPr>
        <w:rPr>
          <w:b/>
          <w:szCs w:val="21"/>
        </w:rPr>
      </w:pPr>
      <w:r w:rsidRPr="007F6D89">
        <w:rPr>
          <w:rFonts w:hint="eastAsia"/>
          <w:b/>
          <w:szCs w:val="21"/>
        </w:rPr>
        <w:t>出版时间：</w:t>
      </w:r>
      <w:r w:rsidRPr="007F6D89">
        <w:rPr>
          <w:b/>
          <w:szCs w:val="21"/>
        </w:rPr>
        <w:t>2013</w:t>
      </w:r>
      <w:r w:rsidRPr="007F6D89">
        <w:rPr>
          <w:rFonts w:hint="eastAsia"/>
          <w:b/>
          <w:szCs w:val="21"/>
        </w:rPr>
        <w:t>年</w:t>
      </w:r>
      <w:r w:rsidRPr="007F6D89">
        <w:rPr>
          <w:b/>
          <w:szCs w:val="21"/>
        </w:rPr>
        <w:t>9</w:t>
      </w:r>
      <w:r w:rsidRPr="007F6D89">
        <w:rPr>
          <w:rFonts w:hint="eastAsia"/>
          <w:b/>
          <w:szCs w:val="21"/>
        </w:rPr>
        <w:t>月</w:t>
      </w:r>
    </w:p>
    <w:p w:rsidR="007850EC" w:rsidRPr="007F6D89" w:rsidRDefault="007850EC" w:rsidP="007F6D89">
      <w:pPr>
        <w:rPr>
          <w:b/>
          <w:szCs w:val="21"/>
        </w:rPr>
      </w:pPr>
      <w:r w:rsidRPr="007F6D89">
        <w:rPr>
          <w:rFonts w:hint="eastAsia"/>
          <w:b/>
          <w:szCs w:val="21"/>
        </w:rPr>
        <w:t>代理地区：中国大陆、台湾</w:t>
      </w:r>
    </w:p>
    <w:p w:rsidR="007850EC" w:rsidRPr="007F6D89" w:rsidRDefault="007850EC" w:rsidP="007F6D89">
      <w:pPr>
        <w:rPr>
          <w:b/>
          <w:szCs w:val="21"/>
        </w:rPr>
      </w:pPr>
      <w:r w:rsidRPr="007F6D89">
        <w:rPr>
          <w:rFonts w:hint="eastAsia"/>
          <w:b/>
          <w:szCs w:val="21"/>
        </w:rPr>
        <w:t>审读资料：电子稿</w:t>
      </w:r>
    </w:p>
    <w:p w:rsidR="007850EC" w:rsidRPr="007F6D89" w:rsidRDefault="007850EC"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F02DA0" w:rsidRPr="007F6D89" w:rsidRDefault="00F02DA0" w:rsidP="007F6D89">
      <w:pPr>
        <w:rPr>
          <w:b/>
          <w:szCs w:val="21"/>
        </w:rPr>
      </w:pPr>
      <w:r w:rsidRPr="007F6D89">
        <w:rPr>
          <w:rFonts w:hint="eastAsia"/>
          <w:b/>
          <w:szCs w:val="21"/>
        </w:rPr>
        <w:t>版权已授：英国、法国、挪威、德国、荷兰、丹麦、西班牙、意大利、韩国。</w:t>
      </w:r>
    </w:p>
    <w:p w:rsidR="007850EC" w:rsidRPr="007F6D89" w:rsidRDefault="007850EC" w:rsidP="007F6D89">
      <w:pPr>
        <w:rPr>
          <w:b/>
          <w:szCs w:val="21"/>
        </w:rPr>
      </w:pPr>
    </w:p>
    <w:p w:rsidR="007850EC" w:rsidRPr="007F6D89" w:rsidRDefault="007850EC" w:rsidP="007F6D89">
      <w:pPr>
        <w:rPr>
          <w:b/>
          <w:bCs/>
          <w:szCs w:val="21"/>
        </w:rPr>
      </w:pPr>
      <w:r w:rsidRPr="007F6D89">
        <w:rPr>
          <w:rFonts w:hint="eastAsia"/>
          <w:b/>
          <w:bCs/>
          <w:szCs w:val="21"/>
        </w:rPr>
        <w:t>内容简介：</w:t>
      </w:r>
    </w:p>
    <w:p w:rsidR="007850EC" w:rsidRPr="007F6D89" w:rsidRDefault="007850EC" w:rsidP="007F6D89">
      <w:pPr>
        <w:rPr>
          <w:b/>
          <w:bCs/>
          <w:szCs w:val="21"/>
        </w:rPr>
      </w:pPr>
    </w:p>
    <w:p w:rsidR="007850EC" w:rsidRPr="007F6D89" w:rsidRDefault="007850EC" w:rsidP="007F6D89">
      <w:pPr>
        <w:ind w:firstLineChars="200" w:firstLine="420"/>
        <w:rPr>
          <w:bCs/>
          <w:szCs w:val="21"/>
        </w:rPr>
      </w:pPr>
      <w:r w:rsidRPr="007F6D89">
        <w:rPr>
          <w:rFonts w:hint="eastAsia"/>
          <w:bCs/>
          <w:szCs w:val="21"/>
        </w:rPr>
        <w:lastRenderedPageBreak/>
        <w:t>1978</w:t>
      </w:r>
      <w:r w:rsidRPr="007F6D89">
        <w:rPr>
          <w:rFonts w:hint="eastAsia"/>
          <w:bCs/>
          <w:szCs w:val="21"/>
        </w:rPr>
        <w:t>年秋天，十一岁男孩、父亲、祖父和祖父最好的朋友举行一年一度的家庭猎鹿活动。孩子们获准参加打猎以前，都要经过这样的仪式。他们来到地头，父亲发现有人偷猎，向他瞄准。他让儿子来看。这个简单的动作引发了悲剧，使他们和家人怀疑所知的一切。大卫·万恩力透纸背，细致入微。小说引人入胜，生气勃勃，探索我们最原始的冲动、相互联系的纽带和行为的后果。我们种瓜得瓜种豆得豆。</w:t>
      </w:r>
    </w:p>
    <w:p w:rsidR="007850EC" w:rsidRPr="007F6D89" w:rsidRDefault="007850EC" w:rsidP="007F6D89">
      <w:pPr>
        <w:rPr>
          <w:b/>
          <w:szCs w:val="21"/>
        </w:rPr>
      </w:pPr>
    </w:p>
    <w:p w:rsidR="007850EC" w:rsidRPr="007F6D89" w:rsidRDefault="007850EC" w:rsidP="007F6D89">
      <w:pPr>
        <w:rPr>
          <w:b/>
          <w:bCs/>
          <w:szCs w:val="21"/>
        </w:rPr>
      </w:pPr>
      <w:bookmarkStart w:id="1" w:name="awards"/>
      <w:bookmarkEnd w:id="1"/>
      <w:r w:rsidRPr="007F6D89">
        <w:rPr>
          <w:b/>
          <w:bCs/>
          <w:szCs w:val="21"/>
        </w:rPr>
        <w:t>媒体评</w:t>
      </w:r>
      <w:r w:rsidRPr="007F6D89">
        <w:rPr>
          <w:rFonts w:hint="eastAsia"/>
          <w:b/>
          <w:bCs/>
          <w:szCs w:val="21"/>
        </w:rPr>
        <w:t>价：</w:t>
      </w:r>
    </w:p>
    <w:p w:rsidR="007850EC" w:rsidRPr="007F6D89" w:rsidRDefault="007850EC" w:rsidP="007F6D89">
      <w:pPr>
        <w:rPr>
          <w:szCs w:val="21"/>
        </w:rPr>
      </w:pPr>
    </w:p>
    <w:p w:rsidR="007850EC" w:rsidRPr="007F6D89" w:rsidRDefault="007850EC" w:rsidP="00CD4904">
      <w:pPr>
        <w:ind w:firstLine="420"/>
        <w:rPr>
          <w:szCs w:val="21"/>
        </w:rPr>
      </w:pPr>
      <w:r w:rsidRPr="007F6D89">
        <w:rPr>
          <w:rFonts w:hint="eastAsia"/>
          <w:szCs w:val="21"/>
        </w:rPr>
        <w:t xml:space="preserve"> </w:t>
      </w:r>
      <w:r w:rsidRPr="007F6D89">
        <w:rPr>
          <w:rFonts w:hint="eastAsia"/>
          <w:szCs w:val="21"/>
        </w:rPr>
        <w:t>“天才的布局。”</w:t>
      </w:r>
      <w:r w:rsidR="00CD4904" w:rsidRPr="007F6D89">
        <w:rPr>
          <w:szCs w:val="21"/>
        </w:rPr>
        <w:t xml:space="preserve"> </w:t>
      </w:r>
      <w:r w:rsidRPr="007F6D89">
        <w:rPr>
          <w:szCs w:val="21"/>
        </w:rPr>
        <w:t>----</w:t>
      </w:r>
      <w:r w:rsidRPr="007F6D89">
        <w:rPr>
          <w:rFonts w:hint="eastAsia"/>
          <w:szCs w:val="21"/>
        </w:rPr>
        <w:t>《旧金山纪事报》（</w:t>
      </w:r>
      <w:r w:rsidRPr="007F6D89">
        <w:rPr>
          <w:i/>
          <w:szCs w:val="21"/>
        </w:rPr>
        <w:t>San Francisco Chronicle</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7F6D89">
      <w:pPr>
        <w:ind w:firstLine="420"/>
        <w:rPr>
          <w:szCs w:val="21"/>
        </w:rPr>
      </w:pPr>
      <w:r w:rsidRPr="007F6D89">
        <w:rPr>
          <w:rFonts w:hint="eastAsia"/>
          <w:szCs w:val="21"/>
        </w:rPr>
        <w:t>“你很久不曾见过如此引人入胜的小说了，《山羊山》洛阳纸贵。”</w:t>
      </w:r>
    </w:p>
    <w:p w:rsidR="007850EC" w:rsidRPr="007F6D89" w:rsidRDefault="007850EC" w:rsidP="007F6D89">
      <w:pPr>
        <w:ind w:firstLine="420"/>
        <w:jc w:val="right"/>
        <w:rPr>
          <w:szCs w:val="21"/>
        </w:rPr>
      </w:pPr>
      <w:r w:rsidRPr="007F6D89">
        <w:rPr>
          <w:szCs w:val="21"/>
        </w:rPr>
        <w:t>----</w:t>
      </w:r>
      <w:r w:rsidRPr="007F6D89">
        <w:rPr>
          <w:rFonts w:hint="eastAsia"/>
          <w:szCs w:val="21"/>
        </w:rPr>
        <w:t>《克莱蒙特太阳报》（</w:t>
      </w:r>
      <w:r w:rsidRPr="007F6D89">
        <w:rPr>
          <w:i/>
          <w:szCs w:val="21"/>
        </w:rPr>
        <w:t>The Clermont Sun</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CD4904">
      <w:pPr>
        <w:ind w:firstLine="420"/>
        <w:rPr>
          <w:szCs w:val="21"/>
        </w:rPr>
      </w:pPr>
      <w:r w:rsidRPr="007F6D89">
        <w:rPr>
          <w:rFonts w:hint="eastAsia"/>
          <w:szCs w:val="21"/>
        </w:rPr>
        <w:t>“万恩巧夺天工。”</w:t>
      </w:r>
      <w:r w:rsidR="00CD4904" w:rsidRPr="007F6D89">
        <w:rPr>
          <w:szCs w:val="21"/>
        </w:rPr>
        <w:t xml:space="preserve"> </w:t>
      </w:r>
      <w:r w:rsidRPr="007F6D89">
        <w:rPr>
          <w:szCs w:val="21"/>
        </w:rPr>
        <w:t>----</w:t>
      </w:r>
      <w:r w:rsidRPr="007F6D89">
        <w:rPr>
          <w:rFonts w:hint="eastAsia"/>
          <w:szCs w:val="21"/>
        </w:rPr>
        <w:t>《安科雷奇每日新闻》（</w:t>
      </w:r>
      <w:r w:rsidRPr="007F6D89">
        <w:rPr>
          <w:i/>
          <w:szCs w:val="21"/>
        </w:rPr>
        <w:t>Anchorage Daily News</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7F6D89">
      <w:pPr>
        <w:ind w:firstLine="420"/>
        <w:rPr>
          <w:szCs w:val="21"/>
        </w:rPr>
      </w:pPr>
      <w:r w:rsidRPr="007F6D89">
        <w:rPr>
          <w:rFonts w:hint="eastAsia"/>
          <w:szCs w:val="21"/>
        </w:rPr>
        <w:t>“震撼……作家描绘加利福尼亚北部的风情</w:t>
      </w:r>
      <w:r w:rsidRPr="007F6D89">
        <w:rPr>
          <w:rFonts w:hint="eastAsia"/>
          <w:szCs w:val="21"/>
        </w:rPr>
        <w:t>----</w:t>
      </w:r>
      <w:r w:rsidRPr="007F6D89">
        <w:rPr>
          <w:rFonts w:hint="eastAsia"/>
          <w:szCs w:val="21"/>
        </w:rPr>
        <w:t>丛林、森林、山脉，笔下有神……纯文学作品爱好者应该读这部美丽的小说，但神经脆弱的读者就算了。”</w:t>
      </w:r>
    </w:p>
    <w:p w:rsidR="007850EC" w:rsidRPr="007F6D89" w:rsidRDefault="007850EC" w:rsidP="007F6D89">
      <w:pPr>
        <w:ind w:firstLine="420"/>
        <w:jc w:val="right"/>
        <w:rPr>
          <w:szCs w:val="21"/>
        </w:rPr>
      </w:pPr>
      <w:r w:rsidRPr="007F6D89">
        <w:rPr>
          <w:szCs w:val="21"/>
        </w:rPr>
        <w:t>----</w:t>
      </w:r>
      <w:r w:rsidRPr="007F6D89">
        <w:rPr>
          <w:rFonts w:hint="eastAsia"/>
          <w:szCs w:val="21"/>
        </w:rPr>
        <w:t>《图书馆杂志》（</w:t>
      </w:r>
      <w:r w:rsidRPr="007F6D89">
        <w:rPr>
          <w:i/>
          <w:szCs w:val="21"/>
        </w:rPr>
        <w:t>Library Journal</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CD4904">
      <w:pPr>
        <w:ind w:firstLine="420"/>
        <w:rPr>
          <w:szCs w:val="21"/>
        </w:rPr>
      </w:pPr>
      <w:r w:rsidRPr="007F6D89">
        <w:rPr>
          <w:rFonts w:hint="eastAsia"/>
          <w:szCs w:val="21"/>
        </w:rPr>
        <w:t>“本书是作者迄今最优秀、最深刻的作品。”</w:t>
      </w:r>
      <w:r w:rsidR="00CD4904" w:rsidRPr="007F6D89">
        <w:rPr>
          <w:szCs w:val="21"/>
        </w:rPr>
        <w:t xml:space="preserve"> </w:t>
      </w:r>
      <w:r w:rsidRPr="007F6D89">
        <w:rPr>
          <w:szCs w:val="21"/>
        </w:rPr>
        <w:t>----</w:t>
      </w:r>
      <w:r w:rsidRPr="007F6D89">
        <w:rPr>
          <w:rFonts w:hint="eastAsia"/>
          <w:szCs w:val="21"/>
        </w:rPr>
        <w:t>《书目》（</w:t>
      </w:r>
      <w:r w:rsidRPr="007F6D89">
        <w:rPr>
          <w:i/>
          <w:szCs w:val="21"/>
        </w:rPr>
        <w:t>Booklist</w:t>
      </w:r>
      <w:r w:rsidRPr="007F6D89">
        <w:rPr>
          <w:rFonts w:hint="eastAsia"/>
          <w:szCs w:val="21"/>
        </w:rPr>
        <w:t>），</w:t>
      </w:r>
    </w:p>
    <w:p w:rsidR="007850EC" w:rsidRPr="007F6D89" w:rsidRDefault="007850EC" w:rsidP="007F6D89">
      <w:pPr>
        <w:widowControl/>
        <w:rPr>
          <w:rFonts w:cs="Arial"/>
          <w:b/>
          <w:kern w:val="0"/>
          <w:szCs w:val="21"/>
        </w:rPr>
      </w:pPr>
    </w:p>
    <w:p w:rsidR="007850EC" w:rsidRPr="007F6D89" w:rsidRDefault="007850EC" w:rsidP="00CD4904">
      <w:pPr>
        <w:ind w:firstLine="420"/>
        <w:rPr>
          <w:szCs w:val="21"/>
        </w:rPr>
      </w:pPr>
      <w:r w:rsidRPr="007F6D89">
        <w:rPr>
          <w:rFonts w:hint="eastAsia"/>
          <w:szCs w:val="21"/>
        </w:rPr>
        <w:t>“死亡、宗教和遗产的深思。”</w:t>
      </w:r>
      <w:r w:rsidR="00CD4904" w:rsidRPr="007F6D89">
        <w:rPr>
          <w:szCs w:val="21"/>
        </w:rPr>
        <w:t xml:space="preserve"> </w:t>
      </w:r>
      <w:r w:rsidRPr="007F6D89">
        <w:rPr>
          <w:szCs w:val="21"/>
        </w:rPr>
        <w:t>----</w:t>
      </w:r>
      <w:r w:rsidRPr="007F6D89">
        <w:rPr>
          <w:rFonts w:hint="eastAsia"/>
          <w:szCs w:val="21"/>
        </w:rPr>
        <w:t>《圣何塞水星报》（</w:t>
      </w:r>
      <w:r w:rsidRPr="007F6D89">
        <w:rPr>
          <w:i/>
          <w:szCs w:val="21"/>
        </w:rPr>
        <w:t>San Jose Mercury News</w:t>
      </w:r>
      <w:r w:rsidRPr="007F6D89">
        <w:rPr>
          <w:rFonts w:hint="eastAsia"/>
          <w:szCs w:val="21"/>
        </w:rPr>
        <w:t>），</w:t>
      </w:r>
    </w:p>
    <w:p w:rsidR="007850EC" w:rsidRPr="007F6D89" w:rsidRDefault="007850EC" w:rsidP="007F6D89">
      <w:pPr>
        <w:ind w:firstLine="420"/>
        <w:rPr>
          <w:szCs w:val="21"/>
        </w:rPr>
      </w:pPr>
      <w:r w:rsidRPr="007F6D89">
        <w:rPr>
          <w:szCs w:val="21"/>
        </w:rPr>
        <w:t xml:space="preserve"> </w:t>
      </w:r>
    </w:p>
    <w:p w:rsidR="007850EC" w:rsidRPr="007F6D89" w:rsidRDefault="007850EC" w:rsidP="007F6D89">
      <w:pPr>
        <w:ind w:firstLine="420"/>
        <w:rPr>
          <w:szCs w:val="21"/>
        </w:rPr>
      </w:pPr>
      <w:r w:rsidRPr="007F6D89">
        <w:rPr>
          <w:rFonts w:hint="eastAsia"/>
          <w:szCs w:val="21"/>
        </w:rPr>
        <w:t>“万恩的第三部小说是他迄今最深邃的作品：深入杀戮、上帝和产生暴力的无名力量……本书具备万恩小说的所有特征：生气勃勃、睚眦必报。”</w:t>
      </w:r>
    </w:p>
    <w:p w:rsidR="007850EC" w:rsidRPr="007F6D89" w:rsidRDefault="007850EC" w:rsidP="007F6D89">
      <w:pPr>
        <w:ind w:firstLine="420"/>
        <w:jc w:val="right"/>
        <w:rPr>
          <w:szCs w:val="21"/>
        </w:rPr>
      </w:pPr>
      <w:r w:rsidRPr="007F6D89">
        <w:rPr>
          <w:szCs w:val="21"/>
        </w:rPr>
        <w:t>----</w:t>
      </w:r>
      <w:r w:rsidRPr="007F6D89">
        <w:rPr>
          <w:rFonts w:hint="eastAsia"/>
          <w:szCs w:val="21"/>
        </w:rPr>
        <w:t>《科克斯评论》（</w:t>
      </w:r>
      <w:r w:rsidRPr="007F6D89">
        <w:rPr>
          <w:i/>
          <w:szCs w:val="21"/>
        </w:rPr>
        <w:t>Kirkus Reviews</w:t>
      </w:r>
      <w:r w:rsidRPr="007F6D89">
        <w:rPr>
          <w:rFonts w:hint="eastAsia"/>
          <w:szCs w:val="21"/>
        </w:rPr>
        <w:t>），</w:t>
      </w:r>
    </w:p>
    <w:p w:rsidR="007850EC" w:rsidRPr="007F6D89" w:rsidRDefault="007850EC" w:rsidP="007F6D89">
      <w:pPr>
        <w:rPr>
          <w:szCs w:val="21"/>
        </w:rPr>
      </w:pPr>
    </w:p>
    <w:p w:rsidR="007F6D89" w:rsidRPr="007F6D89" w:rsidRDefault="00BB18D8" w:rsidP="007F6D89">
      <w:pPr>
        <w:jc w:val="left"/>
        <w:rPr>
          <w:b/>
          <w:szCs w:val="21"/>
        </w:rPr>
      </w:pPr>
      <w:r>
        <w:rPr>
          <w:noProof/>
          <w:szCs w:val="21"/>
        </w:rPr>
        <w:drawing>
          <wp:anchor distT="0" distB="0" distL="114300" distR="114300" simplePos="0" relativeHeight="251659776" behindDoc="0" locked="0" layoutInCell="1" allowOverlap="1">
            <wp:simplePos x="0" y="0"/>
            <wp:positionH relativeFrom="column">
              <wp:posOffset>3953510</wp:posOffset>
            </wp:positionH>
            <wp:positionV relativeFrom="paragraph">
              <wp:posOffset>141605</wp:posOffset>
            </wp:positionV>
            <wp:extent cx="1408430" cy="2078355"/>
            <wp:effectExtent l="19050" t="0" r="1270" b="0"/>
            <wp:wrapSquare wrapText="bothSides"/>
            <wp:docPr id="126" name="图片 126" descr="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QUARIUM"/>
                    <pic:cNvPicPr>
                      <a:picLocks noChangeAspect="1" noChangeArrowheads="1"/>
                    </pic:cNvPicPr>
                  </pic:nvPicPr>
                  <pic:blipFill>
                    <a:blip r:embed="rId12"/>
                    <a:srcRect/>
                    <a:stretch>
                      <a:fillRect/>
                    </a:stretch>
                  </pic:blipFill>
                  <pic:spPr bwMode="auto">
                    <a:xfrm>
                      <a:off x="0" y="0"/>
                      <a:ext cx="1408430" cy="2078355"/>
                    </a:xfrm>
                    <a:prstGeom prst="rect">
                      <a:avLst/>
                    </a:prstGeom>
                    <a:noFill/>
                    <a:ln w="9525">
                      <a:noFill/>
                      <a:miter lim="800000"/>
                      <a:headEnd/>
                      <a:tailEnd/>
                    </a:ln>
                  </pic:spPr>
                </pic:pic>
              </a:graphicData>
            </a:graphic>
          </wp:anchor>
        </w:drawing>
      </w:r>
    </w:p>
    <w:p w:rsidR="007F6D89" w:rsidRPr="007F6D89" w:rsidRDefault="007F6D89" w:rsidP="007F6D89">
      <w:pPr>
        <w:jc w:val="left"/>
        <w:rPr>
          <w:b/>
          <w:szCs w:val="21"/>
        </w:rPr>
      </w:pPr>
      <w:r w:rsidRPr="007F6D89">
        <w:rPr>
          <w:rFonts w:hint="eastAsia"/>
          <w:b/>
          <w:szCs w:val="21"/>
        </w:rPr>
        <w:t>中文书名：《水族馆》</w:t>
      </w:r>
    </w:p>
    <w:p w:rsidR="007F6D89" w:rsidRPr="007F6D89" w:rsidRDefault="007F6D89" w:rsidP="007F6D89">
      <w:pPr>
        <w:jc w:val="left"/>
        <w:rPr>
          <w:b/>
          <w:szCs w:val="21"/>
        </w:rPr>
      </w:pPr>
      <w:r w:rsidRPr="007F6D89">
        <w:rPr>
          <w:rFonts w:hint="eastAsia"/>
          <w:b/>
          <w:szCs w:val="21"/>
        </w:rPr>
        <w:t>英文书名：</w:t>
      </w:r>
      <w:r w:rsidRPr="007F6D89">
        <w:rPr>
          <w:b/>
          <w:szCs w:val="21"/>
        </w:rPr>
        <w:t>AQUARIUM</w:t>
      </w:r>
    </w:p>
    <w:p w:rsidR="007F6D89" w:rsidRPr="007F6D89" w:rsidRDefault="007F6D89" w:rsidP="007F6D89">
      <w:pPr>
        <w:jc w:val="left"/>
        <w:rPr>
          <w:b/>
          <w:szCs w:val="21"/>
        </w:rPr>
      </w:pPr>
      <w:r w:rsidRPr="007F6D89">
        <w:rPr>
          <w:rFonts w:hint="eastAsia"/>
          <w:b/>
          <w:szCs w:val="21"/>
        </w:rPr>
        <w:t>作</w:t>
      </w:r>
      <w:r w:rsidRPr="007F6D89">
        <w:rPr>
          <w:rFonts w:hint="eastAsia"/>
          <w:b/>
          <w:szCs w:val="21"/>
        </w:rPr>
        <w:t xml:space="preserve">    </w:t>
      </w:r>
      <w:r w:rsidRPr="007F6D89">
        <w:rPr>
          <w:rFonts w:hint="eastAsia"/>
          <w:b/>
          <w:szCs w:val="21"/>
        </w:rPr>
        <w:t>者：</w:t>
      </w:r>
      <w:r w:rsidRPr="007F6D89">
        <w:rPr>
          <w:rFonts w:hint="eastAsia"/>
          <w:b/>
          <w:szCs w:val="21"/>
        </w:rPr>
        <w:t>David Vann</w:t>
      </w:r>
    </w:p>
    <w:p w:rsidR="007F6D89" w:rsidRPr="007F6D89" w:rsidRDefault="007F6D89" w:rsidP="007F6D89">
      <w:pPr>
        <w:jc w:val="left"/>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7F6D89">
        <w:rPr>
          <w:b/>
          <w:szCs w:val="21"/>
        </w:rPr>
        <w:t>Grove</w:t>
      </w:r>
    </w:p>
    <w:p w:rsidR="007F6D89" w:rsidRPr="007F6D89" w:rsidRDefault="007F6D89" w:rsidP="007F6D89">
      <w:pPr>
        <w:jc w:val="left"/>
        <w:rPr>
          <w:b/>
          <w:szCs w:val="21"/>
        </w:rPr>
      </w:pPr>
      <w:r w:rsidRPr="007F6D89">
        <w:rPr>
          <w:rFonts w:hint="eastAsia"/>
          <w:b/>
          <w:szCs w:val="21"/>
        </w:rPr>
        <w:t>代理公司：</w:t>
      </w:r>
      <w:r w:rsidR="00FF0299" w:rsidRPr="007F6D89">
        <w:rPr>
          <w:b/>
          <w:szCs w:val="21"/>
        </w:rPr>
        <w:t>InkWell</w:t>
      </w:r>
      <w:r w:rsidR="00FF0299" w:rsidRPr="007F6D89">
        <w:rPr>
          <w:rFonts w:hint="eastAsia"/>
          <w:b/>
          <w:szCs w:val="21"/>
        </w:rPr>
        <w:t>/ANA/</w:t>
      </w:r>
      <w:r w:rsidR="00FF0299">
        <w:rPr>
          <w:rFonts w:hint="eastAsia"/>
          <w:b/>
          <w:bCs/>
          <w:color w:val="000000"/>
          <w:szCs w:val="21"/>
        </w:rPr>
        <w:t>Cindy Zhang</w:t>
      </w:r>
    </w:p>
    <w:p w:rsidR="007F6D89" w:rsidRPr="007F6D89" w:rsidRDefault="007F6D89" w:rsidP="007F6D89">
      <w:pPr>
        <w:jc w:val="left"/>
        <w:rPr>
          <w:b/>
          <w:szCs w:val="21"/>
        </w:rPr>
      </w:pPr>
      <w:r w:rsidRPr="007F6D89">
        <w:rPr>
          <w:rFonts w:hint="eastAsia"/>
          <w:b/>
          <w:szCs w:val="21"/>
        </w:rPr>
        <w:t>页</w:t>
      </w:r>
      <w:r w:rsidRPr="007F6D89">
        <w:rPr>
          <w:rFonts w:hint="eastAsia"/>
          <w:b/>
          <w:szCs w:val="21"/>
        </w:rPr>
        <w:t xml:space="preserve">    </w:t>
      </w:r>
      <w:r w:rsidRPr="007F6D89">
        <w:rPr>
          <w:rFonts w:hint="eastAsia"/>
          <w:b/>
          <w:szCs w:val="21"/>
        </w:rPr>
        <w:t>数：</w:t>
      </w:r>
      <w:r w:rsidRPr="007F6D89">
        <w:rPr>
          <w:rFonts w:hint="eastAsia"/>
          <w:b/>
          <w:szCs w:val="21"/>
        </w:rPr>
        <w:t>272</w:t>
      </w:r>
      <w:r w:rsidRPr="007F6D89">
        <w:rPr>
          <w:rFonts w:hint="eastAsia"/>
          <w:b/>
          <w:szCs w:val="21"/>
        </w:rPr>
        <w:t>页</w:t>
      </w:r>
    </w:p>
    <w:p w:rsidR="007F6D89" w:rsidRPr="007F6D89" w:rsidRDefault="007F6D89" w:rsidP="007F6D89">
      <w:pPr>
        <w:jc w:val="left"/>
        <w:rPr>
          <w:b/>
          <w:szCs w:val="21"/>
        </w:rPr>
      </w:pPr>
      <w:r w:rsidRPr="007F6D89">
        <w:rPr>
          <w:rFonts w:hint="eastAsia"/>
          <w:b/>
          <w:szCs w:val="21"/>
        </w:rPr>
        <w:t>出版时间：</w:t>
      </w:r>
      <w:r w:rsidRPr="007F6D89">
        <w:rPr>
          <w:rFonts w:hint="eastAsia"/>
          <w:b/>
          <w:szCs w:val="21"/>
        </w:rPr>
        <w:t>2015</w:t>
      </w:r>
      <w:r w:rsidRPr="007F6D89">
        <w:rPr>
          <w:rFonts w:hint="eastAsia"/>
          <w:b/>
          <w:szCs w:val="21"/>
        </w:rPr>
        <w:t>年</w:t>
      </w:r>
      <w:r w:rsidRPr="007F6D89">
        <w:rPr>
          <w:rFonts w:hint="eastAsia"/>
          <w:b/>
          <w:szCs w:val="21"/>
        </w:rPr>
        <w:t>3</w:t>
      </w:r>
      <w:r w:rsidRPr="007F6D89">
        <w:rPr>
          <w:rFonts w:hint="eastAsia"/>
          <w:b/>
          <w:szCs w:val="21"/>
        </w:rPr>
        <w:t>月</w:t>
      </w:r>
    </w:p>
    <w:p w:rsidR="007F6D89" w:rsidRPr="007F6D89" w:rsidRDefault="007F6D89" w:rsidP="007F6D89">
      <w:pPr>
        <w:jc w:val="left"/>
        <w:rPr>
          <w:b/>
          <w:szCs w:val="21"/>
        </w:rPr>
      </w:pPr>
      <w:r w:rsidRPr="007F6D89">
        <w:rPr>
          <w:rFonts w:hint="eastAsia"/>
          <w:b/>
          <w:szCs w:val="21"/>
        </w:rPr>
        <w:t>代理地区：中国大陆、台湾</w:t>
      </w:r>
    </w:p>
    <w:p w:rsidR="007F6D89" w:rsidRPr="007F6D89" w:rsidRDefault="007F6D89" w:rsidP="007F6D89">
      <w:pPr>
        <w:jc w:val="left"/>
        <w:rPr>
          <w:b/>
          <w:szCs w:val="21"/>
        </w:rPr>
      </w:pPr>
      <w:r w:rsidRPr="007F6D89">
        <w:rPr>
          <w:rFonts w:hint="eastAsia"/>
          <w:b/>
          <w:szCs w:val="21"/>
        </w:rPr>
        <w:t>审读资料：电子稿</w:t>
      </w:r>
    </w:p>
    <w:p w:rsidR="007F6D89" w:rsidRPr="007F6D89" w:rsidRDefault="007F6D89" w:rsidP="007F6D89">
      <w:pPr>
        <w:jc w:val="left"/>
        <w:rPr>
          <w:b/>
          <w:szCs w:val="21"/>
        </w:rPr>
      </w:pPr>
      <w:r w:rsidRPr="007F6D89">
        <w:rPr>
          <w:rFonts w:hint="eastAsia"/>
          <w:b/>
          <w:szCs w:val="21"/>
        </w:rPr>
        <w:t>类</w:t>
      </w:r>
      <w:r w:rsidRPr="007F6D89">
        <w:rPr>
          <w:rFonts w:hint="eastAsia"/>
          <w:b/>
          <w:szCs w:val="21"/>
        </w:rPr>
        <w:t xml:space="preserve">    </w:t>
      </w:r>
      <w:r w:rsidRPr="007F6D89">
        <w:rPr>
          <w:rFonts w:hint="eastAsia"/>
          <w:b/>
          <w:szCs w:val="21"/>
        </w:rPr>
        <w:t>型：文学</w:t>
      </w:r>
    </w:p>
    <w:p w:rsidR="007F6D89" w:rsidRPr="007F6D89" w:rsidRDefault="007F6D89" w:rsidP="007F6D89">
      <w:pPr>
        <w:jc w:val="left"/>
        <w:rPr>
          <w:b/>
          <w:szCs w:val="21"/>
        </w:rPr>
      </w:pPr>
      <w:r w:rsidRPr="007F6D89">
        <w:rPr>
          <w:rFonts w:hint="eastAsia"/>
          <w:b/>
          <w:szCs w:val="21"/>
        </w:rPr>
        <w:t>版权已授：英国、澳大利亚、荷兰、法国、德国。</w:t>
      </w:r>
    </w:p>
    <w:p w:rsidR="007F6D89" w:rsidRPr="007F6D89" w:rsidRDefault="007F6D89" w:rsidP="007F6D89">
      <w:pPr>
        <w:jc w:val="left"/>
        <w:rPr>
          <w:b/>
          <w:szCs w:val="21"/>
        </w:rPr>
      </w:pPr>
    </w:p>
    <w:p w:rsidR="007F6D89" w:rsidRPr="007F6D89" w:rsidRDefault="007F6D89" w:rsidP="007F6D89">
      <w:pPr>
        <w:ind w:firstLineChars="196" w:firstLine="413"/>
        <w:rPr>
          <w:rFonts w:ascii="宋体" w:hAnsi="宋体" w:cs="宋体"/>
          <w:kern w:val="0"/>
          <w:szCs w:val="21"/>
        </w:rPr>
      </w:pPr>
      <w:r w:rsidRPr="007F6D89">
        <w:rPr>
          <w:rFonts w:hint="eastAsia"/>
          <w:b/>
          <w:szCs w:val="21"/>
        </w:rPr>
        <w:t>格鲁夫出版社已经与大卫签下两本新书的版权。尽管第二本尚未开始动笔，但海外版权早已被英国的海涅曼出版社、澳大利亚的文本出版社与荷兰的</w:t>
      </w:r>
      <w:r w:rsidRPr="007F6D89">
        <w:rPr>
          <w:b/>
          <w:szCs w:val="21"/>
        </w:rPr>
        <w:t xml:space="preserve">Bezige Bij </w:t>
      </w:r>
      <w:r w:rsidRPr="007F6D89">
        <w:rPr>
          <w:rFonts w:hint="eastAsia"/>
          <w:b/>
          <w:szCs w:val="21"/>
        </w:rPr>
        <w:t>出版社买下。另外，大卫创作的小说《</w:t>
      </w:r>
      <w:r w:rsidRPr="007F6D89">
        <w:rPr>
          <w:b/>
          <w:szCs w:val="21"/>
        </w:rPr>
        <w:t>明心暗仇</w:t>
      </w:r>
      <w:r w:rsidRPr="007F6D89">
        <w:rPr>
          <w:b/>
          <w:szCs w:val="21"/>
        </w:rPr>
        <w:t xml:space="preserve"> </w:t>
      </w:r>
      <w:r w:rsidRPr="007F6D89">
        <w:rPr>
          <w:rFonts w:hint="eastAsia"/>
          <w:b/>
          <w:szCs w:val="21"/>
        </w:rPr>
        <w:t>》（</w:t>
      </w:r>
      <w:r w:rsidRPr="007F6D89">
        <w:rPr>
          <w:b/>
          <w:szCs w:val="21"/>
        </w:rPr>
        <w:t>BRIGHT AIR BLACK</w:t>
      </w:r>
      <w:r w:rsidRPr="007F6D89">
        <w:rPr>
          <w:rFonts w:hint="eastAsia"/>
          <w:b/>
          <w:szCs w:val="21"/>
        </w:rPr>
        <w:t>）也与上述三家出版社签下了版权合同。</w:t>
      </w:r>
      <w:r w:rsidRPr="007F6D89">
        <w:rPr>
          <w:rFonts w:hint="eastAsia"/>
          <w:b/>
          <w:szCs w:val="21"/>
        </w:rPr>
        <w:lastRenderedPageBreak/>
        <w:t>该书以复述口吻，讲述了美狄亚的故事。不过现在，格鲁夫出版社正着手准备出版大卫的当代小说。</w:t>
      </w:r>
    </w:p>
    <w:p w:rsidR="007F6D89" w:rsidRPr="007F6D89" w:rsidRDefault="007F6D89" w:rsidP="007F6D89">
      <w:pPr>
        <w:jc w:val="left"/>
        <w:rPr>
          <w:b/>
          <w:szCs w:val="21"/>
        </w:rPr>
      </w:pPr>
    </w:p>
    <w:p w:rsidR="007F6D89" w:rsidRPr="007F6D89" w:rsidRDefault="007F6D89" w:rsidP="007F6D89">
      <w:pPr>
        <w:jc w:val="left"/>
        <w:rPr>
          <w:b/>
          <w:szCs w:val="21"/>
        </w:rPr>
      </w:pPr>
      <w:r w:rsidRPr="007F6D89">
        <w:rPr>
          <w:rFonts w:hint="eastAsia"/>
          <w:b/>
          <w:szCs w:val="21"/>
        </w:rPr>
        <w:t>内容简介：</w:t>
      </w:r>
    </w:p>
    <w:p w:rsidR="007F6D89" w:rsidRPr="007F6D89" w:rsidRDefault="007F6D89" w:rsidP="007F6D89">
      <w:pPr>
        <w:jc w:val="left"/>
        <w:rPr>
          <w:b/>
          <w:szCs w:val="21"/>
        </w:rPr>
      </w:pPr>
    </w:p>
    <w:p w:rsidR="007F6D89" w:rsidRPr="007F6D89" w:rsidRDefault="007F6D89" w:rsidP="007F6D89">
      <w:pPr>
        <w:ind w:firstLineChars="200" w:firstLine="420"/>
        <w:jc w:val="left"/>
        <w:rPr>
          <w:szCs w:val="21"/>
        </w:rPr>
      </w:pPr>
      <w:r w:rsidRPr="007F6D89">
        <w:rPr>
          <w:rFonts w:hint="eastAsia"/>
          <w:szCs w:val="21"/>
        </w:rPr>
        <w:t>故事发生在西雅图，十二岁的凯特琳现在与母亲一起生活。母亲谢丽是一名港口工人。凯特琳很喜欢鱼，因此每天放学后，等母亲下班回家时，她都会去当地的公立水族馆。在那里，凯特琳结识了一个深藏不露的男人，这个人的出现彻底改变了凯特琳与谢丽的生活。通过他，谢丽结交了新男朋友史蒂夫，卡特琳也认识了好朋友莎莉尼。这些生动形象、令人印象深刻的人物在这里徘徊于过去与现在之间。你将在书中看到激烈的戏剧冲突，也将在书中看到一个重组家庭的诞生以及宽容这一美德的胜利。</w:t>
      </w:r>
    </w:p>
    <w:p w:rsidR="007F6D89" w:rsidRPr="007F6D89" w:rsidRDefault="007F6D89" w:rsidP="007F6D89">
      <w:pPr>
        <w:jc w:val="left"/>
        <w:rPr>
          <w:b/>
          <w:szCs w:val="21"/>
        </w:rPr>
      </w:pPr>
    </w:p>
    <w:p w:rsidR="007850EC" w:rsidRPr="007F6D89" w:rsidRDefault="0005189E" w:rsidP="007F6D89">
      <w:pPr>
        <w:rPr>
          <w:szCs w:val="21"/>
        </w:rPr>
      </w:pPr>
      <w:r>
        <w:rPr>
          <w:noProof/>
          <w:szCs w:val="21"/>
        </w:rPr>
        <w:drawing>
          <wp:anchor distT="0" distB="0" distL="114300" distR="114300" simplePos="0" relativeHeight="251660800" behindDoc="0" locked="0" layoutInCell="1" allowOverlap="1">
            <wp:simplePos x="0" y="0"/>
            <wp:positionH relativeFrom="column">
              <wp:posOffset>3924935</wp:posOffset>
            </wp:positionH>
            <wp:positionV relativeFrom="paragraph">
              <wp:posOffset>85725</wp:posOffset>
            </wp:positionV>
            <wp:extent cx="1395095" cy="1932305"/>
            <wp:effectExtent l="19050" t="0" r="0" b="0"/>
            <wp:wrapSquare wrapText="bothSides"/>
            <wp:docPr id="127" name="Picture 1" descr="C:\Users\office17\AppData\Roaming\Foxmail\FoxmailTemp(95)\image001(11-28-21-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FoxmailTemp(95)\image001(11-28-21-07-54).png"/>
                    <pic:cNvPicPr>
                      <a:picLocks noChangeAspect="1" noChangeArrowheads="1"/>
                    </pic:cNvPicPr>
                  </pic:nvPicPr>
                  <pic:blipFill>
                    <a:blip r:embed="rId13"/>
                    <a:srcRect/>
                    <a:stretch>
                      <a:fillRect/>
                    </a:stretch>
                  </pic:blipFill>
                  <pic:spPr bwMode="auto">
                    <a:xfrm>
                      <a:off x="0" y="0"/>
                      <a:ext cx="1395095" cy="1932305"/>
                    </a:xfrm>
                    <a:prstGeom prst="rect">
                      <a:avLst/>
                    </a:prstGeom>
                    <a:noFill/>
                    <a:ln w="9525">
                      <a:noFill/>
                      <a:miter lim="800000"/>
                      <a:headEnd/>
                      <a:tailEnd/>
                    </a:ln>
                  </pic:spPr>
                </pic:pic>
              </a:graphicData>
            </a:graphic>
          </wp:anchor>
        </w:drawing>
      </w:r>
    </w:p>
    <w:p w:rsidR="007F6D89" w:rsidRPr="007F6D89" w:rsidRDefault="007F6D89" w:rsidP="007F6D89">
      <w:pPr>
        <w:rPr>
          <w:b/>
          <w:bCs/>
          <w:szCs w:val="21"/>
        </w:rPr>
      </w:pPr>
      <w:r w:rsidRPr="007F6D89">
        <w:rPr>
          <w:rFonts w:hint="eastAsia"/>
          <w:b/>
          <w:szCs w:val="21"/>
        </w:rPr>
        <w:t>中文书名：《</w:t>
      </w:r>
      <w:r w:rsidR="006521F5">
        <w:rPr>
          <w:rFonts w:hint="eastAsia"/>
          <w:b/>
          <w:szCs w:val="21"/>
        </w:rPr>
        <w:t>明心暗仇</w:t>
      </w:r>
      <w:r w:rsidRPr="007F6D89">
        <w:rPr>
          <w:rFonts w:hint="eastAsia"/>
          <w:b/>
          <w:szCs w:val="21"/>
        </w:rPr>
        <w:t>》</w:t>
      </w:r>
    </w:p>
    <w:p w:rsidR="007F6D89" w:rsidRPr="007F6D89" w:rsidRDefault="007F6D89" w:rsidP="007F6D89">
      <w:pPr>
        <w:rPr>
          <w:b/>
          <w:szCs w:val="21"/>
        </w:rPr>
      </w:pPr>
      <w:r w:rsidRPr="007F6D89">
        <w:rPr>
          <w:rFonts w:hint="eastAsia"/>
          <w:b/>
          <w:szCs w:val="21"/>
        </w:rPr>
        <w:t>英文书名：</w:t>
      </w:r>
      <w:r w:rsidRPr="007F6D89">
        <w:rPr>
          <w:b/>
          <w:szCs w:val="21"/>
        </w:rPr>
        <w:t>BRIGHT AIR BLACK</w:t>
      </w:r>
    </w:p>
    <w:p w:rsidR="007F6D89" w:rsidRPr="007F6D89" w:rsidRDefault="007F6D89" w:rsidP="007F6D89">
      <w:pPr>
        <w:rPr>
          <w:b/>
          <w:szCs w:val="21"/>
          <w:lang w:val="fr-FR"/>
        </w:rPr>
      </w:pPr>
      <w:r w:rsidRPr="007F6D89">
        <w:rPr>
          <w:rFonts w:hint="eastAsia"/>
          <w:b/>
          <w:szCs w:val="21"/>
        </w:rPr>
        <w:t>作</w:t>
      </w:r>
      <w:r w:rsidRPr="007F6D89">
        <w:rPr>
          <w:rFonts w:hint="eastAsia"/>
          <w:b/>
          <w:szCs w:val="21"/>
          <w:lang w:val="fr-FR"/>
        </w:rPr>
        <w:t xml:space="preserve">    </w:t>
      </w:r>
      <w:r w:rsidRPr="007F6D89">
        <w:rPr>
          <w:rFonts w:hint="eastAsia"/>
          <w:b/>
          <w:szCs w:val="21"/>
        </w:rPr>
        <w:t>者</w:t>
      </w:r>
      <w:r w:rsidRPr="007F6D89">
        <w:rPr>
          <w:rFonts w:hint="eastAsia"/>
          <w:b/>
          <w:szCs w:val="21"/>
          <w:lang w:val="fr-FR"/>
        </w:rPr>
        <w:t>：</w:t>
      </w:r>
      <w:r w:rsidRPr="007F6D89">
        <w:rPr>
          <w:rFonts w:hint="eastAsia"/>
          <w:b/>
          <w:szCs w:val="21"/>
          <w:lang w:val="fr-FR"/>
        </w:rPr>
        <w:t>David Vann</w:t>
      </w:r>
    </w:p>
    <w:p w:rsidR="007F6D89" w:rsidRPr="007F6D89" w:rsidRDefault="007F6D89" w:rsidP="007F6D89">
      <w:pPr>
        <w:rPr>
          <w:b/>
          <w:szCs w:val="21"/>
        </w:rPr>
      </w:pPr>
      <w:r w:rsidRPr="007F6D89">
        <w:rPr>
          <w:rFonts w:hint="eastAsia"/>
          <w:b/>
          <w:szCs w:val="21"/>
        </w:rPr>
        <w:t>出</w:t>
      </w:r>
      <w:r w:rsidRPr="007F6D89">
        <w:rPr>
          <w:b/>
          <w:szCs w:val="21"/>
        </w:rPr>
        <w:t xml:space="preserve"> </w:t>
      </w:r>
      <w:r w:rsidRPr="007F6D89">
        <w:rPr>
          <w:rFonts w:hint="eastAsia"/>
          <w:b/>
          <w:szCs w:val="21"/>
        </w:rPr>
        <w:t>版</w:t>
      </w:r>
      <w:r w:rsidRPr="007F6D89">
        <w:rPr>
          <w:b/>
          <w:szCs w:val="21"/>
        </w:rPr>
        <w:t xml:space="preserve"> </w:t>
      </w:r>
      <w:r w:rsidRPr="007F6D89">
        <w:rPr>
          <w:rFonts w:hint="eastAsia"/>
          <w:b/>
          <w:szCs w:val="21"/>
        </w:rPr>
        <w:t>社：</w:t>
      </w:r>
      <w:r w:rsidRPr="004917C7">
        <w:rPr>
          <w:b/>
          <w:szCs w:val="21"/>
        </w:rPr>
        <w:t>Grove</w:t>
      </w:r>
    </w:p>
    <w:p w:rsidR="007F6D89" w:rsidRPr="007F6D89" w:rsidRDefault="007F6D89" w:rsidP="007F6D89">
      <w:pPr>
        <w:rPr>
          <w:b/>
          <w:szCs w:val="21"/>
        </w:rPr>
      </w:pPr>
      <w:r w:rsidRPr="007F6D89">
        <w:rPr>
          <w:rFonts w:hint="eastAsia"/>
          <w:b/>
          <w:szCs w:val="21"/>
        </w:rPr>
        <w:t>代理公司：</w:t>
      </w:r>
      <w:r w:rsidRPr="007F6D89">
        <w:rPr>
          <w:b/>
          <w:szCs w:val="21"/>
        </w:rPr>
        <w:t>InkWell</w:t>
      </w:r>
      <w:r w:rsidRPr="007F6D89">
        <w:rPr>
          <w:rFonts w:hint="eastAsia"/>
          <w:b/>
          <w:szCs w:val="21"/>
        </w:rPr>
        <w:t>/ANA/</w:t>
      </w:r>
      <w:r w:rsidR="00D959E1">
        <w:rPr>
          <w:rFonts w:hint="eastAsia"/>
          <w:b/>
          <w:bCs/>
          <w:color w:val="000000"/>
          <w:szCs w:val="21"/>
        </w:rPr>
        <w:t>Cindy Zhang</w:t>
      </w:r>
    </w:p>
    <w:p w:rsidR="007F6D89" w:rsidRPr="007F6D89" w:rsidRDefault="007F6D89" w:rsidP="007F6D89">
      <w:pPr>
        <w:rPr>
          <w:b/>
          <w:szCs w:val="21"/>
        </w:rPr>
      </w:pPr>
      <w:r w:rsidRPr="007F6D89">
        <w:rPr>
          <w:rFonts w:hint="eastAsia"/>
          <w:b/>
          <w:szCs w:val="21"/>
        </w:rPr>
        <w:t>页</w:t>
      </w:r>
      <w:r w:rsidRPr="007F6D89">
        <w:rPr>
          <w:rFonts w:hint="eastAsia"/>
          <w:b/>
          <w:szCs w:val="21"/>
        </w:rPr>
        <w:t xml:space="preserve">    </w:t>
      </w:r>
      <w:r w:rsidR="008851DF">
        <w:rPr>
          <w:rFonts w:hint="eastAsia"/>
          <w:b/>
          <w:szCs w:val="21"/>
        </w:rPr>
        <w:t>数：</w:t>
      </w:r>
      <w:r w:rsidR="008851DF">
        <w:rPr>
          <w:rFonts w:hint="eastAsia"/>
          <w:b/>
          <w:szCs w:val="21"/>
        </w:rPr>
        <w:t>272</w:t>
      </w:r>
      <w:r w:rsidR="008851DF">
        <w:rPr>
          <w:rFonts w:hint="eastAsia"/>
          <w:b/>
          <w:szCs w:val="21"/>
        </w:rPr>
        <w:t>页</w:t>
      </w:r>
    </w:p>
    <w:p w:rsidR="007F6D89" w:rsidRPr="007F6D89" w:rsidRDefault="007F6D89" w:rsidP="007F6D89">
      <w:pPr>
        <w:rPr>
          <w:b/>
          <w:szCs w:val="21"/>
        </w:rPr>
      </w:pPr>
      <w:r w:rsidRPr="007F6D89">
        <w:rPr>
          <w:rFonts w:hint="eastAsia"/>
          <w:b/>
          <w:szCs w:val="21"/>
        </w:rPr>
        <w:t>出版时间：</w:t>
      </w:r>
      <w:r w:rsidRPr="007F6D89">
        <w:rPr>
          <w:rFonts w:hint="eastAsia"/>
          <w:b/>
          <w:szCs w:val="21"/>
        </w:rPr>
        <w:t>2017</w:t>
      </w:r>
      <w:r w:rsidRPr="007F6D89">
        <w:rPr>
          <w:rFonts w:hint="eastAsia"/>
          <w:b/>
          <w:szCs w:val="21"/>
        </w:rPr>
        <w:t>年</w:t>
      </w:r>
      <w:r w:rsidRPr="007F6D89">
        <w:rPr>
          <w:rFonts w:hint="eastAsia"/>
          <w:b/>
          <w:szCs w:val="21"/>
        </w:rPr>
        <w:t>3</w:t>
      </w:r>
      <w:r w:rsidRPr="007F6D89">
        <w:rPr>
          <w:rFonts w:hint="eastAsia"/>
          <w:b/>
          <w:szCs w:val="21"/>
        </w:rPr>
        <w:t>月</w:t>
      </w:r>
    </w:p>
    <w:p w:rsidR="007F6D89" w:rsidRPr="007F6D89" w:rsidRDefault="007F6D89" w:rsidP="007F6D89">
      <w:pPr>
        <w:rPr>
          <w:b/>
          <w:szCs w:val="21"/>
        </w:rPr>
      </w:pPr>
      <w:r w:rsidRPr="007F6D89">
        <w:rPr>
          <w:rFonts w:hint="eastAsia"/>
          <w:b/>
          <w:szCs w:val="21"/>
        </w:rPr>
        <w:t>代理地区：中国大陆、台湾</w:t>
      </w:r>
    </w:p>
    <w:p w:rsidR="007F6D89" w:rsidRPr="007F6D89" w:rsidRDefault="007F6D89" w:rsidP="007F6D89">
      <w:pPr>
        <w:rPr>
          <w:b/>
          <w:szCs w:val="21"/>
        </w:rPr>
      </w:pPr>
      <w:r w:rsidRPr="007F6D89">
        <w:rPr>
          <w:rFonts w:hint="eastAsia"/>
          <w:b/>
          <w:szCs w:val="21"/>
        </w:rPr>
        <w:t>审读资料：电子稿</w:t>
      </w:r>
    </w:p>
    <w:p w:rsidR="007F6D89" w:rsidRPr="007F6D89" w:rsidRDefault="007F6D89" w:rsidP="007F6D89">
      <w:pPr>
        <w:rPr>
          <w:b/>
          <w:szCs w:val="21"/>
        </w:rPr>
      </w:pPr>
      <w:r w:rsidRPr="007F6D89">
        <w:rPr>
          <w:rFonts w:hint="eastAsia"/>
          <w:b/>
          <w:szCs w:val="21"/>
        </w:rPr>
        <w:t>类</w:t>
      </w:r>
      <w:r w:rsidRPr="007F6D89">
        <w:rPr>
          <w:rFonts w:hint="eastAsia"/>
          <w:b/>
          <w:szCs w:val="21"/>
        </w:rPr>
        <w:t xml:space="preserve">  </w:t>
      </w:r>
      <w:r w:rsidRPr="007F6D89">
        <w:rPr>
          <w:b/>
          <w:szCs w:val="21"/>
        </w:rPr>
        <w:t xml:space="preserve"> </w:t>
      </w:r>
      <w:r w:rsidRPr="007F6D89">
        <w:rPr>
          <w:rFonts w:hint="eastAsia"/>
          <w:b/>
          <w:szCs w:val="21"/>
        </w:rPr>
        <w:t xml:space="preserve"> </w:t>
      </w:r>
      <w:r w:rsidRPr="007F6D89">
        <w:rPr>
          <w:rFonts w:hint="eastAsia"/>
          <w:b/>
          <w:szCs w:val="21"/>
        </w:rPr>
        <w:t>型：文学</w:t>
      </w:r>
    </w:p>
    <w:p w:rsidR="007F6D89" w:rsidRPr="007F6D89" w:rsidRDefault="007F6D89" w:rsidP="007F6D89">
      <w:pPr>
        <w:rPr>
          <w:b/>
          <w:szCs w:val="21"/>
        </w:rPr>
      </w:pPr>
      <w:r w:rsidRPr="007F6D89">
        <w:rPr>
          <w:rFonts w:hint="eastAsia"/>
          <w:b/>
          <w:szCs w:val="21"/>
        </w:rPr>
        <w:t>版权已授：英国、澳大利亚、法国、荷兰和西班牙。</w:t>
      </w:r>
    </w:p>
    <w:p w:rsidR="007F6D89" w:rsidRPr="007F6D89" w:rsidRDefault="007F6D89" w:rsidP="007F6D89">
      <w:pPr>
        <w:rPr>
          <w:b/>
          <w:szCs w:val="21"/>
        </w:rPr>
      </w:pPr>
    </w:p>
    <w:p w:rsidR="007F6D89" w:rsidRPr="007F6D89" w:rsidRDefault="007F6D89" w:rsidP="007F6D89">
      <w:pPr>
        <w:rPr>
          <w:b/>
          <w:bCs/>
          <w:szCs w:val="21"/>
        </w:rPr>
      </w:pPr>
      <w:r w:rsidRPr="007F6D89">
        <w:rPr>
          <w:rFonts w:hint="eastAsia"/>
          <w:b/>
          <w:bCs/>
          <w:szCs w:val="21"/>
        </w:rPr>
        <w:t>内容简介：</w:t>
      </w:r>
    </w:p>
    <w:p w:rsidR="00DB5A7B" w:rsidRPr="007F6D89" w:rsidRDefault="00DB5A7B" w:rsidP="007F6D89">
      <w:pPr>
        <w:widowControl/>
        <w:rPr>
          <w:b/>
          <w:szCs w:val="21"/>
        </w:rPr>
      </w:pPr>
    </w:p>
    <w:p w:rsidR="00285E0E" w:rsidRDefault="00935A36" w:rsidP="007E691F">
      <w:pPr>
        <w:widowControl/>
        <w:ind w:firstLine="420"/>
        <w:jc w:val="left"/>
        <w:rPr>
          <w:color w:val="000000"/>
          <w:kern w:val="0"/>
          <w:szCs w:val="21"/>
        </w:rPr>
      </w:pPr>
      <w:r>
        <w:rPr>
          <w:rFonts w:hint="eastAsia"/>
          <w:color w:val="000000"/>
          <w:kern w:val="0"/>
          <w:szCs w:val="21"/>
        </w:rPr>
        <w:t>技艺精湛</w:t>
      </w:r>
      <w:r w:rsidR="00285E0E">
        <w:rPr>
          <w:rFonts w:hint="eastAsia"/>
          <w:color w:val="000000"/>
          <w:kern w:val="0"/>
          <w:szCs w:val="21"/>
        </w:rPr>
        <w:t>的</w:t>
      </w:r>
      <w:r w:rsidR="00285E0E" w:rsidRPr="000A689A">
        <w:rPr>
          <w:rFonts w:hint="eastAsia"/>
          <w:color w:val="000000"/>
          <w:kern w:val="0"/>
          <w:szCs w:val="21"/>
        </w:rPr>
        <w:t>大卫</w:t>
      </w:r>
      <w:r w:rsidR="0005189E">
        <w:rPr>
          <w:rFonts w:hint="eastAsia"/>
          <w:color w:val="000000"/>
          <w:kern w:val="0"/>
          <w:szCs w:val="21"/>
        </w:rPr>
        <w:t>·</w:t>
      </w:r>
      <w:r w:rsidR="00285E0E" w:rsidRPr="000A689A">
        <w:rPr>
          <w:rFonts w:hint="eastAsia"/>
          <w:color w:val="000000"/>
          <w:kern w:val="0"/>
          <w:szCs w:val="21"/>
        </w:rPr>
        <w:t>万恩（</w:t>
      </w:r>
      <w:r w:rsidR="00285E0E" w:rsidRPr="000A689A">
        <w:rPr>
          <w:rFonts w:hint="eastAsia"/>
          <w:color w:val="000000"/>
          <w:kern w:val="0"/>
          <w:szCs w:val="21"/>
        </w:rPr>
        <w:t>David Vann</w:t>
      </w:r>
      <w:r w:rsidR="00285E0E" w:rsidRPr="000A689A">
        <w:rPr>
          <w:rFonts w:hint="eastAsia"/>
          <w:color w:val="000000"/>
          <w:kern w:val="0"/>
          <w:szCs w:val="21"/>
        </w:rPr>
        <w:t>）</w:t>
      </w:r>
      <w:r w:rsidR="00285E0E">
        <w:rPr>
          <w:rFonts w:hint="eastAsia"/>
          <w:color w:val="000000"/>
          <w:kern w:val="0"/>
          <w:szCs w:val="21"/>
        </w:rPr>
        <w:t>带着他的</w:t>
      </w:r>
      <w:r w:rsidR="00A505A0">
        <w:rPr>
          <w:rFonts w:hint="eastAsia"/>
          <w:color w:val="000000"/>
          <w:kern w:val="0"/>
          <w:szCs w:val="21"/>
        </w:rPr>
        <w:t>全</w:t>
      </w:r>
      <w:r w:rsidR="00285E0E">
        <w:rPr>
          <w:rFonts w:hint="eastAsia"/>
          <w:color w:val="000000"/>
          <w:kern w:val="0"/>
          <w:szCs w:val="21"/>
        </w:rPr>
        <w:t>新作品出现在读者面前，这次和之前所有的小说都</w:t>
      </w:r>
      <w:r w:rsidR="00A505A0">
        <w:rPr>
          <w:rFonts w:hint="eastAsia"/>
          <w:color w:val="000000"/>
          <w:kern w:val="0"/>
          <w:szCs w:val="21"/>
        </w:rPr>
        <w:t>有所</w:t>
      </w:r>
      <w:r w:rsidR="00285E0E">
        <w:rPr>
          <w:rFonts w:hint="eastAsia"/>
          <w:color w:val="000000"/>
          <w:kern w:val="0"/>
          <w:szCs w:val="21"/>
        </w:rPr>
        <w:t>不同。</w:t>
      </w:r>
      <w:r w:rsidR="00285E0E" w:rsidRPr="000A689A">
        <w:rPr>
          <w:rFonts w:hint="eastAsia"/>
          <w:color w:val="000000"/>
          <w:kern w:val="0"/>
          <w:szCs w:val="21"/>
        </w:rPr>
        <w:t>《明心暗仇》</w:t>
      </w:r>
      <w:r w:rsidR="00285E0E">
        <w:rPr>
          <w:rFonts w:hint="eastAsia"/>
          <w:color w:val="000000"/>
          <w:kern w:val="0"/>
          <w:szCs w:val="21"/>
        </w:rPr>
        <w:t>（</w:t>
      </w:r>
      <w:r w:rsidR="00285E0E" w:rsidRPr="000A689A">
        <w:rPr>
          <w:rFonts w:hint="eastAsia"/>
          <w:i/>
          <w:color w:val="000000"/>
          <w:kern w:val="0"/>
          <w:szCs w:val="21"/>
        </w:rPr>
        <w:t>Bright Air Black</w:t>
      </w:r>
      <w:r w:rsidR="00285E0E">
        <w:rPr>
          <w:rFonts w:hint="eastAsia"/>
          <w:color w:val="000000"/>
          <w:kern w:val="0"/>
          <w:szCs w:val="21"/>
        </w:rPr>
        <w:t>）将故事设定在</w:t>
      </w:r>
      <w:r w:rsidR="00285E0E" w:rsidRPr="000A689A">
        <w:rPr>
          <w:color w:val="000000"/>
          <w:kern w:val="0"/>
          <w:szCs w:val="21"/>
        </w:rPr>
        <w:t>3,250</w:t>
      </w:r>
      <w:r w:rsidR="00285E0E">
        <w:rPr>
          <w:rFonts w:hint="eastAsia"/>
          <w:color w:val="000000"/>
          <w:kern w:val="0"/>
          <w:szCs w:val="21"/>
        </w:rPr>
        <w:t>年前的地中海和黑海沿岸，是</w:t>
      </w:r>
      <w:r w:rsidR="00285E0E" w:rsidRPr="000A689A">
        <w:rPr>
          <w:rFonts w:hint="eastAsia"/>
          <w:color w:val="000000"/>
          <w:kern w:val="0"/>
          <w:szCs w:val="21"/>
        </w:rPr>
        <w:t>大卫</w:t>
      </w:r>
      <w:r w:rsidR="0005189E">
        <w:rPr>
          <w:rFonts w:hint="eastAsia"/>
          <w:color w:val="000000"/>
          <w:kern w:val="0"/>
          <w:szCs w:val="21"/>
        </w:rPr>
        <w:t>·</w:t>
      </w:r>
      <w:r w:rsidR="00285E0E" w:rsidRPr="000A689A">
        <w:rPr>
          <w:rFonts w:hint="eastAsia"/>
          <w:color w:val="000000"/>
          <w:kern w:val="0"/>
          <w:szCs w:val="21"/>
        </w:rPr>
        <w:t>万恩</w:t>
      </w:r>
      <w:r w:rsidR="00285E0E">
        <w:rPr>
          <w:rFonts w:hint="eastAsia"/>
          <w:color w:val="000000"/>
          <w:kern w:val="0"/>
          <w:szCs w:val="21"/>
        </w:rPr>
        <w:t>关于</w:t>
      </w:r>
      <w:r w:rsidR="00285E0E" w:rsidRPr="000A689A">
        <w:rPr>
          <w:rFonts w:hint="eastAsia"/>
          <w:color w:val="000000"/>
          <w:kern w:val="0"/>
          <w:szCs w:val="21"/>
        </w:rPr>
        <w:t>美狄亚</w:t>
      </w:r>
      <w:r w:rsidR="00285E0E">
        <w:rPr>
          <w:rFonts w:hint="eastAsia"/>
          <w:color w:val="000000"/>
          <w:kern w:val="0"/>
          <w:szCs w:val="21"/>
        </w:rPr>
        <w:t>（</w:t>
      </w:r>
      <w:r w:rsidR="00285E0E">
        <w:rPr>
          <w:rFonts w:hint="eastAsia"/>
          <w:color w:val="000000"/>
          <w:kern w:val="0"/>
          <w:szCs w:val="21"/>
        </w:rPr>
        <w:t>Medea</w:t>
      </w:r>
      <w:r w:rsidR="00285E0E">
        <w:rPr>
          <w:rFonts w:hint="eastAsia"/>
          <w:color w:val="000000"/>
          <w:kern w:val="0"/>
          <w:szCs w:val="21"/>
        </w:rPr>
        <w:t>）</w:t>
      </w:r>
      <w:r w:rsidR="00A505A0">
        <w:rPr>
          <w:rFonts w:hint="eastAsia"/>
          <w:color w:val="000000"/>
          <w:kern w:val="0"/>
          <w:szCs w:val="21"/>
        </w:rPr>
        <w:t>故事</w:t>
      </w:r>
      <w:r w:rsidR="00285E0E">
        <w:rPr>
          <w:rFonts w:hint="eastAsia"/>
          <w:color w:val="000000"/>
          <w:kern w:val="0"/>
          <w:szCs w:val="21"/>
        </w:rPr>
        <w:t>创作的令人振奋的升级版，小说中的世界不是由人类统治，美狄亚杀了好几个国王。</w:t>
      </w:r>
    </w:p>
    <w:p w:rsidR="00971464" w:rsidRDefault="00971464" w:rsidP="00285E0E">
      <w:pPr>
        <w:widowControl/>
        <w:ind w:firstLine="420"/>
        <w:jc w:val="left"/>
        <w:rPr>
          <w:color w:val="000000"/>
          <w:kern w:val="0"/>
          <w:szCs w:val="21"/>
        </w:rPr>
      </w:pPr>
    </w:p>
    <w:p w:rsidR="00285E0E" w:rsidRPr="00A759F2" w:rsidRDefault="00A505A0" w:rsidP="00A759F2">
      <w:pPr>
        <w:widowControl/>
        <w:ind w:firstLine="420"/>
        <w:jc w:val="left"/>
        <w:rPr>
          <w:color w:val="000000"/>
          <w:kern w:val="0"/>
          <w:szCs w:val="21"/>
        </w:rPr>
      </w:pPr>
      <w:r>
        <w:rPr>
          <w:rFonts w:hint="eastAsia"/>
          <w:color w:val="000000"/>
          <w:kern w:val="0"/>
          <w:szCs w:val="21"/>
        </w:rPr>
        <w:t>作品</w:t>
      </w:r>
      <w:r w:rsidR="00285E0E">
        <w:rPr>
          <w:rFonts w:hint="eastAsia"/>
          <w:color w:val="000000"/>
          <w:kern w:val="0"/>
          <w:szCs w:val="21"/>
        </w:rPr>
        <w:t>《水族馆》（</w:t>
      </w:r>
      <w:r w:rsidR="00285E0E" w:rsidRPr="00C76BAC">
        <w:rPr>
          <w:rFonts w:hint="eastAsia"/>
          <w:i/>
          <w:color w:val="000000"/>
          <w:kern w:val="0"/>
          <w:szCs w:val="21"/>
        </w:rPr>
        <w:t>Aquarium</w:t>
      </w:r>
      <w:r w:rsidR="00285E0E">
        <w:rPr>
          <w:rFonts w:hint="eastAsia"/>
          <w:color w:val="000000"/>
          <w:kern w:val="0"/>
          <w:szCs w:val="21"/>
        </w:rPr>
        <w:t>）曾获得</w:t>
      </w:r>
      <w:r w:rsidR="00285E0E" w:rsidRPr="00C76BAC">
        <w:rPr>
          <w:rFonts w:hint="eastAsia"/>
          <w:color w:val="000000"/>
          <w:kern w:val="0"/>
          <w:szCs w:val="21"/>
        </w:rPr>
        <w:t>《纽约时报》（</w:t>
      </w:r>
      <w:r w:rsidR="00285E0E" w:rsidRPr="00C76BAC">
        <w:rPr>
          <w:rFonts w:hint="eastAsia"/>
          <w:i/>
          <w:color w:val="000000"/>
          <w:kern w:val="0"/>
          <w:szCs w:val="21"/>
        </w:rPr>
        <w:t>New York Times</w:t>
      </w:r>
      <w:r w:rsidR="00285E0E" w:rsidRPr="00C76BAC">
        <w:rPr>
          <w:rFonts w:hint="eastAsia"/>
          <w:color w:val="000000"/>
          <w:kern w:val="0"/>
          <w:szCs w:val="21"/>
        </w:rPr>
        <w:t>）</w:t>
      </w:r>
      <w:r w:rsidR="00285E0E">
        <w:rPr>
          <w:rFonts w:hint="eastAsia"/>
          <w:color w:val="000000"/>
          <w:kern w:val="0"/>
          <w:szCs w:val="21"/>
        </w:rPr>
        <w:t>主编推荐，好评如潮。继《水族馆》大获成功后，大卫将我们带回到公元前</w:t>
      </w:r>
      <w:r w:rsidR="00285E0E">
        <w:rPr>
          <w:rFonts w:hint="eastAsia"/>
          <w:color w:val="000000"/>
          <w:kern w:val="0"/>
          <w:szCs w:val="21"/>
        </w:rPr>
        <w:t>13</w:t>
      </w:r>
      <w:r>
        <w:rPr>
          <w:rFonts w:hint="eastAsia"/>
          <w:color w:val="000000"/>
          <w:kern w:val="0"/>
          <w:szCs w:val="21"/>
        </w:rPr>
        <w:t>世纪，向</w:t>
      </w:r>
      <w:r w:rsidR="00285E0E">
        <w:rPr>
          <w:rFonts w:hint="eastAsia"/>
          <w:color w:val="000000"/>
          <w:kern w:val="0"/>
          <w:szCs w:val="21"/>
        </w:rPr>
        <w:t>我们展示了古代神话中最迷人、却也最臭名昭著的女性之一</w:t>
      </w:r>
      <w:r w:rsidR="00285E0E" w:rsidRPr="000A689A">
        <w:rPr>
          <w:rFonts w:hint="eastAsia"/>
          <w:color w:val="000000"/>
          <w:kern w:val="0"/>
          <w:szCs w:val="21"/>
        </w:rPr>
        <w:t>美狄亚</w:t>
      </w:r>
      <w:r>
        <w:rPr>
          <w:rFonts w:hint="eastAsia"/>
          <w:color w:val="000000"/>
          <w:kern w:val="0"/>
          <w:szCs w:val="21"/>
        </w:rPr>
        <w:t>微妙的、令人激动的生活细节</w:t>
      </w:r>
      <w:r w:rsidR="00285E0E">
        <w:rPr>
          <w:rFonts w:hint="eastAsia"/>
          <w:color w:val="000000"/>
          <w:kern w:val="0"/>
          <w:szCs w:val="21"/>
        </w:rPr>
        <w:t>。</w:t>
      </w:r>
      <w:r w:rsidR="00A759F2">
        <w:rPr>
          <w:rFonts w:hint="eastAsia"/>
          <w:color w:val="000000"/>
          <w:kern w:val="0"/>
          <w:szCs w:val="21"/>
        </w:rPr>
        <w:t>本书以优美的诗画散文笔调，带我们登上</w:t>
      </w:r>
      <w:r w:rsidR="00A759F2" w:rsidRPr="00A37614">
        <w:rPr>
          <w:rFonts w:hint="eastAsia"/>
          <w:color w:val="000000"/>
          <w:kern w:val="0"/>
          <w:szCs w:val="21"/>
        </w:rPr>
        <w:t>阿尔戈</w:t>
      </w:r>
      <w:r w:rsidR="00A759F2">
        <w:rPr>
          <w:rFonts w:hint="eastAsia"/>
          <w:color w:val="000000"/>
          <w:kern w:val="0"/>
          <w:szCs w:val="21"/>
        </w:rPr>
        <w:t>号（</w:t>
      </w:r>
      <w:r w:rsidR="00A759F2">
        <w:rPr>
          <w:rFonts w:hint="eastAsia"/>
          <w:color w:val="000000"/>
          <w:kern w:val="0"/>
          <w:szCs w:val="21"/>
        </w:rPr>
        <w:t>Argo</w:t>
      </w:r>
      <w:r w:rsidR="00A759F2">
        <w:rPr>
          <w:rFonts w:hint="eastAsia"/>
          <w:color w:val="000000"/>
          <w:kern w:val="0"/>
          <w:szCs w:val="21"/>
        </w:rPr>
        <w:t>）</w:t>
      </w:r>
      <w:r>
        <w:rPr>
          <w:rFonts w:hint="eastAsia"/>
          <w:color w:val="000000"/>
          <w:kern w:val="0"/>
          <w:szCs w:val="21"/>
        </w:rPr>
        <w:t>，</w:t>
      </w:r>
      <w:r w:rsidR="00A759F2">
        <w:rPr>
          <w:rFonts w:hint="eastAsia"/>
          <w:color w:val="000000"/>
          <w:kern w:val="0"/>
          <w:szCs w:val="21"/>
        </w:rPr>
        <w:t>开启史诗般的回归之旅，</w:t>
      </w:r>
      <w:r>
        <w:rPr>
          <w:rFonts w:hint="eastAsia"/>
          <w:color w:val="000000"/>
          <w:kern w:val="0"/>
          <w:szCs w:val="21"/>
        </w:rPr>
        <w:t>再次回到</w:t>
      </w:r>
      <w:r w:rsidR="00A759F2">
        <w:rPr>
          <w:rFonts w:hint="eastAsia"/>
          <w:color w:val="000000"/>
          <w:kern w:val="0"/>
          <w:szCs w:val="21"/>
        </w:rPr>
        <w:t>波斯</w:t>
      </w:r>
      <w:r w:rsidR="00A759F2" w:rsidRPr="00BB24E8">
        <w:rPr>
          <w:rFonts w:hint="eastAsia"/>
          <w:color w:val="000000"/>
          <w:kern w:val="0"/>
          <w:szCs w:val="21"/>
        </w:rPr>
        <w:t>科尔基斯（</w:t>
      </w:r>
      <w:r w:rsidR="00A759F2" w:rsidRPr="00BB24E8">
        <w:rPr>
          <w:rFonts w:hint="eastAsia"/>
          <w:color w:val="000000"/>
          <w:kern w:val="0"/>
          <w:szCs w:val="21"/>
        </w:rPr>
        <w:t>Colchis</w:t>
      </w:r>
      <w:r w:rsidR="00A759F2" w:rsidRPr="00BB24E8">
        <w:rPr>
          <w:rFonts w:hint="eastAsia"/>
          <w:color w:val="000000"/>
          <w:kern w:val="0"/>
          <w:szCs w:val="21"/>
        </w:rPr>
        <w:t>）</w:t>
      </w:r>
      <w:r w:rsidR="00A759F2">
        <w:rPr>
          <w:rFonts w:hint="eastAsia"/>
          <w:color w:val="000000"/>
          <w:kern w:val="0"/>
          <w:szCs w:val="21"/>
        </w:rPr>
        <w:t>的黑海，美狄亚就是在那里带着金羊毛和</w:t>
      </w:r>
      <w:r w:rsidR="00A759F2" w:rsidRPr="008E3D54">
        <w:rPr>
          <w:rFonts w:hint="eastAsia"/>
          <w:color w:val="000000"/>
          <w:kern w:val="0"/>
          <w:szCs w:val="21"/>
        </w:rPr>
        <w:t>阿尔戈英雄</w:t>
      </w:r>
      <w:r w:rsidR="00A759F2" w:rsidRPr="0037178A">
        <w:rPr>
          <w:rFonts w:hint="eastAsia"/>
          <w:color w:val="000000"/>
          <w:kern w:val="0"/>
          <w:szCs w:val="21"/>
        </w:rPr>
        <w:t>詹森</w:t>
      </w:r>
      <w:r w:rsidR="00A759F2">
        <w:rPr>
          <w:rFonts w:hint="eastAsia"/>
          <w:color w:val="000000"/>
          <w:kern w:val="0"/>
          <w:szCs w:val="21"/>
        </w:rPr>
        <w:t>（</w:t>
      </w:r>
      <w:r w:rsidR="00A759F2">
        <w:rPr>
          <w:rFonts w:hint="eastAsia"/>
          <w:color w:val="000000"/>
          <w:kern w:val="0"/>
          <w:szCs w:val="21"/>
        </w:rPr>
        <w:t>Jason</w:t>
      </w:r>
      <w:r w:rsidR="00A759F2">
        <w:rPr>
          <w:rFonts w:hint="eastAsia"/>
          <w:color w:val="000000"/>
          <w:kern w:val="0"/>
          <w:szCs w:val="21"/>
        </w:rPr>
        <w:t>）离家出走。万恩重新虚构的神话故事给我们理解人物提供了更多的选择，一直被称为魔女、女巫的美狄亚其实也是个令人恐惧的现实主义者。从书中，我们可以深切</w:t>
      </w:r>
      <w:r>
        <w:rPr>
          <w:rFonts w:hint="eastAsia"/>
          <w:color w:val="000000"/>
          <w:kern w:val="0"/>
          <w:szCs w:val="21"/>
        </w:rPr>
        <w:t>地</w:t>
      </w:r>
      <w:r w:rsidR="00A759F2">
        <w:rPr>
          <w:rFonts w:hint="eastAsia"/>
          <w:color w:val="000000"/>
          <w:kern w:val="0"/>
          <w:szCs w:val="21"/>
        </w:rPr>
        <w:t>感受到戏剧性的紧张感，关于美狄亚的仁爱、铜器时代的生活背景、她在古希腊社会的地位、她与詹森的恋情以及她悲剧性的死亡。</w:t>
      </w:r>
    </w:p>
    <w:p w:rsidR="00285E0E" w:rsidRPr="00DA6BE1" w:rsidRDefault="00285E0E" w:rsidP="007F6D89">
      <w:pPr>
        <w:widowControl/>
        <w:jc w:val="left"/>
        <w:rPr>
          <w:color w:val="000000"/>
          <w:kern w:val="0"/>
          <w:szCs w:val="21"/>
        </w:rPr>
      </w:pPr>
    </w:p>
    <w:p w:rsidR="00971464" w:rsidRPr="002934BA" w:rsidRDefault="00971464" w:rsidP="00971464">
      <w:pPr>
        <w:ind w:firstLine="420"/>
      </w:pPr>
      <w:r w:rsidRPr="000A689A">
        <w:rPr>
          <w:rFonts w:hint="eastAsia"/>
          <w:color w:val="000000"/>
          <w:kern w:val="0"/>
          <w:szCs w:val="21"/>
        </w:rPr>
        <w:t>《明心暗仇》</w:t>
      </w:r>
      <w:r>
        <w:rPr>
          <w:rFonts w:hint="eastAsia"/>
          <w:color w:val="000000"/>
          <w:kern w:val="0"/>
          <w:szCs w:val="21"/>
        </w:rPr>
        <w:t>着力渲染气氛、笔触令人着迷，挑战我们以前最熟悉</w:t>
      </w:r>
      <w:r w:rsidR="00A505A0">
        <w:rPr>
          <w:rFonts w:hint="eastAsia"/>
          <w:color w:val="000000"/>
          <w:kern w:val="0"/>
          <w:szCs w:val="21"/>
        </w:rPr>
        <w:t>的</w:t>
      </w:r>
      <w:r>
        <w:rPr>
          <w:rFonts w:hint="eastAsia"/>
          <w:color w:val="000000"/>
          <w:kern w:val="0"/>
          <w:szCs w:val="21"/>
        </w:rPr>
        <w:t>有关美狄亚传奇故</w:t>
      </w:r>
      <w:r>
        <w:rPr>
          <w:rFonts w:hint="eastAsia"/>
          <w:color w:val="000000"/>
          <w:kern w:val="0"/>
          <w:szCs w:val="21"/>
        </w:rPr>
        <w:lastRenderedPageBreak/>
        <w:t>事的版本，以一种全新的方式呈现，是更全面了解美狄亚不可或缺的资源。</w:t>
      </w:r>
    </w:p>
    <w:p w:rsidR="007F6D89" w:rsidRPr="00971464" w:rsidRDefault="007F6D89" w:rsidP="007F6D89">
      <w:pPr>
        <w:widowControl/>
        <w:rPr>
          <w:b/>
          <w:kern w:val="0"/>
          <w:szCs w:val="21"/>
        </w:rPr>
      </w:pPr>
    </w:p>
    <w:p w:rsidR="007F6D89" w:rsidRPr="007F6D89" w:rsidRDefault="00BB18D8" w:rsidP="007F6D89">
      <w:pPr>
        <w:widowControl/>
        <w:rPr>
          <w:b/>
          <w:kern w:val="0"/>
          <w:szCs w:val="21"/>
        </w:rPr>
      </w:pPr>
      <w:r>
        <w:rPr>
          <w:rFonts w:hint="eastAsia"/>
          <w:b/>
          <w:noProof/>
        </w:rPr>
        <w:drawing>
          <wp:anchor distT="0" distB="0" distL="114300" distR="114300" simplePos="0" relativeHeight="251661824" behindDoc="0" locked="0" layoutInCell="1" allowOverlap="1">
            <wp:simplePos x="0" y="0"/>
            <wp:positionH relativeFrom="column">
              <wp:posOffset>4002405</wp:posOffset>
            </wp:positionH>
            <wp:positionV relativeFrom="paragraph">
              <wp:posOffset>159385</wp:posOffset>
            </wp:positionV>
            <wp:extent cx="1324610" cy="1998980"/>
            <wp:effectExtent l="19050" t="0" r="8890" b="0"/>
            <wp:wrapSquare wrapText="bothSides"/>
            <wp:docPr id="128" name="Picture 1" descr="https://images-na.ssl-images-amazon.com/images/I/51FMtarfz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MtarfzYL._SX329_BO1,204,203,200_.jpg"/>
                    <pic:cNvPicPr>
                      <a:picLocks noChangeAspect="1" noChangeArrowheads="1"/>
                    </pic:cNvPicPr>
                  </pic:nvPicPr>
                  <pic:blipFill>
                    <a:blip r:embed="rId14"/>
                    <a:srcRect/>
                    <a:stretch>
                      <a:fillRect/>
                    </a:stretch>
                  </pic:blipFill>
                  <pic:spPr bwMode="auto">
                    <a:xfrm>
                      <a:off x="0" y="0"/>
                      <a:ext cx="1324610" cy="1998980"/>
                    </a:xfrm>
                    <a:prstGeom prst="rect">
                      <a:avLst/>
                    </a:prstGeom>
                    <a:noFill/>
                    <a:ln w="9525">
                      <a:noFill/>
                      <a:miter lim="800000"/>
                      <a:headEnd/>
                      <a:tailEnd/>
                    </a:ln>
                  </pic:spPr>
                </pic:pic>
              </a:graphicData>
            </a:graphic>
          </wp:anchor>
        </w:drawing>
      </w:r>
    </w:p>
    <w:p w:rsidR="00196189" w:rsidRPr="000C1EE1" w:rsidRDefault="00196189" w:rsidP="00196189">
      <w:pPr>
        <w:rPr>
          <w:b/>
        </w:rPr>
      </w:pPr>
      <w:r w:rsidRPr="000C1EE1">
        <w:rPr>
          <w:rFonts w:hint="eastAsia"/>
          <w:b/>
        </w:rPr>
        <w:t>中文书名：《</w:t>
      </w:r>
      <w:r>
        <w:rPr>
          <w:rFonts w:hint="eastAsia"/>
          <w:b/>
        </w:rPr>
        <w:t>月亮上的大比目鱼</w:t>
      </w:r>
      <w:r w:rsidRPr="000C1EE1">
        <w:rPr>
          <w:rFonts w:hint="eastAsia"/>
          <w:b/>
        </w:rPr>
        <w:t>》</w:t>
      </w:r>
    </w:p>
    <w:p w:rsidR="00196189" w:rsidRPr="0075278B" w:rsidRDefault="00196189" w:rsidP="00196189">
      <w:pPr>
        <w:rPr>
          <w:b/>
        </w:rPr>
      </w:pPr>
      <w:r w:rsidRPr="000C1EE1">
        <w:rPr>
          <w:rFonts w:hint="eastAsia"/>
          <w:b/>
        </w:rPr>
        <w:t>英文书名：</w:t>
      </w:r>
      <w:r w:rsidRPr="005B14E6">
        <w:rPr>
          <w:b/>
        </w:rPr>
        <w:t>HALIBUT ON THE MOON</w:t>
      </w:r>
    </w:p>
    <w:p w:rsidR="00196189" w:rsidRPr="003F0CD0" w:rsidRDefault="00196189" w:rsidP="00196189">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B14E6">
        <w:rPr>
          <w:b/>
        </w:rPr>
        <w:t>David Vann</w:t>
      </w:r>
    </w:p>
    <w:p w:rsidR="00196189" w:rsidRPr="00CF1D82" w:rsidRDefault="00196189" w:rsidP="00196189">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B14E6">
        <w:rPr>
          <w:b/>
        </w:rPr>
        <w:t>Grove Press</w:t>
      </w:r>
    </w:p>
    <w:p w:rsidR="00196189" w:rsidRPr="000C1EE1" w:rsidRDefault="00196189" w:rsidP="00196189">
      <w:pPr>
        <w:rPr>
          <w:b/>
        </w:rPr>
      </w:pPr>
      <w:r w:rsidRPr="000C1EE1">
        <w:rPr>
          <w:rFonts w:hint="eastAsia"/>
          <w:b/>
        </w:rPr>
        <w:t>代理</w:t>
      </w:r>
      <w:r>
        <w:rPr>
          <w:rFonts w:hint="eastAsia"/>
          <w:b/>
        </w:rPr>
        <w:t>公司</w:t>
      </w:r>
      <w:r w:rsidRPr="000C1EE1">
        <w:rPr>
          <w:rFonts w:hint="eastAsia"/>
          <w:b/>
        </w:rPr>
        <w:t>：</w:t>
      </w:r>
      <w:r>
        <w:rPr>
          <w:rFonts w:hint="eastAsia"/>
          <w:b/>
        </w:rPr>
        <w:t>Inkwell /ANA/Cindy Zhang</w:t>
      </w:r>
    </w:p>
    <w:p w:rsidR="00196189" w:rsidRPr="000C1EE1" w:rsidRDefault="00196189" w:rsidP="00196189">
      <w:pPr>
        <w:rPr>
          <w:b/>
        </w:rPr>
      </w:pPr>
      <w:r w:rsidRPr="000C1EE1">
        <w:rPr>
          <w:rFonts w:hint="eastAsia"/>
          <w:b/>
        </w:rPr>
        <w:t>页</w:t>
      </w:r>
      <w:r w:rsidRPr="000C1EE1">
        <w:rPr>
          <w:rFonts w:hint="eastAsia"/>
          <w:b/>
        </w:rPr>
        <w:t xml:space="preserve">    </w:t>
      </w:r>
      <w:r w:rsidRPr="000C1EE1">
        <w:rPr>
          <w:rFonts w:hint="eastAsia"/>
          <w:b/>
        </w:rPr>
        <w:t>数：</w:t>
      </w:r>
      <w:r>
        <w:rPr>
          <w:rFonts w:hint="eastAsia"/>
          <w:b/>
        </w:rPr>
        <w:t>272</w:t>
      </w:r>
      <w:r w:rsidRPr="000C1EE1">
        <w:rPr>
          <w:rFonts w:hint="eastAsia"/>
          <w:b/>
        </w:rPr>
        <w:t>页</w:t>
      </w:r>
    </w:p>
    <w:p w:rsidR="00196189" w:rsidRPr="000C1EE1" w:rsidRDefault="00196189" w:rsidP="00196189">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196189" w:rsidRPr="000C1EE1" w:rsidRDefault="00196189" w:rsidP="00196189">
      <w:pPr>
        <w:rPr>
          <w:b/>
        </w:rPr>
      </w:pPr>
      <w:r w:rsidRPr="000C1EE1">
        <w:rPr>
          <w:rFonts w:hint="eastAsia"/>
          <w:b/>
        </w:rPr>
        <w:t>代理地区：中国大陆、台湾</w:t>
      </w:r>
    </w:p>
    <w:p w:rsidR="00196189" w:rsidRPr="000C1EE1" w:rsidRDefault="00196189" w:rsidP="00196189">
      <w:pPr>
        <w:rPr>
          <w:b/>
        </w:rPr>
      </w:pPr>
      <w:r w:rsidRPr="000C1EE1">
        <w:rPr>
          <w:rFonts w:hint="eastAsia"/>
          <w:b/>
        </w:rPr>
        <w:t>审读资料：</w:t>
      </w:r>
      <w:r>
        <w:rPr>
          <w:rFonts w:hint="eastAsia"/>
          <w:b/>
        </w:rPr>
        <w:t>电子稿</w:t>
      </w:r>
    </w:p>
    <w:p w:rsidR="00196189" w:rsidRDefault="00196189" w:rsidP="00196189">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196189" w:rsidRPr="005B14E6" w:rsidRDefault="00196189" w:rsidP="00196189">
      <w:pPr>
        <w:rPr>
          <w:b/>
        </w:rPr>
      </w:pPr>
      <w:r>
        <w:rPr>
          <w:rFonts w:hint="eastAsia"/>
          <w:b/>
        </w:rPr>
        <w:t>版权已授：澳大利亚、法国、荷兰。</w:t>
      </w:r>
    </w:p>
    <w:p w:rsidR="00196189" w:rsidRPr="005B14E6" w:rsidRDefault="00196189" w:rsidP="00196189">
      <w:pPr>
        <w:rPr>
          <w:b/>
        </w:rPr>
      </w:pPr>
    </w:p>
    <w:p w:rsidR="00196189" w:rsidRDefault="00196189" w:rsidP="00196189">
      <w:pPr>
        <w:rPr>
          <w:b/>
          <w:bCs/>
          <w:szCs w:val="21"/>
        </w:rPr>
      </w:pPr>
      <w:r w:rsidRPr="0096089F">
        <w:rPr>
          <w:rFonts w:hint="eastAsia"/>
          <w:b/>
          <w:bCs/>
          <w:szCs w:val="21"/>
        </w:rPr>
        <w:t>内容简介：</w:t>
      </w:r>
    </w:p>
    <w:p w:rsidR="00196189" w:rsidRPr="0005189E" w:rsidRDefault="00196189" w:rsidP="00196189">
      <w:pPr>
        <w:rPr>
          <w:bCs/>
          <w:szCs w:val="21"/>
        </w:rPr>
      </w:pPr>
    </w:p>
    <w:p w:rsidR="0005189E" w:rsidRDefault="0005189E" w:rsidP="0005189E">
      <w:r w:rsidRPr="0005189E">
        <w:rPr>
          <w:rFonts w:hint="eastAsia"/>
          <w:bCs/>
          <w:szCs w:val="21"/>
        </w:rPr>
        <w:t xml:space="preserve">    </w:t>
      </w:r>
      <w:r w:rsidRPr="0005189E">
        <w:rPr>
          <w:rFonts w:hint="eastAsia"/>
          <w:bCs/>
          <w:szCs w:val="21"/>
        </w:rPr>
        <w:t>在</w:t>
      </w:r>
      <w:r w:rsidRPr="0005189E">
        <w:rPr>
          <w:rFonts w:hint="eastAsia"/>
        </w:rPr>
        <w:t>《月亮上的大比目鱼》</w:t>
      </w:r>
      <w:r w:rsidR="00980B15">
        <w:rPr>
          <w:rFonts w:hint="eastAsia"/>
        </w:rPr>
        <w:t>（</w:t>
      </w:r>
      <w:r w:rsidR="00980B15" w:rsidRPr="005B14E6">
        <w:rPr>
          <w:kern w:val="0"/>
          <w:szCs w:val="21"/>
          <w:shd w:val="clear" w:color="auto" w:fill="FFFFFF"/>
        </w:rPr>
        <w:t>HALIBUT ON THE MOON</w:t>
      </w:r>
      <w:r w:rsidR="00980B15" w:rsidRPr="005B14E6">
        <w:rPr>
          <w:kern w:val="0"/>
          <w:szCs w:val="21"/>
        </w:rPr>
        <w:t> </w:t>
      </w:r>
      <w:r w:rsidR="00980B15">
        <w:rPr>
          <w:rFonts w:hint="eastAsia"/>
        </w:rPr>
        <w:t>）</w:t>
      </w:r>
      <w:r w:rsidRPr="0005189E">
        <w:rPr>
          <w:rFonts w:hint="eastAsia"/>
        </w:rPr>
        <w:t>一书中，</w:t>
      </w:r>
      <w:r>
        <w:rPr>
          <w:rFonts w:hint="eastAsia"/>
        </w:rPr>
        <w:t>《自杀传奇》（</w:t>
      </w:r>
      <w:r w:rsidRPr="005B14E6">
        <w:rPr>
          <w:kern w:val="0"/>
          <w:szCs w:val="21"/>
          <w:shd w:val="clear" w:color="auto" w:fill="FFFFFF"/>
        </w:rPr>
        <w:t>LEGEND OF A SUICIDE</w:t>
      </w:r>
      <w:r>
        <w:rPr>
          <w:rFonts w:hint="eastAsia"/>
        </w:rPr>
        <w:t>）的作者、著名作家</w:t>
      </w:r>
      <w:r w:rsidRPr="0005189E">
        <w:rPr>
          <w:rFonts w:hint="eastAsia"/>
        </w:rPr>
        <w:t>大卫</w:t>
      </w:r>
      <w:r>
        <w:rPr>
          <w:rFonts w:hint="eastAsia"/>
        </w:rPr>
        <w:t>·</w:t>
      </w:r>
      <w:r w:rsidRPr="0005189E">
        <w:rPr>
          <w:rFonts w:hint="eastAsia"/>
        </w:rPr>
        <w:t>万恩（</w:t>
      </w:r>
      <w:r w:rsidRPr="0005189E">
        <w:rPr>
          <w:rFonts w:hint="eastAsia"/>
        </w:rPr>
        <w:t>David Vann</w:t>
      </w:r>
      <w:r w:rsidRPr="0005189E">
        <w:rPr>
          <w:rFonts w:hint="eastAsia"/>
        </w:rPr>
        <w:t>）</w:t>
      </w:r>
      <w:r w:rsidR="00980B15">
        <w:rPr>
          <w:rFonts w:hint="eastAsia"/>
        </w:rPr>
        <w:t>对</w:t>
      </w:r>
      <w:r>
        <w:rPr>
          <w:rFonts w:hint="eastAsia"/>
        </w:rPr>
        <w:t>他的父亲在自杀前最后几天的生活</w:t>
      </w:r>
      <w:r w:rsidR="00980B15">
        <w:rPr>
          <w:rFonts w:hint="eastAsia"/>
        </w:rPr>
        <w:t>进行了想象</w:t>
      </w:r>
      <w:r>
        <w:rPr>
          <w:rFonts w:hint="eastAsia"/>
        </w:rPr>
        <w:t>，</w:t>
      </w:r>
      <w:r w:rsidR="00980B15" w:rsidRPr="00980B15">
        <w:rPr>
          <w:rFonts w:hint="eastAsia"/>
        </w:rPr>
        <w:t>追溯</w:t>
      </w:r>
      <w:r w:rsidR="00980B15">
        <w:rPr>
          <w:rFonts w:hint="eastAsia"/>
        </w:rPr>
        <w:t>了</w:t>
      </w:r>
      <w:r w:rsidR="00980B15" w:rsidRPr="00980B15">
        <w:rPr>
          <w:rFonts w:hint="eastAsia"/>
        </w:rPr>
        <w:t>一个人精神疾病的根源</w:t>
      </w:r>
      <w:r w:rsidR="00980B15">
        <w:rPr>
          <w:rFonts w:hint="eastAsia"/>
        </w:rPr>
        <w:t>，并且试图通过那些曾经塑造了他的自我认同的人和地点来确定自己的位置。</w:t>
      </w:r>
    </w:p>
    <w:p w:rsidR="00980B15" w:rsidRPr="00980B15" w:rsidRDefault="00980B15" w:rsidP="0005189E"/>
    <w:p w:rsidR="00980B15" w:rsidRDefault="00980B15" w:rsidP="00196189">
      <w:pPr>
        <w:widowControl/>
        <w:shd w:val="clear" w:color="auto" w:fill="FFFFFF"/>
        <w:rPr>
          <w:kern w:val="0"/>
          <w:szCs w:val="21"/>
        </w:rPr>
      </w:pPr>
      <w:r>
        <w:rPr>
          <w:rFonts w:ascii="Arial" w:hAnsi="Arial" w:cs="Arial" w:hint="eastAsia"/>
          <w:color w:val="434343"/>
          <w:sz w:val="19"/>
          <w:szCs w:val="19"/>
        </w:rPr>
        <w:t xml:space="preserve">    </w:t>
      </w:r>
      <w:r>
        <w:rPr>
          <w:rFonts w:ascii="Arial" w:hAnsi="Arial" w:cs="Arial" w:hint="eastAsia"/>
          <w:color w:val="434343"/>
          <w:sz w:val="19"/>
          <w:szCs w:val="19"/>
        </w:rPr>
        <w:t>吉姆（</w:t>
      </w:r>
      <w:r w:rsidRPr="005B14E6">
        <w:rPr>
          <w:kern w:val="0"/>
          <w:szCs w:val="21"/>
          <w:shd w:val="clear" w:color="auto" w:fill="FFFFFF"/>
        </w:rPr>
        <w:t>Jim</w:t>
      </w:r>
      <w:r>
        <w:rPr>
          <w:rFonts w:ascii="Arial" w:hAnsi="Arial" w:cs="Arial" w:hint="eastAsia"/>
          <w:color w:val="434343"/>
          <w:sz w:val="19"/>
          <w:szCs w:val="19"/>
        </w:rPr>
        <w:t>）人到中年，陷入了深深的情绪低落，多年来，吉姆的弟弟加里（</w:t>
      </w:r>
      <w:r w:rsidRPr="005B14E6">
        <w:rPr>
          <w:kern w:val="0"/>
          <w:szCs w:val="21"/>
          <w:shd w:val="clear" w:color="auto" w:fill="FFFFFF"/>
        </w:rPr>
        <w:t>Gary</w:t>
      </w:r>
      <w:r>
        <w:rPr>
          <w:rFonts w:ascii="Arial" w:hAnsi="Arial" w:cs="Arial" w:hint="eastAsia"/>
          <w:color w:val="434343"/>
          <w:sz w:val="19"/>
          <w:szCs w:val="19"/>
        </w:rPr>
        <w:t>）一直想要照看吉姆，这一次，吉姆终于向他投降，他从阿拉斯加搬到了加利福尼亚，同意接受他的照顾</w:t>
      </w:r>
      <w:r>
        <w:rPr>
          <w:rFonts w:hint="eastAsia"/>
          <w:kern w:val="0"/>
          <w:szCs w:val="21"/>
        </w:rPr>
        <w:t>。吉姆的情绪变化总是那么不可预料，经常一下子就从狂躁的高潮跌入极度的低潮，他仿佛鬼魂一般游荡在他过去生活的遗迹中，试图从自己与家人和朋友的破碎关系中寻找自己存在的意义。随着他与心理治疗师的谈话变得越来越激烈，他与他人的联系也变得越来越脆弱，吉姆被自己脑海中的想法所推动，而这些想法，很有可能导致他绝望地迈向自己的末路。</w:t>
      </w:r>
    </w:p>
    <w:p w:rsidR="00980B15" w:rsidRDefault="00980B15" w:rsidP="00196189">
      <w:pPr>
        <w:widowControl/>
        <w:shd w:val="clear" w:color="auto" w:fill="FFFFFF"/>
        <w:rPr>
          <w:kern w:val="0"/>
          <w:szCs w:val="21"/>
          <w:shd w:val="clear" w:color="auto" w:fill="FFFFFF"/>
        </w:rPr>
      </w:pPr>
    </w:p>
    <w:p w:rsidR="00980B15" w:rsidRDefault="00980B15" w:rsidP="00196189">
      <w:pPr>
        <w:widowControl/>
        <w:shd w:val="clear" w:color="auto" w:fill="FFFFFF"/>
        <w:rPr>
          <w:kern w:val="0"/>
          <w:szCs w:val="21"/>
          <w:shd w:val="clear" w:color="auto" w:fill="FFFFFF"/>
        </w:rPr>
      </w:pPr>
      <w:r>
        <w:rPr>
          <w:rFonts w:hint="eastAsia"/>
          <w:kern w:val="0"/>
          <w:szCs w:val="21"/>
          <w:shd w:val="clear" w:color="auto" w:fill="FFFFFF"/>
        </w:rPr>
        <w:t xml:space="preserve">    </w:t>
      </w:r>
      <w:r w:rsidRPr="0005189E">
        <w:rPr>
          <w:rFonts w:hint="eastAsia"/>
        </w:rPr>
        <w:t>《月亮上的大比目鱼》</w:t>
      </w:r>
      <w:r>
        <w:rPr>
          <w:rFonts w:hint="eastAsia"/>
        </w:rPr>
        <w:t>探索了一个被自己的黑暗逻辑所操控的、压抑的人，他</w:t>
      </w:r>
      <w:r w:rsidR="00B945FD">
        <w:rPr>
          <w:rFonts w:hint="eastAsia"/>
        </w:rPr>
        <w:t>极力挣扎，试图挣脱这种束缚。大卫用生动和令人难忘的文字，为我们呈现出一个痛苦的人的肖像画，这个人在自己危险的脑海中进行这绝望的探寻，只为寻找一些救赎的希望。</w:t>
      </w:r>
    </w:p>
    <w:p w:rsidR="00196189" w:rsidRPr="00196189" w:rsidRDefault="00196189" w:rsidP="007F6D89">
      <w:pPr>
        <w:widowControl/>
        <w:rPr>
          <w:b/>
          <w:kern w:val="0"/>
          <w:szCs w:val="21"/>
        </w:rPr>
      </w:pPr>
    </w:p>
    <w:p w:rsidR="00EA1160" w:rsidRDefault="00EA1160" w:rsidP="007F6D89">
      <w:pPr>
        <w:widowControl/>
        <w:rPr>
          <w:b/>
          <w:kern w:val="0"/>
          <w:szCs w:val="21"/>
        </w:rPr>
      </w:pPr>
    </w:p>
    <w:p w:rsidR="00B945FD" w:rsidRDefault="00B945FD" w:rsidP="007F6D89">
      <w:pPr>
        <w:widowControl/>
        <w:rPr>
          <w:b/>
          <w:kern w:val="0"/>
          <w:szCs w:val="21"/>
        </w:rPr>
      </w:pPr>
    </w:p>
    <w:p w:rsidR="00B945FD" w:rsidRPr="007F6D89" w:rsidRDefault="00B945FD" w:rsidP="007F6D89">
      <w:pPr>
        <w:widowControl/>
        <w:rPr>
          <w:b/>
          <w:kern w:val="0"/>
          <w:szCs w:val="21"/>
        </w:rPr>
      </w:pPr>
    </w:p>
    <w:p w:rsidR="00D959E1" w:rsidRDefault="00D959E1" w:rsidP="00D959E1">
      <w:pPr>
        <w:shd w:val="clear" w:color="auto" w:fill="FFFFFF"/>
        <w:rPr>
          <w:color w:val="000000"/>
        </w:rPr>
      </w:pPr>
      <w:r>
        <w:rPr>
          <w:rFonts w:hint="eastAsia"/>
          <w:b/>
          <w:bCs/>
          <w:color w:val="000000"/>
        </w:rPr>
        <w:t>谢谢您的阅读！</w:t>
      </w:r>
    </w:p>
    <w:p w:rsidR="00D959E1" w:rsidRPr="009C31DF" w:rsidRDefault="00D959E1" w:rsidP="00D959E1">
      <w:pPr>
        <w:shd w:val="clear" w:color="auto" w:fill="FFFFFF"/>
        <w:rPr>
          <w:color w:val="000000"/>
        </w:rPr>
      </w:pPr>
      <w:r>
        <w:rPr>
          <w:rFonts w:hint="eastAsia"/>
          <w:b/>
          <w:bCs/>
          <w:color w:val="000000"/>
        </w:rPr>
        <w:t>请将回馈信息发至：</w:t>
      </w:r>
    </w:p>
    <w:p w:rsidR="00D959E1" w:rsidRPr="00726BAF" w:rsidRDefault="00D959E1" w:rsidP="00D959E1">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D959E1" w:rsidRDefault="00D959E1" w:rsidP="00D959E1">
      <w:pPr>
        <w:shd w:val="clear" w:color="auto" w:fill="FFFFFF"/>
        <w:rPr>
          <w:color w:val="000000"/>
          <w:szCs w:val="21"/>
        </w:rPr>
      </w:pPr>
      <w:r w:rsidRPr="00726BAF">
        <w:rPr>
          <w:color w:val="000000"/>
          <w:szCs w:val="21"/>
        </w:rPr>
        <w:t>安德鲁﹒纳伯格联合国际有限公司北京代表处</w:t>
      </w:r>
    </w:p>
    <w:p w:rsidR="00D959E1" w:rsidRDefault="00D959E1" w:rsidP="00D959E1">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D959E1" w:rsidRDefault="00D959E1" w:rsidP="00D959E1">
      <w:pPr>
        <w:shd w:val="clear" w:color="auto" w:fill="FFFFFF"/>
        <w:rPr>
          <w:color w:val="000000"/>
          <w:szCs w:val="21"/>
        </w:rPr>
      </w:pPr>
      <w:r w:rsidRPr="00726BAF">
        <w:rPr>
          <w:color w:val="000000"/>
          <w:szCs w:val="21"/>
        </w:rPr>
        <w:t>电话：</w:t>
      </w:r>
      <w:r w:rsidRPr="00726BAF">
        <w:rPr>
          <w:color w:val="000000"/>
          <w:szCs w:val="21"/>
        </w:rPr>
        <w:t>010-82504506</w:t>
      </w:r>
    </w:p>
    <w:p w:rsidR="00D959E1" w:rsidRDefault="00D959E1" w:rsidP="00D959E1">
      <w:pPr>
        <w:shd w:val="clear" w:color="auto" w:fill="FFFFFF"/>
        <w:rPr>
          <w:color w:val="000000"/>
          <w:szCs w:val="21"/>
        </w:rPr>
      </w:pPr>
      <w:r w:rsidRPr="00726BAF">
        <w:rPr>
          <w:color w:val="000000"/>
          <w:szCs w:val="21"/>
        </w:rPr>
        <w:t>传真：</w:t>
      </w:r>
      <w:r w:rsidRPr="00726BAF">
        <w:rPr>
          <w:color w:val="000000"/>
          <w:szCs w:val="21"/>
        </w:rPr>
        <w:t>010-82504200</w:t>
      </w:r>
    </w:p>
    <w:p w:rsidR="00D959E1" w:rsidRPr="00726BAF" w:rsidRDefault="00D959E1" w:rsidP="00D959E1">
      <w:pPr>
        <w:shd w:val="clear" w:color="auto" w:fill="FFFFFF"/>
        <w:rPr>
          <w:color w:val="000000"/>
          <w:szCs w:val="21"/>
        </w:rPr>
      </w:pPr>
      <w:r>
        <w:rPr>
          <w:color w:val="000000"/>
          <w:szCs w:val="21"/>
        </w:rPr>
        <w:lastRenderedPageBreak/>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D959E1" w:rsidRPr="00726BAF" w:rsidRDefault="00D959E1" w:rsidP="00D959E1">
      <w:pPr>
        <w:shd w:val="clear" w:color="auto" w:fill="FFFFFF"/>
        <w:rPr>
          <w:color w:val="000000"/>
          <w:szCs w:val="21"/>
        </w:rPr>
      </w:pPr>
      <w:r w:rsidRPr="00726BAF">
        <w:rPr>
          <w:color w:val="000000"/>
          <w:szCs w:val="21"/>
        </w:rPr>
        <w:t>网址：</w:t>
      </w:r>
      <w:r w:rsidRPr="00726BAF">
        <w:rPr>
          <w:color w:val="000000"/>
          <w:szCs w:val="21"/>
        </w:rPr>
        <w:t>www.nurnberg.com.cn</w:t>
      </w:r>
    </w:p>
    <w:p w:rsidR="00D959E1" w:rsidRPr="00726BAF" w:rsidRDefault="00D959E1" w:rsidP="00D959E1">
      <w:pPr>
        <w:shd w:val="clear" w:color="auto" w:fill="FFFFFF"/>
        <w:rPr>
          <w:color w:val="000000"/>
          <w:szCs w:val="21"/>
        </w:rPr>
      </w:pPr>
      <w:r w:rsidRPr="00726BAF">
        <w:rPr>
          <w:color w:val="000000"/>
          <w:szCs w:val="21"/>
        </w:rPr>
        <w:t>微博：</w:t>
      </w:r>
      <w:hyperlink r:id="rId15" w:history="1">
        <w:r w:rsidRPr="00726BAF">
          <w:rPr>
            <w:rStyle w:val="a6"/>
            <w:szCs w:val="21"/>
          </w:rPr>
          <w:t>http://weibo.com/nurnberg</w:t>
        </w:r>
      </w:hyperlink>
    </w:p>
    <w:p w:rsidR="00D959E1" w:rsidRPr="00726BAF" w:rsidRDefault="00D959E1" w:rsidP="00D959E1">
      <w:pPr>
        <w:shd w:val="clear" w:color="auto" w:fill="FFFFFF"/>
        <w:rPr>
          <w:color w:val="000000"/>
          <w:szCs w:val="21"/>
        </w:rPr>
      </w:pPr>
      <w:r w:rsidRPr="00726BAF">
        <w:rPr>
          <w:color w:val="000000"/>
          <w:szCs w:val="21"/>
        </w:rPr>
        <w:t>豆瓣小站：</w:t>
      </w:r>
      <w:hyperlink r:id="rId16" w:history="1">
        <w:r w:rsidRPr="00726BAF">
          <w:rPr>
            <w:rStyle w:val="a6"/>
            <w:szCs w:val="21"/>
          </w:rPr>
          <w:t>http://site.douban.com/110577/</w:t>
        </w:r>
      </w:hyperlink>
    </w:p>
    <w:p w:rsidR="00D959E1" w:rsidRPr="00726BAF" w:rsidRDefault="00D959E1" w:rsidP="00D959E1">
      <w:pPr>
        <w:shd w:val="clear" w:color="auto" w:fill="FFFFFF"/>
        <w:rPr>
          <w:color w:val="000000"/>
          <w:szCs w:val="21"/>
        </w:rPr>
      </w:pPr>
      <w:r w:rsidRPr="00726BAF">
        <w:rPr>
          <w:color w:val="000000"/>
          <w:szCs w:val="21"/>
        </w:rPr>
        <w:t>微信订阅号：</w:t>
      </w:r>
      <w:r w:rsidRPr="00726BAF">
        <w:rPr>
          <w:color w:val="000000"/>
          <w:szCs w:val="21"/>
        </w:rPr>
        <w:t>ANABJ2002</w:t>
      </w:r>
    </w:p>
    <w:p w:rsidR="00616A0F" w:rsidRPr="007F6D89" w:rsidRDefault="00616A0F" w:rsidP="007F6D89">
      <w:pPr>
        <w:rPr>
          <w:szCs w:val="21"/>
        </w:rPr>
      </w:pPr>
    </w:p>
    <w:sectPr w:rsidR="00616A0F" w:rsidRPr="007F6D89" w:rsidSect="00F00B28">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E98" w:rsidRDefault="00BF2E98">
      <w:r>
        <w:separator/>
      </w:r>
    </w:p>
  </w:endnote>
  <w:endnote w:type="continuationSeparator" w:id="1">
    <w:p w:rsidR="00BF2E98" w:rsidRDefault="00BF2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4" w:rsidRDefault="003020D4">
    <w:pPr>
      <w:pBdr>
        <w:bottom w:val="single" w:sz="6" w:space="1" w:color="auto"/>
      </w:pBdr>
      <w:jc w:val="center"/>
      <w:rPr>
        <w:rFonts w:ascii="方正姚体" w:eastAsia="方正姚体"/>
        <w:sz w:val="18"/>
      </w:rPr>
    </w:pPr>
  </w:p>
  <w:p w:rsidR="003020D4" w:rsidRDefault="003020D4" w:rsidP="0029676A">
    <w:pPr>
      <w:pStyle w:val="a5"/>
      <w:jc w:val="center"/>
      <w:rPr>
        <w:rFonts w:eastAsia="方正姚体"/>
      </w:rPr>
    </w:pPr>
    <w:r>
      <w:rPr>
        <w:rFonts w:ascii="Arial" w:hAnsi="Arial" w:cs="Arial" w:hint="eastAsia"/>
        <w:sz w:val="20"/>
        <w:szCs w:val="20"/>
      </w:rPr>
      <w:t>北京市海淀区中关村大街甲</w:t>
    </w:r>
    <w:r>
      <w:rPr>
        <w:rFonts w:ascii="Arial" w:hAnsi="Arial" w:cs="Arial" w:hint="eastAsia"/>
        <w:sz w:val="20"/>
        <w:szCs w:val="20"/>
      </w:rPr>
      <w:t>59</w:t>
    </w:r>
    <w:r>
      <w:rPr>
        <w:rFonts w:ascii="Arial" w:hAnsi="Arial" w:cs="Arial" w:hint="eastAsia"/>
        <w:sz w:val="20"/>
        <w:szCs w:val="20"/>
      </w:rPr>
      <w:t>号中国人民大学文化大厦</w:t>
    </w:r>
    <w:r>
      <w:rPr>
        <w:rFonts w:ascii="Arial" w:hAnsi="Arial" w:cs="Arial" w:hint="eastAsia"/>
        <w:sz w:val="20"/>
        <w:szCs w:val="20"/>
      </w:rPr>
      <w:t>1705</w:t>
    </w:r>
    <w:r>
      <w:rPr>
        <w:rFonts w:ascii="Arial" w:hAnsi="Arial" w:cs="Arial" w:hint="eastAsia"/>
        <w:sz w:val="20"/>
        <w:szCs w:val="20"/>
      </w:rPr>
      <w:t>室</w:t>
    </w:r>
    <w:r>
      <w:rPr>
        <w:rFonts w:ascii="Arial" w:hAnsi="Arial" w:cs="Arial" w:hint="eastAsia"/>
        <w:sz w:val="20"/>
        <w:szCs w:val="20"/>
      </w:rPr>
      <w:t xml:space="preserve">, </w:t>
    </w:r>
    <w:r>
      <w:rPr>
        <w:rFonts w:ascii="Arial" w:hAnsi="Arial" w:cs="Arial" w:hint="eastAsia"/>
        <w:sz w:val="20"/>
        <w:szCs w:val="20"/>
      </w:rPr>
      <w:t>邮编：</w:t>
    </w:r>
    <w:r>
      <w:rPr>
        <w:rFonts w:ascii="Arial" w:hAnsi="Arial" w:cs="Arial" w:hint="eastAsia"/>
        <w:sz w:val="20"/>
        <w:szCs w:val="20"/>
      </w:rPr>
      <w:t>100872</w:t>
    </w:r>
    <w:r>
      <w:rPr>
        <w:rFonts w:ascii="Arial" w:hAnsi="Arial" w:cs="Arial" w:hint="eastAsia"/>
        <w:sz w:val="20"/>
        <w:szCs w:val="20"/>
      </w:rPr>
      <w:br/>
    </w:r>
    <w:r>
      <w:rPr>
        <w:rFonts w:ascii="Arial" w:hAnsi="Arial" w:cs="Arial" w:hint="eastAsia"/>
        <w:sz w:val="20"/>
        <w:szCs w:val="20"/>
      </w:rPr>
      <w:t>电话：</w:t>
    </w:r>
    <w:r>
      <w:rPr>
        <w:rFonts w:ascii="Arial" w:hAnsi="Arial" w:cs="Arial" w:hint="eastAsia"/>
        <w:sz w:val="20"/>
        <w:szCs w:val="20"/>
      </w:rPr>
      <w:t>010-88810959</w:t>
    </w:r>
    <w:r>
      <w:rPr>
        <w:rFonts w:ascii="方正姚体" w:eastAsia="方正姚体" w:hint="eastAsia"/>
      </w:rPr>
      <w:t xml:space="preserve">    </w:t>
    </w:r>
    <w:r w:rsidRPr="0035081A">
      <w:rPr>
        <w:rFonts w:ascii="宋体" w:hAnsi="宋体" w:hint="eastAsia"/>
      </w:rPr>
      <w:t>网址</w:t>
    </w:r>
    <w:r>
      <w:rPr>
        <w:rFonts w:ascii="方正姚体" w:eastAsia="方正姚体" w:hint="eastAsia"/>
      </w:rPr>
      <w:t>：</w:t>
    </w:r>
    <w:hyperlink r:id="rId1" w:history="1">
      <w:r>
        <w:rPr>
          <w:rStyle w:val="a6"/>
          <w:rFonts w:eastAsia="方正姚体"/>
        </w:rPr>
        <w:t>www.nurnberg.com.cn</w:t>
      </w:r>
    </w:hyperlink>
  </w:p>
  <w:p w:rsidR="003020D4" w:rsidRPr="0029676A" w:rsidRDefault="003020D4">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E98" w:rsidRDefault="00BF2E98">
      <w:r>
        <w:separator/>
      </w:r>
    </w:p>
  </w:footnote>
  <w:footnote w:type="continuationSeparator" w:id="1">
    <w:p w:rsidR="00BF2E98" w:rsidRDefault="00BF2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D4" w:rsidRDefault="00BB18D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42900" cy="314325"/>
          <wp:effectExtent l="19050" t="0" r="0" b="0"/>
          <wp:wrapNone/>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42900" cy="314325"/>
                  </a:xfrm>
                  <a:prstGeom prst="rect">
                    <a:avLst/>
                  </a:prstGeom>
                  <a:noFill/>
                  <a:ln w="9525">
                    <a:noFill/>
                    <a:miter lim="800000"/>
                    <a:headEnd/>
                    <a:tailEnd/>
                  </a:ln>
                </pic:spPr>
              </pic:pic>
            </a:graphicData>
          </a:graphic>
        </wp:anchor>
      </w:drawing>
    </w:r>
  </w:p>
  <w:p w:rsidR="003020D4" w:rsidRDefault="003020D4">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F37D5"/>
    <w:multiLevelType w:val="hybridMultilevel"/>
    <w:tmpl w:val="55E805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8"/>
  </w:num>
  <w:num w:numId="9">
    <w:abstractNumId w:val="7"/>
  </w:num>
  <w:num w:numId="10">
    <w:abstractNumId w:val="15"/>
  </w:num>
  <w:num w:numId="11">
    <w:abstractNumId w:val="13"/>
  </w:num>
  <w:num w:numId="12">
    <w:abstractNumId w:val="9"/>
  </w:num>
  <w:num w:numId="13">
    <w:abstractNumId w:val="5"/>
  </w:num>
  <w:num w:numId="14">
    <w:abstractNumId w:val="11"/>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741F"/>
    <w:rsid w:val="000352CF"/>
    <w:rsid w:val="00040304"/>
    <w:rsid w:val="000427F9"/>
    <w:rsid w:val="0005189E"/>
    <w:rsid w:val="000664FB"/>
    <w:rsid w:val="000803A7"/>
    <w:rsid w:val="00081AC9"/>
    <w:rsid w:val="0008284C"/>
    <w:rsid w:val="000932EE"/>
    <w:rsid w:val="000A51CA"/>
    <w:rsid w:val="000A55B4"/>
    <w:rsid w:val="000B14FC"/>
    <w:rsid w:val="000B3141"/>
    <w:rsid w:val="000B3EED"/>
    <w:rsid w:val="000B4D73"/>
    <w:rsid w:val="000C18AC"/>
    <w:rsid w:val="000D25DC"/>
    <w:rsid w:val="000D28AD"/>
    <w:rsid w:val="001017C7"/>
    <w:rsid w:val="0011264B"/>
    <w:rsid w:val="00113369"/>
    <w:rsid w:val="00121268"/>
    <w:rsid w:val="00132921"/>
    <w:rsid w:val="00136B23"/>
    <w:rsid w:val="00144CEA"/>
    <w:rsid w:val="001455C2"/>
    <w:rsid w:val="00145ADE"/>
    <w:rsid w:val="00154C7B"/>
    <w:rsid w:val="00163F80"/>
    <w:rsid w:val="00167007"/>
    <w:rsid w:val="00193733"/>
    <w:rsid w:val="00196189"/>
    <w:rsid w:val="0019798A"/>
    <w:rsid w:val="001B2196"/>
    <w:rsid w:val="001B679D"/>
    <w:rsid w:val="001C5C90"/>
    <w:rsid w:val="001C6D65"/>
    <w:rsid w:val="001C7843"/>
    <w:rsid w:val="001D3064"/>
    <w:rsid w:val="001E186F"/>
    <w:rsid w:val="001F22BA"/>
    <w:rsid w:val="001F43BB"/>
    <w:rsid w:val="001F6A3D"/>
    <w:rsid w:val="00211B40"/>
    <w:rsid w:val="00223A70"/>
    <w:rsid w:val="00232FC9"/>
    <w:rsid w:val="00236060"/>
    <w:rsid w:val="00244F8F"/>
    <w:rsid w:val="00265795"/>
    <w:rsid w:val="00273923"/>
    <w:rsid w:val="0027765C"/>
    <w:rsid w:val="002805A6"/>
    <w:rsid w:val="00285E0E"/>
    <w:rsid w:val="00295FD8"/>
    <w:rsid w:val="0029676A"/>
    <w:rsid w:val="002B2B6D"/>
    <w:rsid w:val="002B4956"/>
    <w:rsid w:val="002B5ADD"/>
    <w:rsid w:val="002C0811"/>
    <w:rsid w:val="002C40CF"/>
    <w:rsid w:val="002E13E2"/>
    <w:rsid w:val="002E21FA"/>
    <w:rsid w:val="002E4527"/>
    <w:rsid w:val="002F4A9E"/>
    <w:rsid w:val="002F7113"/>
    <w:rsid w:val="003020D4"/>
    <w:rsid w:val="003169AA"/>
    <w:rsid w:val="00320592"/>
    <w:rsid w:val="0033179B"/>
    <w:rsid w:val="003356AD"/>
    <w:rsid w:val="003514A6"/>
    <w:rsid w:val="00357F6D"/>
    <w:rsid w:val="003702ED"/>
    <w:rsid w:val="00372A1B"/>
    <w:rsid w:val="003935E9"/>
    <w:rsid w:val="0039543C"/>
    <w:rsid w:val="003A4CD6"/>
    <w:rsid w:val="003C524C"/>
    <w:rsid w:val="003D49B4"/>
    <w:rsid w:val="003E1EDF"/>
    <w:rsid w:val="003E284A"/>
    <w:rsid w:val="004039C9"/>
    <w:rsid w:val="00422383"/>
    <w:rsid w:val="00427236"/>
    <w:rsid w:val="00427CEB"/>
    <w:rsid w:val="00435906"/>
    <w:rsid w:val="00443FF4"/>
    <w:rsid w:val="004452B4"/>
    <w:rsid w:val="004505A3"/>
    <w:rsid w:val="004655CB"/>
    <w:rsid w:val="0046665C"/>
    <w:rsid w:val="004730FC"/>
    <w:rsid w:val="00485AB8"/>
    <w:rsid w:val="00485E2E"/>
    <w:rsid w:val="004A2533"/>
    <w:rsid w:val="004C17C8"/>
    <w:rsid w:val="004C3CE7"/>
    <w:rsid w:val="004C4664"/>
    <w:rsid w:val="004D733B"/>
    <w:rsid w:val="004F24CD"/>
    <w:rsid w:val="0050133A"/>
    <w:rsid w:val="00501DA3"/>
    <w:rsid w:val="005021C7"/>
    <w:rsid w:val="00507886"/>
    <w:rsid w:val="00542854"/>
    <w:rsid w:val="0054434C"/>
    <w:rsid w:val="00554E19"/>
    <w:rsid w:val="00554EB4"/>
    <w:rsid w:val="005571CB"/>
    <w:rsid w:val="00557A6B"/>
    <w:rsid w:val="005B2CF5"/>
    <w:rsid w:val="005D3FD9"/>
    <w:rsid w:val="005D5AD5"/>
    <w:rsid w:val="005D743E"/>
    <w:rsid w:val="005E31E5"/>
    <w:rsid w:val="005F4D4D"/>
    <w:rsid w:val="005F6279"/>
    <w:rsid w:val="00616A0F"/>
    <w:rsid w:val="00616A41"/>
    <w:rsid w:val="006176AA"/>
    <w:rsid w:val="0062579C"/>
    <w:rsid w:val="00632C2E"/>
    <w:rsid w:val="00633C12"/>
    <w:rsid w:val="00640B03"/>
    <w:rsid w:val="006521F5"/>
    <w:rsid w:val="00655FA9"/>
    <w:rsid w:val="006574E6"/>
    <w:rsid w:val="006656BA"/>
    <w:rsid w:val="006708AA"/>
    <w:rsid w:val="00680EFB"/>
    <w:rsid w:val="006A28C8"/>
    <w:rsid w:val="006B6CAB"/>
    <w:rsid w:val="006D5C5F"/>
    <w:rsid w:val="006E2E2E"/>
    <w:rsid w:val="006F0F2D"/>
    <w:rsid w:val="00703FF0"/>
    <w:rsid w:val="00715F9D"/>
    <w:rsid w:val="007273E1"/>
    <w:rsid w:val="00747520"/>
    <w:rsid w:val="00776465"/>
    <w:rsid w:val="007850EC"/>
    <w:rsid w:val="00792AB2"/>
    <w:rsid w:val="00795925"/>
    <w:rsid w:val="007A712F"/>
    <w:rsid w:val="007C3170"/>
    <w:rsid w:val="007C4D8A"/>
    <w:rsid w:val="007C5D7D"/>
    <w:rsid w:val="007C68DC"/>
    <w:rsid w:val="007D1C63"/>
    <w:rsid w:val="007D632F"/>
    <w:rsid w:val="007E348E"/>
    <w:rsid w:val="007E44C1"/>
    <w:rsid w:val="007E691F"/>
    <w:rsid w:val="007F11B3"/>
    <w:rsid w:val="007F652C"/>
    <w:rsid w:val="007F6D89"/>
    <w:rsid w:val="00805ED5"/>
    <w:rsid w:val="00816558"/>
    <w:rsid w:val="008204A4"/>
    <w:rsid w:val="00826CCD"/>
    <w:rsid w:val="008605D5"/>
    <w:rsid w:val="00881521"/>
    <w:rsid w:val="008851DF"/>
    <w:rsid w:val="00895CB6"/>
    <w:rsid w:val="008A642B"/>
    <w:rsid w:val="008A6811"/>
    <w:rsid w:val="008A7AE7"/>
    <w:rsid w:val="008B1791"/>
    <w:rsid w:val="008C0E88"/>
    <w:rsid w:val="008C16D2"/>
    <w:rsid w:val="008C4BCC"/>
    <w:rsid w:val="008D1E37"/>
    <w:rsid w:val="008D5027"/>
    <w:rsid w:val="008E6F62"/>
    <w:rsid w:val="008F46C1"/>
    <w:rsid w:val="00906691"/>
    <w:rsid w:val="009222F0"/>
    <w:rsid w:val="00922F3A"/>
    <w:rsid w:val="00935A36"/>
    <w:rsid w:val="00936DF7"/>
    <w:rsid w:val="0095157D"/>
    <w:rsid w:val="0095747D"/>
    <w:rsid w:val="00971464"/>
    <w:rsid w:val="00973993"/>
    <w:rsid w:val="00974633"/>
    <w:rsid w:val="00980B15"/>
    <w:rsid w:val="009836C5"/>
    <w:rsid w:val="0098600D"/>
    <w:rsid w:val="009B01A7"/>
    <w:rsid w:val="009D4D3E"/>
    <w:rsid w:val="009E5739"/>
    <w:rsid w:val="009F3A72"/>
    <w:rsid w:val="00A0481C"/>
    <w:rsid w:val="00A04F3B"/>
    <w:rsid w:val="00A056B2"/>
    <w:rsid w:val="00A10F0C"/>
    <w:rsid w:val="00A158E9"/>
    <w:rsid w:val="00A36CD6"/>
    <w:rsid w:val="00A45A3D"/>
    <w:rsid w:val="00A505A0"/>
    <w:rsid w:val="00A5345A"/>
    <w:rsid w:val="00A54A8E"/>
    <w:rsid w:val="00A6341E"/>
    <w:rsid w:val="00A642B3"/>
    <w:rsid w:val="00A72EB0"/>
    <w:rsid w:val="00A759F2"/>
    <w:rsid w:val="00A825FA"/>
    <w:rsid w:val="00A866EC"/>
    <w:rsid w:val="00A90FC8"/>
    <w:rsid w:val="00AB68A7"/>
    <w:rsid w:val="00AC3266"/>
    <w:rsid w:val="00AC7610"/>
    <w:rsid w:val="00AD080E"/>
    <w:rsid w:val="00B057F1"/>
    <w:rsid w:val="00B557D6"/>
    <w:rsid w:val="00B5587F"/>
    <w:rsid w:val="00B5759B"/>
    <w:rsid w:val="00B62889"/>
    <w:rsid w:val="00B63D45"/>
    <w:rsid w:val="00B82CB7"/>
    <w:rsid w:val="00B928DA"/>
    <w:rsid w:val="00B945FD"/>
    <w:rsid w:val="00BA25D1"/>
    <w:rsid w:val="00BB18D8"/>
    <w:rsid w:val="00BB6A0E"/>
    <w:rsid w:val="00BC4CC4"/>
    <w:rsid w:val="00BC558C"/>
    <w:rsid w:val="00BC5918"/>
    <w:rsid w:val="00BE4404"/>
    <w:rsid w:val="00BE6763"/>
    <w:rsid w:val="00BF1AE9"/>
    <w:rsid w:val="00BF2E98"/>
    <w:rsid w:val="00BF523C"/>
    <w:rsid w:val="00BF6B46"/>
    <w:rsid w:val="00C063DD"/>
    <w:rsid w:val="00C1399B"/>
    <w:rsid w:val="00C15606"/>
    <w:rsid w:val="00C308BC"/>
    <w:rsid w:val="00C33F20"/>
    <w:rsid w:val="00C37DBF"/>
    <w:rsid w:val="00C455CB"/>
    <w:rsid w:val="00C642FC"/>
    <w:rsid w:val="00C7597A"/>
    <w:rsid w:val="00C835AD"/>
    <w:rsid w:val="00C9021F"/>
    <w:rsid w:val="00C97A1B"/>
    <w:rsid w:val="00CC069F"/>
    <w:rsid w:val="00CD3036"/>
    <w:rsid w:val="00CD409A"/>
    <w:rsid w:val="00CD4904"/>
    <w:rsid w:val="00CE5576"/>
    <w:rsid w:val="00D03035"/>
    <w:rsid w:val="00D17732"/>
    <w:rsid w:val="00D24A70"/>
    <w:rsid w:val="00D24E00"/>
    <w:rsid w:val="00D32CCA"/>
    <w:rsid w:val="00D3354F"/>
    <w:rsid w:val="00D341FB"/>
    <w:rsid w:val="00D4607C"/>
    <w:rsid w:val="00D500BB"/>
    <w:rsid w:val="00D52922"/>
    <w:rsid w:val="00D61A22"/>
    <w:rsid w:val="00D63010"/>
    <w:rsid w:val="00D63641"/>
    <w:rsid w:val="00D737E5"/>
    <w:rsid w:val="00D959E1"/>
    <w:rsid w:val="00DA1B55"/>
    <w:rsid w:val="00DA47FB"/>
    <w:rsid w:val="00DA6220"/>
    <w:rsid w:val="00DA6BE1"/>
    <w:rsid w:val="00DB5A7B"/>
    <w:rsid w:val="00DB7D8F"/>
    <w:rsid w:val="00DC2577"/>
    <w:rsid w:val="00DC33C6"/>
    <w:rsid w:val="00DC7704"/>
    <w:rsid w:val="00DD5D06"/>
    <w:rsid w:val="00DE5807"/>
    <w:rsid w:val="00DF2E9D"/>
    <w:rsid w:val="00E00CC0"/>
    <w:rsid w:val="00E0166E"/>
    <w:rsid w:val="00E016CF"/>
    <w:rsid w:val="00E132E9"/>
    <w:rsid w:val="00E15659"/>
    <w:rsid w:val="00E27B5D"/>
    <w:rsid w:val="00E3248C"/>
    <w:rsid w:val="00E362B5"/>
    <w:rsid w:val="00E448D4"/>
    <w:rsid w:val="00E509A5"/>
    <w:rsid w:val="00E5271B"/>
    <w:rsid w:val="00E54E5E"/>
    <w:rsid w:val="00E64A69"/>
    <w:rsid w:val="00E725A1"/>
    <w:rsid w:val="00E802E5"/>
    <w:rsid w:val="00E86765"/>
    <w:rsid w:val="00E929EB"/>
    <w:rsid w:val="00E94FA4"/>
    <w:rsid w:val="00EA1160"/>
    <w:rsid w:val="00EA433A"/>
    <w:rsid w:val="00EA47DB"/>
    <w:rsid w:val="00EA6987"/>
    <w:rsid w:val="00EA74CC"/>
    <w:rsid w:val="00EB27B1"/>
    <w:rsid w:val="00ED1D72"/>
    <w:rsid w:val="00ED2210"/>
    <w:rsid w:val="00EE6304"/>
    <w:rsid w:val="00F00B28"/>
    <w:rsid w:val="00F02DA0"/>
    <w:rsid w:val="00F10102"/>
    <w:rsid w:val="00F12993"/>
    <w:rsid w:val="00F26218"/>
    <w:rsid w:val="00F34420"/>
    <w:rsid w:val="00F34483"/>
    <w:rsid w:val="00F41967"/>
    <w:rsid w:val="00F54161"/>
    <w:rsid w:val="00F54836"/>
    <w:rsid w:val="00F57001"/>
    <w:rsid w:val="00F57900"/>
    <w:rsid w:val="00F72BE2"/>
    <w:rsid w:val="00F80E8A"/>
    <w:rsid w:val="00F91A18"/>
    <w:rsid w:val="00FA2346"/>
    <w:rsid w:val="00FA35C1"/>
    <w:rsid w:val="00FD2972"/>
    <w:rsid w:val="00FF0299"/>
    <w:rsid w:val="00FF6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97A"/>
    <w:pPr>
      <w:widowControl w:val="0"/>
      <w:jc w:val="both"/>
    </w:pPr>
    <w:rPr>
      <w:kern w:val="2"/>
      <w:sz w:val="21"/>
      <w:szCs w:val="24"/>
    </w:rPr>
  </w:style>
  <w:style w:type="paragraph" w:styleId="1">
    <w:name w:val="heading 1"/>
    <w:basedOn w:val="a"/>
    <w:qFormat/>
    <w:rsid w:val="00F00B28"/>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00B28"/>
    <w:pPr>
      <w:jc w:val="left"/>
    </w:pPr>
  </w:style>
  <w:style w:type="paragraph" w:styleId="a4">
    <w:name w:val="header"/>
    <w:basedOn w:val="a"/>
    <w:rsid w:val="00F00B28"/>
    <w:pPr>
      <w:pBdr>
        <w:bottom w:val="single" w:sz="6" w:space="1" w:color="auto"/>
      </w:pBdr>
      <w:tabs>
        <w:tab w:val="center" w:pos="4153"/>
        <w:tab w:val="right" w:pos="8306"/>
      </w:tabs>
      <w:snapToGrid w:val="0"/>
      <w:jc w:val="center"/>
    </w:pPr>
    <w:rPr>
      <w:sz w:val="18"/>
      <w:szCs w:val="18"/>
    </w:rPr>
  </w:style>
  <w:style w:type="paragraph" w:styleId="a5">
    <w:name w:val="footer"/>
    <w:basedOn w:val="a"/>
    <w:rsid w:val="00F00B28"/>
    <w:pPr>
      <w:tabs>
        <w:tab w:val="center" w:pos="4153"/>
        <w:tab w:val="right" w:pos="8306"/>
      </w:tabs>
      <w:snapToGrid w:val="0"/>
      <w:jc w:val="left"/>
    </w:pPr>
    <w:rPr>
      <w:sz w:val="18"/>
      <w:szCs w:val="18"/>
    </w:rPr>
  </w:style>
  <w:style w:type="character" w:styleId="a6">
    <w:name w:val="Hyperlink"/>
    <w:rsid w:val="00F00B28"/>
    <w:rPr>
      <w:color w:val="0000FF"/>
      <w:u w:val="single"/>
    </w:rPr>
  </w:style>
  <w:style w:type="character" w:styleId="a7">
    <w:name w:val="FollowedHyperlink"/>
    <w:rsid w:val="00F00B28"/>
    <w:rPr>
      <w:color w:val="800080"/>
      <w:u w:val="single"/>
    </w:rPr>
  </w:style>
  <w:style w:type="paragraph" w:styleId="a8">
    <w:name w:val="Normal (Web)"/>
    <w:basedOn w:val="a"/>
    <w:rsid w:val="00F00B28"/>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F00B28"/>
    <w:rPr>
      <w:i/>
      <w:iCs/>
    </w:rPr>
  </w:style>
  <w:style w:type="paragraph" w:customStyle="1" w:styleId="story-body">
    <w:name w:val="story-body"/>
    <w:basedOn w:val="a"/>
    <w:rsid w:val="00F00B28"/>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F00B28"/>
    <w:pPr>
      <w:spacing w:after="120" w:line="480" w:lineRule="auto"/>
    </w:pPr>
  </w:style>
  <w:style w:type="paragraph" w:styleId="aa">
    <w:name w:val="Balloon Text"/>
    <w:basedOn w:val="a"/>
    <w:semiHidden/>
    <w:rsid w:val="00F00B28"/>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Char">
    <w:name w:val="正文文本 Char"/>
    <w:link w:val="a3"/>
    <w:rsid w:val="0008284C"/>
    <w:rPr>
      <w:rFonts w:eastAsia="宋体"/>
      <w:kern w:val="2"/>
      <w:sz w:val="21"/>
      <w:szCs w:val="24"/>
      <w:lang w:val="en-US" w:eastAsia="zh-CN" w:bidi="ar-SA"/>
    </w:rPr>
  </w:style>
  <w:style w:type="character" w:customStyle="1" w:styleId="normal-c11">
    <w:name w:val="normal-c11"/>
    <w:rsid w:val="0008284C"/>
    <w:rPr>
      <w:rFonts w:ascii="Times New Roman" w:hAnsi="Times New Roman" w:cs="Times New Roman" w:hint="default"/>
      <w:color w:val="FFFFFF"/>
      <w:sz w:val="21"/>
      <w:szCs w:val="21"/>
    </w:rPr>
  </w:style>
  <w:style w:type="character" w:customStyle="1" w:styleId="trans">
    <w:name w:val="trans"/>
    <w:basedOn w:val="a0"/>
    <w:rsid w:val="0008284C"/>
  </w:style>
  <w:style w:type="character" w:customStyle="1" w:styleId="CharChar">
    <w:name w:val="Char Char"/>
    <w:rsid w:val="003E284A"/>
    <w:rPr>
      <w:kern w:val="2"/>
      <w:sz w:val="21"/>
      <w:szCs w:val="24"/>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01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10141569">
          <w:marLeft w:val="0"/>
          <w:marRight w:val="0"/>
          <w:marTop w:val="0"/>
          <w:marBottom w:val="0"/>
          <w:divBdr>
            <w:top w:val="none" w:sz="0" w:space="0" w:color="auto"/>
            <w:left w:val="none" w:sz="0" w:space="0" w:color="auto"/>
            <w:bottom w:val="none" w:sz="0" w:space="0" w:color="auto"/>
            <w:right w:val="none" w:sz="0" w:space="0" w:color="auto"/>
          </w:divBdr>
          <w:divsChild>
            <w:div w:id="1801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1755148">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88588212">
      <w:bodyDiv w:val="1"/>
      <w:marLeft w:val="0"/>
      <w:marRight w:val="0"/>
      <w:marTop w:val="0"/>
      <w:marBottom w:val="0"/>
      <w:divBdr>
        <w:top w:val="none" w:sz="0" w:space="0" w:color="auto"/>
        <w:left w:val="none" w:sz="0" w:space="0" w:color="auto"/>
        <w:bottom w:val="none" w:sz="0" w:space="0" w:color="auto"/>
        <w:right w:val="none" w:sz="0" w:space="0" w:color="auto"/>
      </w:divBdr>
      <w:divsChild>
        <w:div w:id="68933414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2005-06-10T06:33:00Z</cp:lastPrinted>
  <dcterms:created xsi:type="dcterms:W3CDTF">2020-02-12T07:13:00Z</dcterms:created>
  <dcterms:modified xsi:type="dcterms:W3CDTF">2020-03-02T03:20:00Z</dcterms:modified>
</cp:coreProperties>
</file>