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DA6" w:rsidRDefault="003C2DA6" w:rsidP="003C2DA6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920FDC"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 w:rsidR="00920FDC"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 w:rsidR="00920FDC"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3C2DA6" w:rsidRDefault="003C2DA6" w:rsidP="003C2DA6">
      <w:pPr>
        <w:rPr>
          <w:b/>
          <w:bCs/>
          <w:sz w:val="36"/>
        </w:rPr>
      </w:pPr>
    </w:p>
    <w:p w:rsidR="003C2DA6" w:rsidRPr="000C1EE1" w:rsidRDefault="007D2393" w:rsidP="003C2DA6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6985</wp:posOffset>
            </wp:positionV>
            <wp:extent cx="1295400" cy="1943100"/>
            <wp:effectExtent l="0" t="0" r="0" b="0"/>
            <wp:wrapSquare wrapText="bothSides"/>
            <wp:docPr id="268" name="图片 268" descr="Wills_Older Si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Wills_Older Siste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DA6" w:rsidRPr="000C1EE1">
        <w:rPr>
          <w:rFonts w:hint="eastAsia"/>
          <w:b/>
        </w:rPr>
        <w:t>中文书名：《</w:t>
      </w:r>
      <w:r w:rsidR="00B268E1">
        <w:rPr>
          <w:rFonts w:hint="eastAsia"/>
          <w:b/>
        </w:rPr>
        <w:t>姐姐，不一定</w:t>
      </w:r>
      <w:r w:rsidR="00657DB3">
        <w:rPr>
          <w:rFonts w:hint="eastAsia"/>
          <w:b/>
        </w:rPr>
        <w:t>非</w:t>
      </w:r>
      <w:r w:rsidR="00B268E1">
        <w:rPr>
          <w:rFonts w:hint="eastAsia"/>
          <w:b/>
        </w:rPr>
        <w:t>有血缘关系</w:t>
      </w:r>
      <w:r w:rsidR="003C2DA6" w:rsidRPr="000C1EE1">
        <w:rPr>
          <w:rFonts w:hint="eastAsia"/>
          <w:b/>
        </w:rPr>
        <w:t>》</w:t>
      </w:r>
    </w:p>
    <w:p w:rsidR="003C2DA6" w:rsidRPr="0075278B" w:rsidRDefault="003C2DA6" w:rsidP="003C2DA6">
      <w:pPr>
        <w:rPr>
          <w:b/>
        </w:rPr>
      </w:pPr>
      <w:r w:rsidRPr="000C1EE1">
        <w:rPr>
          <w:rFonts w:hint="eastAsia"/>
          <w:b/>
        </w:rPr>
        <w:t>英文书名：</w:t>
      </w:r>
      <w:r w:rsidR="005F7A8E" w:rsidRPr="005F7A8E">
        <w:rPr>
          <w:b/>
        </w:rPr>
        <w:t>OLDER SISTER. NOT NECESSARILY RELATED</w:t>
      </w:r>
    </w:p>
    <w:p w:rsidR="003C2DA6" w:rsidRPr="003F0CD0" w:rsidRDefault="003C2DA6" w:rsidP="003C2DA6">
      <w:pPr>
        <w:rPr>
          <w:b/>
        </w:rPr>
      </w:pPr>
      <w:r w:rsidRPr="000C1EE1">
        <w:rPr>
          <w:rFonts w:hint="eastAsia"/>
          <w:b/>
        </w:rPr>
        <w:t>作</w:t>
      </w:r>
      <w:r w:rsidR="00920FDC">
        <w:rPr>
          <w:rFonts w:hint="eastAsia"/>
          <w:b/>
        </w:rPr>
        <w:t xml:space="preserve">    </w:t>
      </w:r>
      <w:r w:rsidRPr="000C1EE1">
        <w:rPr>
          <w:rFonts w:hint="eastAsia"/>
          <w:b/>
        </w:rPr>
        <w:t>者</w:t>
      </w:r>
      <w:r w:rsidRPr="003F0CD0">
        <w:rPr>
          <w:rFonts w:hint="eastAsia"/>
          <w:b/>
        </w:rPr>
        <w:t>：</w:t>
      </w:r>
      <w:r w:rsidR="005F7A8E" w:rsidRPr="00FF5C88">
        <w:rPr>
          <w:b/>
        </w:rPr>
        <w:t>Jenny Heijun Wills</w:t>
      </w:r>
    </w:p>
    <w:p w:rsidR="003C2DA6" w:rsidRPr="00CF1D82" w:rsidRDefault="003C2DA6" w:rsidP="003C2DA6">
      <w:pPr>
        <w:rPr>
          <w:b/>
        </w:rPr>
      </w:pPr>
      <w:r w:rsidRPr="000C1EE1">
        <w:rPr>
          <w:rFonts w:hint="eastAsia"/>
          <w:b/>
        </w:rPr>
        <w:t>出</w:t>
      </w:r>
      <w:r w:rsidR="00920FDC">
        <w:rPr>
          <w:rFonts w:hint="eastAsia"/>
          <w:b/>
        </w:rPr>
        <w:t xml:space="preserve"> </w:t>
      </w:r>
      <w:r w:rsidRPr="000C1EE1">
        <w:rPr>
          <w:rFonts w:hint="eastAsia"/>
          <w:b/>
        </w:rPr>
        <w:t>版</w:t>
      </w:r>
      <w:r w:rsidR="00920FDC">
        <w:rPr>
          <w:rFonts w:hint="eastAsia"/>
          <w:b/>
        </w:rPr>
        <w:t xml:space="preserve"> </w:t>
      </w:r>
      <w:r w:rsidRPr="000C1EE1">
        <w:rPr>
          <w:rFonts w:hint="eastAsia"/>
          <w:b/>
        </w:rPr>
        <w:t>社：</w:t>
      </w:r>
      <w:r w:rsidR="005F7A8E" w:rsidRPr="005F7A8E">
        <w:rPr>
          <w:b/>
        </w:rPr>
        <w:t>McClelland &amp; Stewart</w:t>
      </w:r>
    </w:p>
    <w:p w:rsidR="003C2DA6" w:rsidRPr="000C1EE1" w:rsidRDefault="003C2DA6" w:rsidP="003C2DA6">
      <w:pPr>
        <w:rPr>
          <w:b/>
        </w:rPr>
      </w:pPr>
      <w:r w:rsidRPr="000C1EE1">
        <w:rPr>
          <w:rFonts w:hint="eastAsia"/>
          <w:b/>
        </w:rPr>
        <w:t>代理</w:t>
      </w:r>
      <w:r>
        <w:rPr>
          <w:rFonts w:hint="eastAsia"/>
          <w:b/>
        </w:rPr>
        <w:t>公司</w:t>
      </w:r>
      <w:r w:rsidRPr="000C1EE1">
        <w:rPr>
          <w:rFonts w:hint="eastAsia"/>
          <w:b/>
        </w:rPr>
        <w:t>：</w:t>
      </w:r>
      <w:r w:rsidR="005F7A8E">
        <w:rPr>
          <w:rFonts w:hint="eastAsia"/>
          <w:b/>
        </w:rPr>
        <w:t>Westwood</w:t>
      </w:r>
      <w:r w:rsidR="00274BF1">
        <w:rPr>
          <w:rFonts w:hint="eastAsia"/>
          <w:b/>
        </w:rPr>
        <w:t>/ANA/</w:t>
      </w:r>
      <w:r w:rsidR="00833658">
        <w:rPr>
          <w:rFonts w:hint="eastAsia"/>
          <w:b/>
        </w:rPr>
        <w:t>Cindy Zhang</w:t>
      </w:r>
    </w:p>
    <w:p w:rsidR="003C2DA6" w:rsidRPr="000C1EE1" w:rsidRDefault="003C2DA6" w:rsidP="003C2DA6">
      <w:pPr>
        <w:rPr>
          <w:b/>
        </w:rPr>
      </w:pPr>
      <w:r w:rsidRPr="000C1EE1">
        <w:rPr>
          <w:rFonts w:hint="eastAsia"/>
          <w:b/>
        </w:rPr>
        <w:t>页</w:t>
      </w:r>
      <w:r w:rsidR="00920FDC">
        <w:rPr>
          <w:rFonts w:hint="eastAsia"/>
          <w:b/>
        </w:rPr>
        <w:t xml:space="preserve">    </w:t>
      </w:r>
      <w:r w:rsidR="0069299D">
        <w:rPr>
          <w:rFonts w:hint="eastAsia"/>
          <w:b/>
        </w:rPr>
        <w:t>数：</w:t>
      </w:r>
      <w:r w:rsidR="0069299D">
        <w:rPr>
          <w:rFonts w:hint="eastAsia"/>
          <w:b/>
        </w:rPr>
        <w:t>256</w:t>
      </w:r>
      <w:r w:rsidR="0069299D">
        <w:rPr>
          <w:rFonts w:hint="eastAsia"/>
          <w:b/>
        </w:rPr>
        <w:t>页</w:t>
      </w:r>
    </w:p>
    <w:p w:rsidR="003C2DA6" w:rsidRPr="000C1EE1" w:rsidRDefault="003C2DA6" w:rsidP="003C2DA6">
      <w:pPr>
        <w:rPr>
          <w:b/>
        </w:rPr>
      </w:pPr>
      <w:r w:rsidRPr="000C1EE1">
        <w:rPr>
          <w:rFonts w:hint="eastAsia"/>
          <w:b/>
        </w:rPr>
        <w:t>出版时间：</w:t>
      </w:r>
      <w:r w:rsidR="005F7A8E">
        <w:rPr>
          <w:rFonts w:hint="eastAsia"/>
          <w:b/>
        </w:rPr>
        <w:t>2019</w:t>
      </w:r>
      <w:r w:rsidRPr="000C1EE1">
        <w:rPr>
          <w:rFonts w:hint="eastAsia"/>
          <w:b/>
        </w:rPr>
        <w:t>年</w:t>
      </w:r>
      <w:r w:rsidR="005F7A8E">
        <w:rPr>
          <w:rFonts w:hint="eastAsia"/>
          <w:b/>
        </w:rPr>
        <w:t>9</w:t>
      </w:r>
      <w:r>
        <w:rPr>
          <w:rFonts w:hint="eastAsia"/>
          <w:b/>
        </w:rPr>
        <w:t>月</w:t>
      </w:r>
    </w:p>
    <w:p w:rsidR="003C2DA6" w:rsidRPr="000C1EE1" w:rsidRDefault="003C2DA6" w:rsidP="003C2DA6">
      <w:pPr>
        <w:rPr>
          <w:b/>
        </w:rPr>
      </w:pPr>
      <w:r w:rsidRPr="000C1EE1">
        <w:rPr>
          <w:rFonts w:hint="eastAsia"/>
          <w:b/>
        </w:rPr>
        <w:t>代理地区：中国大陆、台湾</w:t>
      </w:r>
    </w:p>
    <w:p w:rsidR="003C2DA6" w:rsidRPr="000C1EE1" w:rsidRDefault="003C2DA6" w:rsidP="003C2DA6">
      <w:pPr>
        <w:rPr>
          <w:b/>
        </w:rPr>
      </w:pPr>
      <w:r w:rsidRPr="000C1EE1">
        <w:rPr>
          <w:rFonts w:hint="eastAsia"/>
          <w:b/>
        </w:rPr>
        <w:t>审读资料：</w:t>
      </w:r>
      <w:r>
        <w:rPr>
          <w:rFonts w:hint="eastAsia"/>
          <w:b/>
        </w:rPr>
        <w:t>电子稿</w:t>
      </w:r>
    </w:p>
    <w:p w:rsidR="003C2DA6" w:rsidRDefault="003C2DA6" w:rsidP="003C2DA6">
      <w:pPr>
        <w:rPr>
          <w:b/>
        </w:rPr>
      </w:pPr>
      <w:r w:rsidRPr="000C1EE1">
        <w:rPr>
          <w:rFonts w:hint="eastAsia"/>
          <w:b/>
        </w:rPr>
        <w:t>类</w:t>
      </w:r>
      <w:r w:rsidR="00920FDC">
        <w:rPr>
          <w:rFonts w:hint="eastAsia"/>
          <w:b/>
        </w:rPr>
        <w:t xml:space="preserve">    </w:t>
      </w:r>
      <w:r w:rsidRPr="000C1EE1">
        <w:rPr>
          <w:rFonts w:hint="eastAsia"/>
          <w:b/>
        </w:rPr>
        <w:t>型：</w:t>
      </w:r>
      <w:r w:rsidR="00B268E1">
        <w:rPr>
          <w:rFonts w:hint="eastAsia"/>
          <w:b/>
        </w:rPr>
        <w:t>传记回忆录</w:t>
      </w:r>
    </w:p>
    <w:p w:rsidR="003C2DA6" w:rsidRPr="000C1EE1" w:rsidRDefault="003C2DA6" w:rsidP="003C2DA6">
      <w:pPr>
        <w:rPr>
          <w:b/>
        </w:rPr>
      </w:pPr>
    </w:p>
    <w:p w:rsidR="003C2DA6" w:rsidRDefault="003C2DA6" w:rsidP="003C2DA6">
      <w:pPr>
        <w:rPr>
          <w:b/>
          <w:bCs/>
          <w:szCs w:val="21"/>
        </w:rPr>
      </w:pPr>
      <w:r w:rsidRPr="0096089F">
        <w:rPr>
          <w:rFonts w:hint="eastAsia"/>
          <w:b/>
          <w:bCs/>
          <w:szCs w:val="21"/>
        </w:rPr>
        <w:t>内容简介：</w:t>
      </w:r>
    </w:p>
    <w:p w:rsidR="003C2DA6" w:rsidRPr="005F7A8E" w:rsidRDefault="003C2DA6" w:rsidP="005F7A8E">
      <w:pPr>
        <w:rPr>
          <w:b/>
          <w:bCs/>
          <w:szCs w:val="21"/>
        </w:rPr>
      </w:pPr>
    </w:p>
    <w:p w:rsidR="009259E6" w:rsidRDefault="008967CA" w:rsidP="00CF296E">
      <w:pPr>
        <w:widowControl/>
        <w:shd w:val="clear" w:color="auto" w:fill="FFFFFF"/>
        <w:ind w:firstLineChars="200" w:firstLine="422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无论那些对收养故事感兴趣的读者们</w:t>
      </w:r>
      <w:r w:rsidR="009259E6">
        <w:rPr>
          <w:rFonts w:hint="eastAsia"/>
          <w:b/>
          <w:bCs/>
          <w:kern w:val="0"/>
          <w:szCs w:val="21"/>
        </w:rPr>
        <w:t>又或者那些对收养故事没有任何兴趣的读者们</w:t>
      </w:r>
      <w:r>
        <w:rPr>
          <w:rFonts w:hint="eastAsia"/>
          <w:b/>
          <w:bCs/>
          <w:kern w:val="0"/>
          <w:szCs w:val="21"/>
        </w:rPr>
        <w:t>而言</w:t>
      </w:r>
      <w:r w:rsidR="009259E6">
        <w:rPr>
          <w:rFonts w:hint="eastAsia"/>
          <w:b/>
          <w:bCs/>
          <w:kern w:val="0"/>
          <w:szCs w:val="21"/>
        </w:rPr>
        <w:t>，这本回忆录</w:t>
      </w:r>
      <w:r w:rsidR="006B2F01">
        <w:rPr>
          <w:rFonts w:hint="eastAsia"/>
          <w:b/>
          <w:bCs/>
          <w:kern w:val="0"/>
          <w:szCs w:val="21"/>
        </w:rPr>
        <w:t>提供了多种新视角审视亲缘、</w:t>
      </w:r>
      <w:r w:rsidR="00284A0D">
        <w:rPr>
          <w:rFonts w:hint="eastAsia"/>
          <w:b/>
          <w:bCs/>
          <w:kern w:val="0"/>
          <w:szCs w:val="21"/>
        </w:rPr>
        <w:t>失去和希望。</w:t>
      </w:r>
    </w:p>
    <w:p w:rsidR="005F7A8E" w:rsidRDefault="005F7A8E" w:rsidP="00CF296E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:rsidR="00284A0D" w:rsidRPr="00284A0D" w:rsidRDefault="00284A0D" w:rsidP="00CF296E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284A0D">
        <w:rPr>
          <w:rFonts w:hint="eastAsia"/>
          <w:kern w:val="0"/>
          <w:szCs w:val="21"/>
        </w:rPr>
        <w:t>《</w:t>
      </w:r>
      <w:r w:rsidRPr="00284A0D">
        <w:rPr>
          <w:rFonts w:hint="eastAsia"/>
        </w:rPr>
        <w:t>姐姐，不一定非有血缘关系</w:t>
      </w:r>
      <w:r w:rsidRPr="00284A0D">
        <w:rPr>
          <w:rFonts w:hint="eastAsia"/>
          <w:kern w:val="0"/>
          <w:szCs w:val="21"/>
        </w:rPr>
        <w:t>》（</w:t>
      </w:r>
      <w:r w:rsidRPr="00284A0D">
        <w:rPr>
          <w:i/>
          <w:iCs/>
          <w:kern w:val="0"/>
          <w:szCs w:val="21"/>
        </w:rPr>
        <w:t>Older Sister</w:t>
      </w:r>
      <w:r w:rsidRPr="00284A0D">
        <w:rPr>
          <w:rFonts w:hint="eastAsia"/>
          <w:kern w:val="0"/>
          <w:szCs w:val="21"/>
        </w:rPr>
        <w:t>）</w:t>
      </w:r>
      <w:r>
        <w:rPr>
          <w:rFonts w:hint="eastAsia"/>
          <w:kern w:val="0"/>
          <w:szCs w:val="21"/>
        </w:rPr>
        <w:t>探究了性别、</w:t>
      </w:r>
      <w:r w:rsidR="00DD745C">
        <w:rPr>
          <w:rFonts w:hint="eastAsia"/>
          <w:kern w:val="0"/>
          <w:szCs w:val="21"/>
        </w:rPr>
        <w:t>阶级、种族和民族的复杂性，以及韩国女性——姐妹、母女、祖孙和姑侄之间的复杂关系。它描绘了孩子离开家之后的痛苦连锁反应，以及斗争和宽恕带来的回报。</w:t>
      </w:r>
    </w:p>
    <w:p w:rsidR="005F7A8E" w:rsidRDefault="005F7A8E" w:rsidP="00CF296E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:rsidR="006015D1" w:rsidRPr="00681C76" w:rsidRDefault="006015D1" w:rsidP="00CF296E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681C76">
        <w:rPr>
          <w:rFonts w:hint="eastAsia"/>
        </w:rPr>
        <w:t>珍妮·海君·威尔斯（</w:t>
      </w:r>
      <w:r w:rsidRPr="00681C76">
        <w:t>Jenny Heijun Wills</w:t>
      </w:r>
      <w:r w:rsidRPr="00681C76">
        <w:rPr>
          <w:rFonts w:hint="eastAsia"/>
        </w:rPr>
        <w:t>）出生于韩国，幼年时被</w:t>
      </w:r>
      <w:r w:rsidR="00681C76" w:rsidRPr="00681C76">
        <w:rPr>
          <w:rFonts w:hint="eastAsia"/>
        </w:rPr>
        <w:t>加拿大小镇的一个白人家庭收养。</w:t>
      </w:r>
      <w:r w:rsidR="00681C76" w:rsidRPr="00681C76">
        <w:rPr>
          <w:rFonts w:hint="eastAsia"/>
        </w:rPr>
        <w:t>20</w:t>
      </w:r>
      <w:r w:rsidR="00681C76" w:rsidRPr="00681C76">
        <w:rPr>
          <w:rFonts w:hint="eastAsia"/>
        </w:rPr>
        <w:t>多岁时，她同原生家庭重归于好，回到首尔，花了四个月时间了解其他被收养者，以及她的韩国父母、兄弟姐妹和整个大家庭。</w:t>
      </w:r>
      <w:r w:rsidR="00681C76">
        <w:rPr>
          <w:rFonts w:hint="eastAsia"/>
        </w:rPr>
        <w:t>在她下榻的接收跨国收养者的宾馆中，暴力、分离和文化差异令同她</w:t>
      </w:r>
      <w:r w:rsidR="008967CA">
        <w:rPr>
          <w:rFonts w:hint="eastAsia"/>
        </w:rPr>
        <w:t>有着</w:t>
      </w:r>
      <w:r w:rsidR="00681C76">
        <w:rPr>
          <w:rFonts w:hint="eastAsia"/>
        </w:rPr>
        <w:t>一样遭遇的人们备受困扰。不出意外，威尔斯</w:t>
      </w:r>
      <w:r w:rsidR="00D014EC">
        <w:rPr>
          <w:rFonts w:hint="eastAsia"/>
        </w:rPr>
        <w:t>意识到自己同家人的关系也同样</w:t>
      </w:r>
      <w:r w:rsidR="008967CA">
        <w:rPr>
          <w:rFonts w:hint="eastAsia"/>
        </w:rPr>
        <w:t>棘手</w:t>
      </w:r>
      <w:r w:rsidR="00D014EC">
        <w:rPr>
          <w:rFonts w:hint="eastAsia"/>
        </w:rPr>
        <w:t>。</w:t>
      </w:r>
    </w:p>
    <w:p w:rsidR="005F7A8E" w:rsidRDefault="005F7A8E" w:rsidP="00CF296E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:rsidR="00D014EC" w:rsidRDefault="00D014EC" w:rsidP="00CF296E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十年后，威尔斯依然同她的韩国家庭保持着密切的联系。她的韩国父母和妹妹参加了她在蒙特利尔举行的婚礼，那个妹妹现在也住在加拿大。值得注意的是，自从珍妮被收养后，她的亲生父母日渐疏远，这次会面让他们再次重聚。</w:t>
      </w:r>
      <w:r w:rsidRPr="00681C76">
        <w:rPr>
          <w:rFonts w:hint="eastAsia"/>
        </w:rPr>
        <w:t>珍妮·海君·威尔斯（</w:t>
      </w:r>
      <w:r w:rsidRPr="00681C76">
        <w:t>Jenny Heijun Wills</w:t>
      </w:r>
      <w:r w:rsidRPr="00681C76">
        <w:rPr>
          <w:rFonts w:hint="eastAsia"/>
        </w:rPr>
        <w:t>）</w:t>
      </w:r>
      <w:r w:rsidR="00E73BE6">
        <w:rPr>
          <w:rFonts w:hint="eastAsia"/>
        </w:rPr>
        <w:t>慢慢了解自己的身世和她的血亲，将支离破碎的生活拼凑成一个整体。</w:t>
      </w:r>
    </w:p>
    <w:p w:rsidR="005F7A8E" w:rsidRDefault="005F7A8E" w:rsidP="00CF296E">
      <w:pPr>
        <w:widowControl/>
        <w:shd w:val="clear" w:color="auto" w:fill="FFFFFF"/>
        <w:ind w:firstLineChars="200" w:firstLine="420"/>
        <w:rPr>
          <w:kern w:val="0"/>
          <w:szCs w:val="21"/>
        </w:rPr>
      </w:pPr>
    </w:p>
    <w:p w:rsidR="005F7A8E" w:rsidRDefault="00E73BE6" w:rsidP="00CF296E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此外，我们希望</w:t>
      </w:r>
      <w:r w:rsidRPr="00284A0D">
        <w:rPr>
          <w:rFonts w:hint="eastAsia"/>
          <w:kern w:val="0"/>
          <w:szCs w:val="21"/>
        </w:rPr>
        <w:t>《</w:t>
      </w:r>
      <w:r w:rsidRPr="00284A0D">
        <w:rPr>
          <w:rFonts w:hint="eastAsia"/>
        </w:rPr>
        <w:t>姐姐，不一定非有血缘关系</w:t>
      </w:r>
      <w:r w:rsidRPr="00284A0D">
        <w:rPr>
          <w:rFonts w:hint="eastAsia"/>
          <w:kern w:val="0"/>
          <w:szCs w:val="21"/>
        </w:rPr>
        <w:t>》（</w:t>
      </w:r>
      <w:r w:rsidRPr="00284A0D">
        <w:rPr>
          <w:i/>
          <w:iCs/>
          <w:kern w:val="0"/>
          <w:szCs w:val="21"/>
        </w:rPr>
        <w:t>Older Sister</w:t>
      </w:r>
      <w:r w:rsidRPr="00284A0D">
        <w:rPr>
          <w:rFonts w:hint="eastAsia"/>
          <w:kern w:val="0"/>
          <w:szCs w:val="21"/>
        </w:rPr>
        <w:t>）</w:t>
      </w:r>
      <w:r>
        <w:rPr>
          <w:rFonts w:hint="eastAsia"/>
          <w:kern w:val="0"/>
          <w:szCs w:val="21"/>
        </w:rPr>
        <w:t>这部作品能够同世界各地的读者们见面，包括来自</w:t>
      </w:r>
      <w:r w:rsidR="006003B2">
        <w:rPr>
          <w:rFonts w:hint="eastAsia"/>
          <w:kern w:val="0"/>
          <w:szCs w:val="21"/>
        </w:rPr>
        <w:t>那些将被收养者送往国外的国家，或者那些对跨国收养习以为常的国家</w:t>
      </w:r>
      <w:r w:rsidR="008967CA">
        <w:rPr>
          <w:rFonts w:hint="eastAsia"/>
          <w:kern w:val="0"/>
          <w:szCs w:val="21"/>
        </w:rPr>
        <w:t>的读者们</w:t>
      </w:r>
      <w:r w:rsidR="006003B2">
        <w:rPr>
          <w:rFonts w:hint="eastAsia"/>
          <w:kern w:val="0"/>
          <w:szCs w:val="21"/>
        </w:rPr>
        <w:t>。这部回忆录不仅讲述了一个跨国被收养者的经历，也探讨了一个跨种族被收养者和一个普遍意义的被收养</w:t>
      </w:r>
      <w:r w:rsidR="00323110">
        <w:rPr>
          <w:rFonts w:hint="eastAsia"/>
          <w:kern w:val="0"/>
          <w:szCs w:val="21"/>
        </w:rPr>
        <w:t>者的复杂性。</w:t>
      </w:r>
      <w:r w:rsidR="00CF296E">
        <w:rPr>
          <w:rFonts w:hint="eastAsia"/>
          <w:kern w:val="0"/>
          <w:szCs w:val="21"/>
        </w:rPr>
        <w:t>据悉，只有</w:t>
      </w:r>
      <w:r w:rsidR="00CF296E">
        <w:rPr>
          <w:rFonts w:hint="eastAsia"/>
          <w:kern w:val="0"/>
          <w:szCs w:val="21"/>
        </w:rPr>
        <w:t>4%</w:t>
      </w:r>
      <w:r w:rsidR="00CF296E">
        <w:rPr>
          <w:rFonts w:hint="eastAsia"/>
          <w:kern w:val="0"/>
          <w:szCs w:val="21"/>
        </w:rPr>
        <w:t>的韩国被收养者会联系原生家庭。欲了解更多关于韩国儿童的国际收养信息，请点击</w:t>
      </w:r>
      <w:hyperlink r:id="rId8" w:history="1">
        <w:r w:rsidR="005F7A8E" w:rsidRPr="005F7A8E">
          <w:rPr>
            <w:kern w:val="0"/>
            <w:szCs w:val="21"/>
            <w:u w:val="single"/>
          </w:rPr>
          <w:t>international adoption of Korean children</w:t>
        </w:r>
      </w:hyperlink>
      <w:r w:rsidR="005F7A8E" w:rsidRPr="00FF5C88">
        <w:rPr>
          <w:kern w:val="0"/>
          <w:szCs w:val="21"/>
        </w:rPr>
        <w:t>.</w:t>
      </w:r>
    </w:p>
    <w:p w:rsidR="005F7A8E" w:rsidRDefault="005F7A8E" w:rsidP="005F7A8E">
      <w:pPr>
        <w:widowControl/>
        <w:shd w:val="clear" w:color="auto" w:fill="FFFFFF"/>
        <w:rPr>
          <w:kern w:val="0"/>
          <w:szCs w:val="21"/>
        </w:rPr>
      </w:pPr>
    </w:p>
    <w:p w:rsidR="005F7A8E" w:rsidRDefault="003C2DA6" w:rsidP="005F7A8E">
      <w:pPr>
        <w:widowControl/>
        <w:shd w:val="clear" w:color="auto" w:fill="FFFFFF"/>
        <w:rPr>
          <w:b/>
          <w:szCs w:val="21"/>
        </w:rPr>
      </w:pPr>
      <w:r w:rsidRPr="005F7A8E">
        <w:rPr>
          <w:b/>
          <w:szCs w:val="21"/>
        </w:rPr>
        <w:t>作者简介：</w:t>
      </w:r>
      <w:bookmarkStart w:id="0" w:name="productDetails"/>
      <w:bookmarkEnd w:id="0"/>
    </w:p>
    <w:p w:rsidR="005F7A8E" w:rsidRDefault="005F7A8E" w:rsidP="005F7A8E">
      <w:pPr>
        <w:widowControl/>
        <w:shd w:val="clear" w:color="auto" w:fill="FFFFFF"/>
        <w:rPr>
          <w:b/>
          <w:szCs w:val="21"/>
        </w:rPr>
      </w:pPr>
    </w:p>
    <w:p w:rsidR="00917C2D" w:rsidRDefault="00F27660" w:rsidP="00CD1A7E">
      <w:pPr>
        <w:widowControl/>
        <w:shd w:val="clear" w:color="auto" w:fill="FFFFFF"/>
        <w:ind w:firstLineChars="200" w:firstLine="422"/>
        <w:rPr>
          <w:b/>
        </w:rPr>
      </w:pPr>
      <w:r>
        <w:rPr>
          <w:rFonts w:hint="eastAsia"/>
          <w:b/>
        </w:rPr>
        <w:t>珍妮·</w:t>
      </w:r>
      <w:r w:rsidR="00F2278A">
        <w:rPr>
          <w:rFonts w:hint="eastAsia"/>
          <w:b/>
        </w:rPr>
        <w:t>海君</w:t>
      </w:r>
      <w:r w:rsidR="00851013">
        <w:rPr>
          <w:rFonts w:hint="eastAsia"/>
          <w:b/>
        </w:rPr>
        <w:t>·威尔斯（</w:t>
      </w:r>
      <w:r w:rsidR="00851013" w:rsidRPr="00FF5C88">
        <w:rPr>
          <w:b/>
        </w:rPr>
        <w:t>Jenny Heijun Wills</w:t>
      </w:r>
      <w:r w:rsidR="00851013">
        <w:rPr>
          <w:rFonts w:hint="eastAsia"/>
          <w:b/>
        </w:rPr>
        <w:t>）：</w:t>
      </w:r>
      <w:r w:rsidR="00DC6F26" w:rsidRPr="0008243F">
        <w:rPr>
          <w:rFonts w:hint="eastAsia"/>
        </w:rPr>
        <w:t>出生于韩国首尔，被加拿大安大略省南部的一个白人家庭收养</w:t>
      </w:r>
      <w:r w:rsidR="0008243F" w:rsidRPr="0008243F">
        <w:rPr>
          <w:rFonts w:hint="eastAsia"/>
        </w:rPr>
        <w:t>并抚养长大。</w:t>
      </w:r>
      <w:r w:rsidR="0008243F">
        <w:rPr>
          <w:noProof/>
        </w:rPr>
        <w:t>2008</w:t>
      </w:r>
      <w:r w:rsidR="0008243F">
        <w:rPr>
          <w:rFonts w:hint="eastAsia"/>
          <w:noProof/>
        </w:rPr>
        <w:t>年，她回到亚洲同家人团聚。珍妮辗转于多伦多、蒙特利尔、波士顿和首尔生活、学习和工作。她是温尼伯大学（</w:t>
      </w:r>
      <w:r w:rsidR="0008243F" w:rsidRPr="00FF5C88">
        <w:rPr>
          <w:kern w:val="0"/>
          <w:szCs w:val="21"/>
        </w:rPr>
        <w:t>University of Winnipeg</w:t>
      </w:r>
      <w:r w:rsidR="0008243F">
        <w:rPr>
          <w:rFonts w:hint="eastAsia"/>
          <w:noProof/>
        </w:rPr>
        <w:t>）的英文副教授，</w:t>
      </w:r>
      <w:r w:rsidR="001E5E23">
        <w:rPr>
          <w:rFonts w:hint="eastAsia"/>
          <w:noProof/>
        </w:rPr>
        <w:t>同时是</w:t>
      </w:r>
      <w:r w:rsidR="001E5E23" w:rsidRPr="00FF5C88">
        <w:rPr>
          <w:kern w:val="0"/>
          <w:szCs w:val="21"/>
        </w:rPr>
        <w:t>Critical Race Network</w:t>
      </w:r>
      <w:r w:rsidR="0081610B">
        <w:rPr>
          <w:rFonts w:hint="eastAsia"/>
          <w:kern w:val="0"/>
          <w:szCs w:val="21"/>
        </w:rPr>
        <w:t>负责人，该跨学科</w:t>
      </w:r>
      <w:r w:rsidR="00CD1A7E">
        <w:rPr>
          <w:rFonts w:hint="eastAsia"/>
          <w:kern w:val="0"/>
          <w:szCs w:val="21"/>
        </w:rPr>
        <w:t>机构</w:t>
      </w:r>
      <w:r w:rsidR="0081610B">
        <w:rPr>
          <w:rFonts w:hint="eastAsia"/>
          <w:kern w:val="0"/>
          <w:szCs w:val="21"/>
        </w:rPr>
        <w:t>致力于</w:t>
      </w:r>
      <w:r w:rsidR="00CD1A7E">
        <w:rPr>
          <w:rFonts w:hint="eastAsia"/>
          <w:kern w:val="0"/>
          <w:szCs w:val="21"/>
        </w:rPr>
        <w:t>种族和民族的研究。珍妮定居于马尼托巴省温尼伯。</w:t>
      </w:r>
      <w:r w:rsidR="00917C2D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14605</wp:posOffset>
            </wp:positionV>
            <wp:extent cx="932815" cy="860425"/>
            <wp:effectExtent l="0" t="0" r="0" b="0"/>
            <wp:wrapSquare wrapText="bothSides"/>
            <wp:docPr id="267" name="图片 267" descr="QQ截图2019011115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QQ截图201901111532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A8E" w:rsidRDefault="005F7A8E" w:rsidP="005F7A8E">
      <w:pPr>
        <w:widowControl/>
        <w:shd w:val="clear" w:color="auto" w:fill="FFFFFF"/>
        <w:rPr>
          <w:kern w:val="0"/>
          <w:szCs w:val="21"/>
        </w:rPr>
      </w:pPr>
    </w:p>
    <w:p w:rsidR="003C2DA6" w:rsidRPr="005F7A8E" w:rsidRDefault="003C2DA6" w:rsidP="005F7A8E">
      <w:pPr>
        <w:widowControl/>
        <w:shd w:val="clear" w:color="auto" w:fill="FFFFFF"/>
        <w:rPr>
          <w:b/>
          <w:bCs/>
          <w:szCs w:val="21"/>
        </w:rPr>
      </w:pPr>
      <w:r w:rsidRPr="005F7A8E">
        <w:rPr>
          <w:b/>
          <w:bCs/>
          <w:szCs w:val="21"/>
        </w:rPr>
        <w:t>媒体评价：</w:t>
      </w:r>
    </w:p>
    <w:p w:rsidR="00D60EB2" w:rsidRPr="005F7A8E" w:rsidRDefault="00D60EB2" w:rsidP="005F7A8E">
      <w:pPr>
        <w:rPr>
          <w:bCs/>
          <w:szCs w:val="21"/>
        </w:rPr>
      </w:pPr>
    </w:p>
    <w:p w:rsidR="00CD1A7E" w:rsidRDefault="00643E93" w:rsidP="009259E6">
      <w:pPr>
        <w:tabs>
          <w:tab w:val="left" w:pos="3402"/>
        </w:tabs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“</w:t>
      </w:r>
      <w:r w:rsidR="00F2278A">
        <w:rPr>
          <w:rFonts w:hint="eastAsia"/>
          <w:kern w:val="0"/>
          <w:szCs w:val="21"/>
        </w:rPr>
        <w:t>收养是一个复杂且具有挑战性的问题。再加上种族、国籍和文化的差异，收养也变愈加棘手。</w:t>
      </w:r>
      <w:r w:rsidR="006D52BF" w:rsidRPr="006D52BF">
        <w:rPr>
          <w:rFonts w:hint="eastAsia"/>
        </w:rPr>
        <w:t>珍妮·海君·威尔斯（</w:t>
      </w:r>
      <w:r w:rsidR="006D52BF" w:rsidRPr="006D52BF">
        <w:t>Jenny Heijun Wills</w:t>
      </w:r>
      <w:r w:rsidR="006D52BF" w:rsidRPr="006D52BF">
        <w:rPr>
          <w:rFonts w:hint="eastAsia"/>
        </w:rPr>
        <w:t>）</w:t>
      </w:r>
      <w:r w:rsidR="006D52BF">
        <w:rPr>
          <w:rFonts w:hint="eastAsia"/>
        </w:rPr>
        <w:t>生动地刻画了这种关系。威尔斯</w:t>
      </w:r>
      <w:r w:rsidR="008967CA">
        <w:rPr>
          <w:rFonts w:hint="eastAsia"/>
        </w:rPr>
        <w:t>以</w:t>
      </w:r>
      <w:bookmarkStart w:id="1" w:name="_GoBack"/>
      <w:bookmarkEnd w:id="1"/>
      <w:r w:rsidR="00E840B4">
        <w:rPr>
          <w:rFonts w:hint="eastAsia"/>
        </w:rPr>
        <w:t>敏锐的视角探讨了这个话题。一部必读书。</w:t>
      </w:r>
      <w:r>
        <w:rPr>
          <w:rFonts w:hint="eastAsia"/>
          <w:kern w:val="0"/>
          <w:szCs w:val="21"/>
        </w:rPr>
        <w:t>”</w:t>
      </w:r>
    </w:p>
    <w:p w:rsidR="005F7A8E" w:rsidRPr="005F7A8E" w:rsidRDefault="00437C9E" w:rsidP="009259E6">
      <w:pPr>
        <w:ind w:firstLineChars="200" w:firstLine="420"/>
        <w:jc w:val="right"/>
        <w:rPr>
          <w:kern w:val="0"/>
          <w:szCs w:val="21"/>
        </w:rPr>
      </w:pPr>
      <w:r>
        <w:rPr>
          <w:rFonts w:hint="eastAsia"/>
          <w:bCs/>
          <w:kern w:val="0"/>
          <w:szCs w:val="21"/>
        </w:rPr>
        <w:t>----</w:t>
      </w:r>
      <w:r w:rsidR="00E840B4">
        <w:rPr>
          <w:rFonts w:hint="eastAsia"/>
          <w:bCs/>
          <w:kern w:val="0"/>
          <w:szCs w:val="21"/>
        </w:rPr>
        <w:t>普利策获奖作品《同情者》（</w:t>
      </w:r>
      <w:r w:rsidR="00E840B4" w:rsidRPr="00FF5C88">
        <w:rPr>
          <w:bCs/>
          <w:i/>
          <w:iCs/>
          <w:kern w:val="0"/>
          <w:szCs w:val="21"/>
        </w:rPr>
        <w:t>The Sympathizer</w:t>
      </w:r>
      <w:r w:rsidR="00E840B4">
        <w:rPr>
          <w:rFonts w:hint="eastAsia"/>
          <w:bCs/>
          <w:kern w:val="0"/>
          <w:szCs w:val="21"/>
        </w:rPr>
        <w:t>）作者，阮越清（</w:t>
      </w:r>
      <w:r w:rsidR="00E840B4" w:rsidRPr="00FF5C88">
        <w:rPr>
          <w:bCs/>
          <w:kern w:val="0"/>
          <w:szCs w:val="21"/>
        </w:rPr>
        <w:t>Viet Thanh Nguyen</w:t>
      </w:r>
      <w:r w:rsidR="00E840B4">
        <w:rPr>
          <w:rFonts w:hint="eastAsia"/>
          <w:bCs/>
          <w:kern w:val="0"/>
          <w:szCs w:val="21"/>
        </w:rPr>
        <w:t>）</w:t>
      </w:r>
    </w:p>
    <w:p w:rsidR="005F7A8E" w:rsidRPr="005F7A8E" w:rsidRDefault="005F7A8E" w:rsidP="009259E6">
      <w:pPr>
        <w:ind w:firstLineChars="200" w:firstLine="420"/>
        <w:rPr>
          <w:kern w:val="0"/>
          <w:szCs w:val="21"/>
        </w:rPr>
      </w:pPr>
    </w:p>
    <w:p w:rsidR="00E840B4" w:rsidRDefault="00643E93" w:rsidP="009259E6">
      <w:pPr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“</w:t>
      </w:r>
      <w:r w:rsidR="00696A89">
        <w:rPr>
          <w:rFonts w:hint="eastAsia"/>
          <w:kern w:val="0"/>
          <w:szCs w:val="21"/>
        </w:rPr>
        <w:t>这是我读过的最感人的回忆录之一。珍妮·海君·威尔斯（</w:t>
      </w:r>
      <w:r w:rsidR="00696A89" w:rsidRPr="00FF5C88">
        <w:rPr>
          <w:kern w:val="0"/>
          <w:szCs w:val="21"/>
        </w:rPr>
        <w:t>Jenny Heijun Wills</w:t>
      </w:r>
      <w:r w:rsidR="00696A89">
        <w:rPr>
          <w:rFonts w:hint="eastAsia"/>
          <w:kern w:val="0"/>
          <w:szCs w:val="21"/>
        </w:rPr>
        <w:t>）以独特的方式呈现了跨国收养的复杂情感。</w:t>
      </w:r>
      <w:r w:rsidR="009259E6">
        <w:rPr>
          <w:rFonts w:hint="eastAsia"/>
          <w:kern w:val="0"/>
          <w:szCs w:val="21"/>
        </w:rPr>
        <w:t>她的作品以鲜活、亲切的文字描述了一个广泛的社会问题；作者本身就是一位评论家和演说家，拥有丰富的经验和人格魅力。每个人都应该读一读这本书。</w:t>
      </w:r>
      <w:r>
        <w:rPr>
          <w:rFonts w:hint="eastAsia"/>
          <w:kern w:val="0"/>
          <w:szCs w:val="21"/>
        </w:rPr>
        <w:t>”</w:t>
      </w:r>
    </w:p>
    <w:p w:rsidR="00D924FC" w:rsidRPr="005F7A8E" w:rsidRDefault="00437C9E" w:rsidP="009259E6">
      <w:pPr>
        <w:ind w:firstLineChars="200" w:firstLine="420"/>
        <w:jc w:val="right"/>
        <w:rPr>
          <w:bCs/>
          <w:szCs w:val="21"/>
        </w:rPr>
      </w:pPr>
      <w:r>
        <w:rPr>
          <w:rFonts w:hint="eastAsia"/>
          <w:bCs/>
          <w:kern w:val="0"/>
          <w:szCs w:val="21"/>
        </w:rPr>
        <w:t>----</w:t>
      </w:r>
      <w:r w:rsidR="009259E6">
        <w:rPr>
          <w:rFonts w:hint="eastAsia"/>
          <w:bCs/>
          <w:kern w:val="0"/>
          <w:szCs w:val="21"/>
        </w:rPr>
        <w:t>屡获殊荣的《兄弟》（</w:t>
      </w:r>
      <w:r w:rsidR="009259E6" w:rsidRPr="00FF5C88">
        <w:rPr>
          <w:bCs/>
          <w:i/>
          <w:iCs/>
          <w:kern w:val="0"/>
          <w:szCs w:val="21"/>
        </w:rPr>
        <w:t>Brother</w:t>
      </w:r>
      <w:r w:rsidR="009259E6">
        <w:rPr>
          <w:rFonts w:hint="eastAsia"/>
          <w:bCs/>
          <w:kern w:val="0"/>
          <w:szCs w:val="21"/>
        </w:rPr>
        <w:t>）作者，大卫·查丽迪（</w:t>
      </w:r>
      <w:r w:rsidR="009259E6" w:rsidRPr="00FF5C88">
        <w:rPr>
          <w:bCs/>
          <w:kern w:val="0"/>
          <w:szCs w:val="21"/>
        </w:rPr>
        <w:t>David Chariandy</w:t>
      </w:r>
      <w:r w:rsidR="009259E6">
        <w:rPr>
          <w:rFonts w:hint="eastAsia"/>
          <w:bCs/>
          <w:kern w:val="0"/>
          <w:szCs w:val="21"/>
        </w:rPr>
        <w:t>）</w:t>
      </w:r>
    </w:p>
    <w:p w:rsidR="005F7A8E" w:rsidRPr="005F7A8E" w:rsidRDefault="005F7A8E" w:rsidP="003C2DA6">
      <w:pPr>
        <w:rPr>
          <w:bCs/>
          <w:szCs w:val="21"/>
        </w:rPr>
      </w:pPr>
    </w:p>
    <w:p w:rsidR="005F7A8E" w:rsidRPr="00437C9E" w:rsidRDefault="005F7A8E" w:rsidP="003C2DA6">
      <w:pPr>
        <w:rPr>
          <w:bCs/>
          <w:szCs w:val="21"/>
        </w:rPr>
      </w:pPr>
    </w:p>
    <w:p w:rsidR="005F7A8E" w:rsidRDefault="005F7A8E" w:rsidP="003C2DA6">
      <w:pPr>
        <w:rPr>
          <w:b/>
          <w:bCs/>
          <w:szCs w:val="21"/>
        </w:rPr>
      </w:pPr>
    </w:p>
    <w:p w:rsidR="005F7A8E" w:rsidRPr="006D297D" w:rsidRDefault="005F7A8E" w:rsidP="003C2DA6">
      <w:pPr>
        <w:rPr>
          <w:b/>
          <w:bCs/>
          <w:szCs w:val="21"/>
        </w:rPr>
      </w:pPr>
    </w:p>
    <w:p w:rsidR="00833658" w:rsidRDefault="00833658" w:rsidP="00833658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谢谢您的阅读！</w:t>
      </w:r>
    </w:p>
    <w:p w:rsidR="00833658" w:rsidRPr="009C31DF" w:rsidRDefault="00833658" w:rsidP="00833658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请将回馈信息发至：</w:t>
      </w:r>
    </w:p>
    <w:p w:rsidR="00833658" w:rsidRPr="00726BAF" w:rsidRDefault="00833658" w:rsidP="00833658">
      <w:pPr>
        <w:shd w:val="clear" w:color="auto" w:fill="FFFFFF"/>
        <w:rPr>
          <w:color w:val="000000"/>
          <w:szCs w:val="21"/>
        </w:rPr>
      </w:pPr>
      <w:r w:rsidRPr="00726BAF">
        <w:rPr>
          <w:color w:val="000000"/>
          <w:szCs w:val="21"/>
          <w:shd w:val="clear" w:color="auto" w:fill="FFFFFF"/>
        </w:rPr>
        <w:t>张滢（</w:t>
      </w:r>
      <w:r w:rsidRPr="00726BAF">
        <w:rPr>
          <w:color w:val="000000"/>
          <w:szCs w:val="21"/>
          <w:shd w:val="clear" w:color="auto" w:fill="FFFFFF"/>
        </w:rPr>
        <w:t>Cindy Zhang</w:t>
      </w:r>
      <w:r w:rsidRPr="00726BAF">
        <w:rPr>
          <w:color w:val="000000"/>
          <w:szCs w:val="21"/>
          <w:shd w:val="clear" w:color="auto" w:fill="FFFFFF"/>
        </w:rPr>
        <w:t>）</w:t>
      </w:r>
    </w:p>
    <w:p w:rsidR="00833658" w:rsidRDefault="00833658" w:rsidP="00833658">
      <w:pPr>
        <w:shd w:val="clear" w:color="auto" w:fill="FFFFFF"/>
        <w:rPr>
          <w:color w:val="000000"/>
          <w:szCs w:val="21"/>
        </w:rPr>
      </w:pPr>
      <w:r w:rsidRPr="00726BAF">
        <w:rPr>
          <w:color w:val="000000"/>
          <w:szCs w:val="21"/>
        </w:rPr>
        <w:t>安德鲁﹒纳伯格联合国际有限公司北京代表处</w:t>
      </w:r>
    </w:p>
    <w:p w:rsidR="00833658" w:rsidRDefault="00833658" w:rsidP="00833658">
      <w:pPr>
        <w:shd w:val="clear" w:color="auto" w:fill="FFFFFF"/>
        <w:rPr>
          <w:color w:val="000000"/>
          <w:szCs w:val="21"/>
        </w:rPr>
      </w:pPr>
      <w:r w:rsidRPr="00726BAF">
        <w:rPr>
          <w:color w:val="000000"/>
          <w:szCs w:val="21"/>
        </w:rPr>
        <w:t>北京市海淀区中关村大街甲</w:t>
      </w:r>
      <w:r w:rsidRPr="00726BAF">
        <w:rPr>
          <w:color w:val="000000"/>
          <w:szCs w:val="21"/>
        </w:rPr>
        <w:t>59</w:t>
      </w:r>
      <w:r w:rsidRPr="00726BAF">
        <w:rPr>
          <w:color w:val="000000"/>
          <w:szCs w:val="21"/>
        </w:rPr>
        <w:t>号中国人民大学文化大厦</w:t>
      </w:r>
      <w:r w:rsidRPr="00726BAF">
        <w:rPr>
          <w:color w:val="000000"/>
          <w:szCs w:val="21"/>
        </w:rPr>
        <w:t>1705</w:t>
      </w:r>
      <w:r w:rsidRPr="00726BAF">
        <w:rPr>
          <w:color w:val="000000"/>
          <w:szCs w:val="21"/>
        </w:rPr>
        <w:t>室</w:t>
      </w:r>
      <w:r w:rsidRPr="00726BAF">
        <w:rPr>
          <w:color w:val="000000"/>
          <w:szCs w:val="21"/>
        </w:rPr>
        <w:t>, </w:t>
      </w:r>
      <w:r w:rsidRPr="00726BAF">
        <w:rPr>
          <w:color w:val="000000"/>
          <w:szCs w:val="21"/>
        </w:rPr>
        <w:t>邮编：</w:t>
      </w:r>
      <w:r w:rsidRPr="00726BAF">
        <w:rPr>
          <w:color w:val="000000"/>
          <w:szCs w:val="21"/>
        </w:rPr>
        <w:t>100872</w:t>
      </w:r>
    </w:p>
    <w:p w:rsidR="00833658" w:rsidRDefault="00833658" w:rsidP="00833658">
      <w:pPr>
        <w:shd w:val="clear" w:color="auto" w:fill="FFFFFF"/>
        <w:rPr>
          <w:color w:val="000000"/>
          <w:szCs w:val="21"/>
        </w:rPr>
      </w:pPr>
      <w:r w:rsidRPr="00726BAF">
        <w:rPr>
          <w:color w:val="000000"/>
          <w:szCs w:val="21"/>
        </w:rPr>
        <w:t>电话：</w:t>
      </w:r>
      <w:r w:rsidRPr="00726BAF">
        <w:rPr>
          <w:color w:val="000000"/>
          <w:szCs w:val="21"/>
        </w:rPr>
        <w:t>010-82504506</w:t>
      </w:r>
    </w:p>
    <w:p w:rsidR="00833658" w:rsidRDefault="00833658" w:rsidP="00833658">
      <w:pPr>
        <w:shd w:val="clear" w:color="auto" w:fill="FFFFFF"/>
        <w:rPr>
          <w:color w:val="000000"/>
          <w:szCs w:val="21"/>
        </w:rPr>
      </w:pPr>
      <w:r w:rsidRPr="00726BAF">
        <w:rPr>
          <w:color w:val="000000"/>
          <w:szCs w:val="21"/>
        </w:rPr>
        <w:t>传真：</w:t>
      </w:r>
      <w:r w:rsidRPr="00726BAF">
        <w:rPr>
          <w:color w:val="000000"/>
          <w:szCs w:val="21"/>
        </w:rPr>
        <w:t>010-82504200</w:t>
      </w:r>
    </w:p>
    <w:p w:rsidR="00833658" w:rsidRPr="00726BAF" w:rsidRDefault="00833658" w:rsidP="00833658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Email:</w:t>
      </w:r>
      <w:r w:rsidRPr="009B192E">
        <w:rPr>
          <w:color w:val="000000"/>
          <w:szCs w:val="21"/>
          <w:u w:val="single"/>
        </w:rPr>
        <w:t> </w:t>
      </w:r>
      <w:r w:rsidRPr="009B192E">
        <w:rPr>
          <w:rFonts w:hint="eastAsia"/>
          <w:color w:val="000000"/>
          <w:szCs w:val="21"/>
          <w:u w:val="single"/>
        </w:rPr>
        <w:t>c</w:t>
      </w:r>
      <w:r w:rsidRPr="009B192E">
        <w:rPr>
          <w:color w:val="000000"/>
          <w:szCs w:val="21"/>
          <w:u w:val="single"/>
        </w:rPr>
        <w:t>indy@nurnberg.com.cn</w:t>
      </w:r>
    </w:p>
    <w:p w:rsidR="00833658" w:rsidRPr="00726BAF" w:rsidRDefault="00833658" w:rsidP="00833658">
      <w:pPr>
        <w:shd w:val="clear" w:color="auto" w:fill="FFFFFF"/>
        <w:rPr>
          <w:color w:val="000000"/>
          <w:szCs w:val="21"/>
        </w:rPr>
      </w:pPr>
      <w:r w:rsidRPr="00726BAF">
        <w:rPr>
          <w:color w:val="000000"/>
          <w:szCs w:val="21"/>
        </w:rPr>
        <w:t>网址：</w:t>
      </w:r>
      <w:r w:rsidRPr="00726BAF">
        <w:rPr>
          <w:color w:val="000000"/>
          <w:szCs w:val="21"/>
        </w:rPr>
        <w:t>www.nurnberg.com.cn</w:t>
      </w:r>
    </w:p>
    <w:p w:rsidR="00833658" w:rsidRPr="00726BAF" w:rsidRDefault="00833658" w:rsidP="00833658">
      <w:pPr>
        <w:shd w:val="clear" w:color="auto" w:fill="FFFFFF"/>
        <w:rPr>
          <w:color w:val="000000"/>
          <w:szCs w:val="21"/>
        </w:rPr>
      </w:pPr>
      <w:r w:rsidRPr="00726BAF">
        <w:rPr>
          <w:color w:val="000000"/>
          <w:szCs w:val="21"/>
        </w:rPr>
        <w:t>微博：</w:t>
      </w:r>
      <w:hyperlink r:id="rId10" w:history="1">
        <w:r w:rsidRPr="00726BAF">
          <w:rPr>
            <w:rStyle w:val="a6"/>
            <w:szCs w:val="21"/>
          </w:rPr>
          <w:t>http://weibo.com/nurnberg</w:t>
        </w:r>
      </w:hyperlink>
    </w:p>
    <w:p w:rsidR="00833658" w:rsidRPr="00726BAF" w:rsidRDefault="00833658" w:rsidP="00833658">
      <w:pPr>
        <w:shd w:val="clear" w:color="auto" w:fill="FFFFFF"/>
        <w:rPr>
          <w:color w:val="000000"/>
          <w:szCs w:val="21"/>
        </w:rPr>
      </w:pPr>
      <w:r w:rsidRPr="00726BAF">
        <w:rPr>
          <w:color w:val="000000"/>
          <w:szCs w:val="21"/>
        </w:rPr>
        <w:t>豆瓣小站：</w:t>
      </w:r>
      <w:hyperlink r:id="rId11" w:history="1">
        <w:r w:rsidRPr="00726BAF">
          <w:rPr>
            <w:rStyle w:val="a6"/>
            <w:szCs w:val="21"/>
          </w:rPr>
          <w:t>http://site.douban.com/110577/</w:t>
        </w:r>
      </w:hyperlink>
    </w:p>
    <w:p w:rsidR="00C6321D" w:rsidRPr="009C31DF" w:rsidRDefault="00833658" w:rsidP="007D2393">
      <w:pPr>
        <w:shd w:val="clear" w:color="auto" w:fill="FFFFFF"/>
      </w:pPr>
      <w:r w:rsidRPr="00726BAF">
        <w:rPr>
          <w:color w:val="000000"/>
          <w:szCs w:val="21"/>
        </w:rPr>
        <w:t>微信订阅号：</w:t>
      </w:r>
      <w:r w:rsidRPr="00726BAF">
        <w:rPr>
          <w:color w:val="000000"/>
          <w:szCs w:val="21"/>
        </w:rPr>
        <w:t>ANABJ2002</w:t>
      </w:r>
    </w:p>
    <w:sectPr w:rsidR="00C6321D" w:rsidRPr="009C31DF" w:rsidSect="00B53331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E89" w:rsidRDefault="00970E89">
      <w:r>
        <w:separator/>
      </w:r>
    </w:p>
  </w:endnote>
  <w:endnote w:type="continuationSeparator" w:id="1">
    <w:p w:rsidR="00970E89" w:rsidRDefault="00970E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B53331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B53331">
      <w:rPr>
        <w:rFonts w:ascii="方正姚体" w:eastAsia="方正姚体"/>
        <w:kern w:val="0"/>
        <w:szCs w:val="21"/>
      </w:rPr>
      <w:fldChar w:fldCharType="separate"/>
    </w:r>
    <w:r w:rsidR="00643E93">
      <w:rPr>
        <w:rFonts w:ascii="方正姚体" w:eastAsia="方正姚体"/>
        <w:noProof/>
        <w:kern w:val="0"/>
        <w:szCs w:val="21"/>
      </w:rPr>
      <w:t>2</w:t>
    </w:r>
    <w:r w:rsidR="00B53331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E89" w:rsidRDefault="00970E89">
      <w:r>
        <w:separator/>
      </w:r>
    </w:p>
  </w:footnote>
  <w:footnote w:type="continuationSeparator" w:id="1">
    <w:p w:rsidR="00970E89" w:rsidRDefault="00970E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78B" w:rsidRDefault="00185A9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4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18"/>
  </w:num>
  <w:num w:numId="7">
    <w:abstractNumId w:val="19"/>
  </w:num>
  <w:num w:numId="8">
    <w:abstractNumId w:val="17"/>
  </w:num>
  <w:num w:numId="9">
    <w:abstractNumId w:val="15"/>
  </w:num>
  <w:num w:numId="10">
    <w:abstractNumId w:val="12"/>
  </w:num>
  <w:num w:numId="11">
    <w:abstractNumId w:val="10"/>
  </w:num>
  <w:num w:numId="12">
    <w:abstractNumId w:val="14"/>
  </w:num>
  <w:num w:numId="13">
    <w:abstractNumId w:val="16"/>
  </w:num>
  <w:num w:numId="14">
    <w:abstractNumId w:val="7"/>
  </w:num>
  <w:num w:numId="15">
    <w:abstractNumId w:val="6"/>
  </w:num>
  <w:num w:numId="16">
    <w:abstractNumId w:val="8"/>
  </w:num>
  <w:num w:numId="17">
    <w:abstractNumId w:val="4"/>
  </w:num>
  <w:num w:numId="18">
    <w:abstractNumId w:val="11"/>
  </w:num>
  <w:num w:numId="19">
    <w:abstractNumId w:val="13"/>
  </w:num>
  <w:num w:numId="20">
    <w:abstractNumId w:val="20"/>
  </w:num>
  <w:num w:numId="2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1D38"/>
    <w:rsid w:val="00010866"/>
    <w:rsid w:val="00016A67"/>
    <w:rsid w:val="000471BE"/>
    <w:rsid w:val="0006074F"/>
    <w:rsid w:val="000649FF"/>
    <w:rsid w:val="00067E08"/>
    <w:rsid w:val="000721D3"/>
    <w:rsid w:val="0007792C"/>
    <w:rsid w:val="00080A1A"/>
    <w:rsid w:val="0008243F"/>
    <w:rsid w:val="000828F5"/>
    <w:rsid w:val="000A2E1D"/>
    <w:rsid w:val="000B22DE"/>
    <w:rsid w:val="000C1EE1"/>
    <w:rsid w:val="000C6B43"/>
    <w:rsid w:val="000C780B"/>
    <w:rsid w:val="000D447B"/>
    <w:rsid w:val="000E219B"/>
    <w:rsid w:val="0010039B"/>
    <w:rsid w:val="00157258"/>
    <w:rsid w:val="001572E8"/>
    <w:rsid w:val="00182905"/>
    <w:rsid w:val="001835F4"/>
    <w:rsid w:val="001859C2"/>
    <w:rsid w:val="00185A9F"/>
    <w:rsid w:val="00197385"/>
    <w:rsid w:val="001A170B"/>
    <w:rsid w:val="001A7625"/>
    <w:rsid w:val="001C3065"/>
    <w:rsid w:val="001C47E4"/>
    <w:rsid w:val="001C76A0"/>
    <w:rsid w:val="001E141F"/>
    <w:rsid w:val="001E5E23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2FA1"/>
    <w:rsid w:val="00274BF1"/>
    <w:rsid w:val="00284A0D"/>
    <w:rsid w:val="002904B8"/>
    <w:rsid w:val="00295DF5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3110"/>
    <w:rsid w:val="00326C8D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CD0"/>
    <w:rsid w:val="004148D5"/>
    <w:rsid w:val="00414A9C"/>
    <w:rsid w:val="00431D1E"/>
    <w:rsid w:val="00437C9E"/>
    <w:rsid w:val="00452828"/>
    <w:rsid w:val="004611D6"/>
    <w:rsid w:val="00462FAD"/>
    <w:rsid w:val="00463285"/>
    <w:rsid w:val="00484EAC"/>
    <w:rsid w:val="00491229"/>
    <w:rsid w:val="004A18EB"/>
    <w:rsid w:val="004B4C85"/>
    <w:rsid w:val="004C7A29"/>
    <w:rsid w:val="004E52F4"/>
    <w:rsid w:val="004E7135"/>
    <w:rsid w:val="004F47CD"/>
    <w:rsid w:val="005116BE"/>
    <w:rsid w:val="00527886"/>
    <w:rsid w:val="005664AD"/>
    <w:rsid w:val="005737DB"/>
    <w:rsid w:val="00577751"/>
    <w:rsid w:val="00582EAD"/>
    <w:rsid w:val="00583966"/>
    <w:rsid w:val="005A40A1"/>
    <w:rsid w:val="005B6FB0"/>
    <w:rsid w:val="005B7CEB"/>
    <w:rsid w:val="005C6904"/>
    <w:rsid w:val="005F7A8E"/>
    <w:rsid w:val="006003B2"/>
    <w:rsid w:val="00600FB3"/>
    <w:rsid w:val="006015D1"/>
    <w:rsid w:val="006017C3"/>
    <w:rsid w:val="00602E6C"/>
    <w:rsid w:val="00610C62"/>
    <w:rsid w:val="00643E93"/>
    <w:rsid w:val="006453B2"/>
    <w:rsid w:val="00653EE1"/>
    <w:rsid w:val="00657DB3"/>
    <w:rsid w:val="006628D4"/>
    <w:rsid w:val="00681C76"/>
    <w:rsid w:val="0069299D"/>
    <w:rsid w:val="00696A89"/>
    <w:rsid w:val="00697196"/>
    <w:rsid w:val="006A0FFB"/>
    <w:rsid w:val="006A4D58"/>
    <w:rsid w:val="006A4FA2"/>
    <w:rsid w:val="006A5ACA"/>
    <w:rsid w:val="006B2F01"/>
    <w:rsid w:val="006B2FAD"/>
    <w:rsid w:val="006B7C68"/>
    <w:rsid w:val="006C005B"/>
    <w:rsid w:val="006D198E"/>
    <w:rsid w:val="006D206A"/>
    <w:rsid w:val="006D297D"/>
    <w:rsid w:val="006D52BF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D2393"/>
    <w:rsid w:val="00805130"/>
    <w:rsid w:val="00805764"/>
    <w:rsid w:val="0081610B"/>
    <w:rsid w:val="00833658"/>
    <w:rsid w:val="00843714"/>
    <w:rsid w:val="00851013"/>
    <w:rsid w:val="00856401"/>
    <w:rsid w:val="00862531"/>
    <w:rsid w:val="00862DBE"/>
    <w:rsid w:val="008648D3"/>
    <w:rsid w:val="0088708F"/>
    <w:rsid w:val="0089462C"/>
    <w:rsid w:val="008955F8"/>
    <w:rsid w:val="0089589B"/>
    <w:rsid w:val="008967CA"/>
    <w:rsid w:val="008B0A5A"/>
    <w:rsid w:val="008B3081"/>
    <w:rsid w:val="008B4DCA"/>
    <w:rsid w:val="008B541B"/>
    <w:rsid w:val="008D4D33"/>
    <w:rsid w:val="008F5575"/>
    <w:rsid w:val="008F5E49"/>
    <w:rsid w:val="0091777E"/>
    <w:rsid w:val="00917C2D"/>
    <w:rsid w:val="00920FDC"/>
    <w:rsid w:val="009259E6"/>
    <w:rsid w:val="00927BD3"/>
    <w:rsid w:val="00940B93"/>
    <w:rsid w:val="0096089F"/>
    <w:rsid w:val="00961AEF"/>
    <w:rsid w:val="00970E89"/>
    <w:rsid w:val="009C2F45"/>
    <w:rsid w:val="009C31DF"/>
    <w:rsid w:val="009C50AB"/>
    <w:rsid w:val="009F1E68"/>
    <w:rsid w:val="00A005AB"/>
    <w:rsid w:val="00A054DA"/>
    <w:rsid w:val="00A13AC1"/>
    <w:rsid w:val="00A174E5"/>
    <w:rsid w:val="00A44B8C"/>
    <w:rsid w:val="00A71D38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68E1"/>
    <w:rsid w:val="00B26A7A"/>
    <w:rsid w:val="00B43536"/>
    <w:rsid w:val="00B44504"/>
    <w:rsid w:val="00B45349"/>
    <w:rsid w:val="00B46A0A"/>
    <w:rsid w:val="00B53331"/>
    <w:rsid w:val="00B61C6E"/>
    <w:rsid w:val="00B65F1C"/>
    <w:rsid w:val="00B66C72"/>
    <w:rsid w:val="00B677EF"/>
    <w:rsid w:val="00B81C0B"/>
    <w:rsid w:val="00B85002"/>
    <w:rsid w:val="00B924A1"/>
    <w:rsid w:val="00B96AC2"/>
    <w:rsid w:val="00BB3810"/>
    <w:rsid w:val="00BB43BF"/>
    <w:rsid w:val="00BD5420"/>
    <w:rsid w:val="00BF4E7A"/>
    <w:rsid w:val="00BF5E63"/>
    <w:rsid w:val="00C06640"/>
    <w:rsid w:val="00C12C57"/>
    <w:rsid w:val="00C2257A"/>
    <w:rsid w:val="00C238EF"/>
    <w:rsid w:val="00C32C47"/>
    <w:rsid w:val="00C612DF"/>
    <w:rsid w:val="00C6321D"/>
    <w:rsid w:val="00C77355"/>
    <w:rsid w:val="00C817C6"/>
    <w:rsid w:val="00C83A86"/>
    <w:rsid w:val="00C903F7"/>
    <w:rsid w:val="00C93394"/>
    <w:rsid w:val="00CB1C0E"/>
    <w:rsid w:val="00CB6825"/>
    <w:rsid w:val="00CD1A7E"/>
    <w:rsid w:val="00CD2007"/>
    <w:rsid w:val="00CE1D5B"/>
    <w:rsid w:val="00CE468D"/>
    <w:rsid w:val="00CE67B4"/>
    <w:rsid w:val="00CF1D82"/>
    <w:rsid w:val="00CF296E"/>
    <w:rsid w:val="00CF5AFB"/>
    <w:rsid w:val="00CF6406"/>
    <w:rsid w:val="00D014EC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C6F26"/>
    <w:rsid w:val="00DD2D61"/>
    <w:rsid w:val="00DD3D54"/>
    <w:rsid w:val="00DD745C"/>
    <w:rsid w:val="00DE1211"/>
    <w:rsid w:val="00DF0621"/>
    <w:rsid w:val="00E17EE6"/>
    <w:rsid w:val="00E2561F"/>
    <w:rsid w:val="00E346E8"/>
    <w:rsid w:val="00E367D0"/>
    <w:rsid w:val="00E44F09"/>
    <w:rsid w:val="00E5688B"/>
    <w:rsid w:val="00E5753A"/>
    <w:rsid w:val="00E73BE6"/>
    <w:rsid w:val="00E744E4"/>
    <w:rsid w:val="00E76E41"/>
    <w:rsid w:val="00E82CB2"/>
    <w:rsid w:val="00E840B4"/>
    <w:rsid w:val="00E84329"/>
    <w:rsid w:val="00EB1F90"/>
    <w:rsid w:val="00EB2DAE"/>
    <w:rsid w:val="00EB5E3B"/>
    <w:rsid w:val="00EB6513"/>
    <w:rsid w:val="00EB6580"/>
    <w:rsid w:val="00EC7589"/>
    <w:rsid w:val="00F14D10"/>
    <w:rsid w:val="00F2278A"/>
    <w:rsid w:val="00F26153"/>
    <w:rsid w:val="00F27267"/>
    <w:rsid w:val="00F27660"/>
    <w:rsid w:val="00F30CA5"/>
    <w:rsid w:val="00F318E4"/>
    <w:rsid w:val="00F3449F"/>
    <w:rsid w:val="00F352AE"/>
    <w:rsid w:val="00F41228"/>
    <w:rsid w:val="00F43108"/>
    <w:rsid w:val="00F70C16"/>
    <w:rsid w:val="00F74D56"/>
    <w:rsid w:val="00F835EE"/>
    <w:rsid w:val="00F8540D"/>
    <w:rsid w:val="00F937AD"/>
    <w:rsid w:val="00F96AEF"/>
    <w:rsid w:val="00F978A8"/>
    <w:rsid w:val="00FA4A2B"/>
    <w:rsid w:val="00FA7F29"/>
    <w:rsid w:val="00FC3402"/>
    <w:rsid w:val="00FE09A9"/>
    <w:rsid w:val="00FE4FD6"/>
    <w:rsid w:val="00FF63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33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53331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53331"/>
    <w:pPr>
      <w:jc w:val="left"/>
    </w:pPr>
  </w:style>
  <w:style w:type="paragraph" w:styleId="a4">
    <w:name w:val="header"/>
    <w:basedOn w:val="a"/>
    <w:rsid w:val="00B533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B533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B53331"/>
    <w:rPr>
      <w:color w:val="0000FF"/>
      <w:u w:val="single"/>
    </w:rPr>
  </w:style>
  <w:style w:type="character" w:styleId="a7">
    <w:name w:val="FollowedHyperlink"/>
    <w:rsid w:val="00B53331"/>
    <w:rPr>
      <w:color w:val="800080"/>
      <w:u w:val="single"/>
    </w:rPr>
  </w:style>
  <w:style w:type="paragraph" w:styleId="a8">
    <w:name w:val="Normal (Web)"/>
    <w:basedOn w:val="a"/>
    <w:uiPriority w:val="99"/>
    <w:rsid w:val="00B53331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B5333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B5333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B53331"/>
    <w:rPr>
      <w:i/>
      <w:iCs/>
    </w:rPr>
  </w:style>
  <w:style w:type="paragraph" w:customStyle="1" w:styleId="award">
    <w:name w:val="award"/>
    <w:basedOn w:val="a"/>
    <w:rsid w:val="00B53331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B53331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B53331"/>
    <w:rPr>
      <w:rFonts w:ascii="Verdana" w:hAnsi="Verdana" w:hint="default"/>
      <w:sz w:val="15"/>
      <w:szCs w:val="15"/>
    </w:rPr>
  </w:style>
  <w:style w:type="character" w:styleId="aa">
    <w:name w:val="Strong"/>
    <w:qFormat/>
    <w:rsid w:val="00B53331"/>
    <w:rPr>
      <w:b/>
      <w:bCs/>
    </w:rPr>
  </w:style>
  <w:style w:type="character" w:customStyle="1" w:styleId="smalltext1">
    <w:name w:val="smalltext1"/>
    <w:rsid w:val="00B5333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B5333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B53331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B5333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B53331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B5333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B53331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B53331"/>
    <w:rPr>
      <w:color w:val="000000"/>
      <w:u w:val="single"/>
    </w:rPr>
  </w:style>
  <w:style w:type="character" w:customStyle="1" w:styleId="redsubtitle1">
    <w:name w:val="redsubtitle1"/>
    <w:rsid w:val="00B5333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B5333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B5333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B53331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B53331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B53331"/>
    <w:rPr>
      <w:i/>
      <w:iCs/>
    </w:rPr>
  </w:style>
  <w:style w:type="paragraph" w:customStyle="1" w:styleId="text">
    <w:name w:val="text"/>
    <w:basedOn w:val="a"/>
    <w:rsid w:val="00B53331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B53331"/>
  </w:style>
  <w:style w:type="paragraph" w:customStyle="1" w:styleId="book-text">
    <w:name w:val="book-text"/>
    <w:basedOn w:val="a"/>
    <w:rsid w:val="00B53331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B5333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International_adoption_of_South_Korean_children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te.douban.com/110577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297</Words>
  <Characters>1697</Characters>
  <Application>Microsoft Office Word</Application>
  <DocSecurity>0</DocSecurity>
  <Lines>14</Lines>
  <Paragraphs>3</Paragraphs>
  <ScaleCrop>false</ScaleCrop>
  <Company>2ndSpAcE</Company>
  <LinksUpToDate>false</LinksUpToDate>
  <CharactersWithSpaces>1991</CharactersWithSpaces>
  <SharedDoc>false</SharedDoc>
  <HLinks>
    <vt:vector size="24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6619138</vt:i4>
      </vt:variant>
      <vt:variant>
        <vt:i4>0</vt:i4>
      </vt:variant>
      <vt:variant>
        <vt:i4>0</vt:i4>
      </vt:variant>
      <vt:variant>
        <vt:i4>5</vt:i4>
      </vt:variant>
      <vt:variant>
        <vt:lpwstr>https://en.wikipedia.org/wiki/International_adoption_of_South_Korean_children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Nicole</cp:lastModifiedBy>
  <cp:revision>17</cp:revision>
  <cp:lastPrinted>2004-04-23T07:06:00Z</cp:lastPrinted>
  <dcterms:created xsi:type="dcterms:W3CDTF">2020-02-11T10:11:00Z</dcterms:created>
  <dcterms:modified xsi:type="dcterms:W3CDTF">2020-05-24T08:16:00Z</dcterms:modified>
</cp:coreProperties>
</file>