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5F3C4" w14:textId="6A1FF3C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965587B" w14:textId="0B777FAA" w:rsidR="003C2DA6" w:rsidRPr="004F4C28" w:rsidRDefault="00612E59" w:rsidP="004F4C28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91FD436" wp14:editId="7863AF32">
            <wp:simplePos x="0" y="0"/>
            <wp:positionH relativeFrom="margin">
              <wp:posOffset>3352165</wp:posOffset>
            </wp:positionH>
            <wp:positionV relativeFrom="paragraph">
              <wp:posOffset>29845</wp:posOffset>
            </wp:positionV>
            <wp:extent cx="2047875" cy="20478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3977CE">
        <w:rPr>
          <w:rFonts w:hint="eastAsia"/>
          <w:b/>
          <w:bCs/>
          <w:szCs w:val="21"/>
        </w:rPr>
        <w:t>遥远的事物</w:t>
      </w:r>
      <w:r w:rsidR="003C2DA6" w:rsidRPr="004F4C28">
        <w:rPr>
          <w:rFonts w:hint="eastAsia"/>
          <w:b/>
          <w:szCs w:val="21"/>
        </w:rPr>
        <w:t>》</w:t>
      </w:r>
    </w:p>
    <w:p w14:paraId="20003BF4" w14:textId="46E85B4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12E59" w:rsidRPr="00612E59">
        <w:rPr>
          <w:b/>
          <w:szCs w:val="21"/>
        </w:rPr>
        <w:t>FARAWAY THINGS</w:t>
      </w:r>
    </w:p>
    <w:p w14:paraId="619ED8D6" w14:textId="163B2817" w:rsidR="00EA74D7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03C83" w:rsidRPr="00003C83">
        <w:rPr>
          <w:b/>
          <w:szCs w:val="21"/>
        </w:rPr>
        <w:t>Dave Eggers</w:t>
      </w:r>
      <w:r w:rsidR="00003C83">
        <w:rPr>
          <w:b/>
          <w:szCs w:val="21"/>
        </w:rPr>
        <w:t xml:space="preserve"> and </w:t>
      </w:r>
      <w:r w:rsidR="00003C83" w:rsidRPr="00A2195D">
        <w:rPr>
          <w:b/>
          <w:bCs/>
          <w:color w:val="000000"/>
          <w:sz w:val="24"/>
          <w:shd w:val="clear" w:color="auto" w:fill="FFFFFF"/>
        </w:rPr>
        <w:t>Kelly Murphy</w:t>
      </w:r>
    </w:p>
    <w:p w14:paraId="20DCE8C2" w14:textId="291D5982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03C83">
        <w:rPr>
          <w:rFonts w:hint="eastAsia"/>
          <w:b/>
          <w:szCs w:val="21"/>
        </w:rPr>
        <w:t>Little,</w:t>
      </w:r>
      <w:r w:rsidR="00003C83">
        <w:rPr>
          <w:b/>
          <w:szCs w:val="21"/>
        </w:rPr>
        <w:t xml:space="preserve"> Brown</w:t>
      </w:r>
    </w:p>
    <w:p w14:paraId="55DA11D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  <w:bookmarkStart w:id="0" w:name="_GoBack"/>
      <w:bookmarkEnd w:id="0"/>
    </w:p>
    <w:p w14:paraId="29EB9497" w14:textId="10F529D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A74D7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4DB027C4" w14:textId="7C6DF33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05133">
        <w:rPr>
          <w:rFonts w:hint="eastAsia"/>
          <w:b/>
          <w:szCs w:val="21"/>
        </w:rPr>
        <w:t>2</w:t>
      </w:r>
      <w:r w:rsidR="000B2148">
        <w:rPr>
          <w:rFonts w:hint="eastAsia"/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612E59">
        <w:rPr>
          <w:b/>
          <w:szCs w:val="21"/>
        </w:rPr>
        <w:t>6</w:t>
      </w:r>
      <w:r w:rsidR="002A022A" w:rsidRPr="002A022A">
        <w:rPr>
          <w:b/>
          <w:szCs w:val="21"/>
        </w:rPr>
        <w:t>月</w:t>
      </w:r>
    </w:p>
    <w:p w14:paraId="79F26BE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4229E16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F17A71C" w14:textId="285311B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69728CF9" w14:textId="77777777" w:rsidR="003C2DA6" w:rsidRPr="003330B6" w:rsidRDefault="003C2DA6" w:rsidP="00547E7E">
      <w:pPr>
        <w:rPr>
          <w:b/>
          <w:szCs w:val="21"/>
        </w:rPr>
      </w:pPr>
    </w:p>
    <w:p w14:paraId="3CD552F6" w14:textId="77777777" w:rsidR="00A2195D" w:rsidRPr="00A2195D" w:rsidRDefault="003C2DA6" w:rsidP="00612E59">
      <w:pPr>
        <w:rPr>
          <w:b/>
          <w:bCs/>
          <w:sz w:val="24"/>
        </w:rPr>
      </w:pPr>
      <w:r w:rsidRPr="00A2195D">
        <w:rPr>
          <w:rFonts w:hint="eastAsia"/>
          <w:b/>
          <w:bCs/>
          <w:sz w:val="24"/>
        </w:rPr>
        <w:t>内容简介：</w:t>
      </w:r>
    </w:p>
    <w:p w14:paraId="493C439F" w14:textId="77777777" w:rsidR="00A2195D" w:rsidRDefault="00A2195D" w:rsidP="00612E59">
      <w:pPr>
        <w:rPr>
          <w:b/>
          <w:bCs/>
          <w:szCs w:val="21"/>
        </w:rPr>
      </w:pPr>
    </w:p>
    <w:p w14:paraId="1578F532" w14:textId="57285CE4" w:rsidR="00612E59" w:rsidRPr="00A2195D" w:rsidRDefault="00A2195D" w:rsidP="00612E5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 w:rsidR="00612E59" w:rsidRPr="00A2195D">
        <w:rPr>
          <w:rFonts w:hint="eastAsia"/>
          <w:sz w:val="24"/>
        </w:rPr>
        <w:t>这本由</w:t>
      </w:r>
      <w:r w:rsidR="00165F33" w:rsidRPr="00A2195D">
        <w:rPr>
          <w:rFonts w:hint="eastAsia"/>
          <w:sz w:val="24"/>
        </w:rPr>
        <w:t>戴夫·艾格斯</w:t>
      </w:r>
      <w:r w:rsidR="00612E59" w:rsidRPr="00A2195D">
        <w:rPr>
          <w:rFonts w:hint="eastAsia"/>
          <w:sz w:val="24"/>
        </w:rPr>
        <w:t>创作的</w:t>
      </w:r>
      <w:proofErr w:type="gramStart"/>
      <w:r w:rsidR="00612E59" w:rsidRPr="00A2195D">
        <w:rPr>
          <w:rFonts w:hint="eastAsia"/>
          <w:sz w:val="24"/>
        </w:rPr>
        <w:t>最新绘本充分</w:t>
      </w:r>
      <w:proofErr w:type="gramEnd"/>
      <w:r w:rsidR="00612E59" w:rsidRPr="00A2195D">
        <w:rPr>
          <w:rFonts w:hint="eastAsia"/>
          <w:sz w:val="24"/>
        </w:rPr>
        <w:t>展现了他作为一个获奖作家和故事大师的深厚功力。</w:t>
      </w:r>
      <w:r w:rsidR="00165F33" w:rsidRPr="00A2195D">
        <w:rPr>
          <w:rFonts w:hint="eastAsia"/>
          <w:sz w:val="24"/>
        </w:rPr>
        <w:t>这是一个男孩和他的剑的故事，</w:t>
      </w:r>
      <w:r w:rsidR="00276263" w:rsidRPr="00A2195D">
        <w:rPr>
          <w:rFonts w:hint="eastAsia"/>
          <w:sz w:val="24"/>
        </w:rPr>
        <w:t>关于</w:t>
      </w:r>
      <w:r w:rsidR="00971DD6" w:rsidRPr="00A2195D">
        <w:rPr>
          <w:rFonts w:hint="eastAsia"/>
          <w:sz w:val="24"/>
        </w:rPr>
        <w:t>放弃</w:t>
      </w:r>
      <w:r w:rsidR="00165F33" w:rsidRPr="00A2195D">
        <w:rPr>
          <w:rFonts w:hint="eastAsia"/>
          <w:sz w:val="24"/>
        </w:rPr>
        <w:t>珍贵的东西</w:t>
      </w:r>
      <w:r w:rsidR="001F284F" w:rsidRPr="00A2195D">
        <w:rPr>
          <w:rFonts w:hint="eastAsia"/>
          <w:sz w:val="24"/>
        </w:rPr>
        <w:t>所带来的</w:t>
      </w:r>
      <w:r w:rsidR="00971DD6" w:rsidRPr="00A2195D">
        <w:rPr>
          <w:rFonts w:hint="eastAsia"/>
          <w:sz w:val="24"/>
        </w:rPr>
        <w:t>更广阔的</w:t>
      </w:r>
      <w:r w:rsidR="001F284F" w:rsidRPr="00A2195D">
        <w:rPr>
          <w:rFonts w:hint="eastAsia"/>
          <w:sz w:val="24"/>
        </w:rPr>
        <w:t>世界。</w:t>
      </w:r>
    </w:p>
    <w:p w14:paraId="01916C09" w14:textId="77777777" w:rsidR="008707AC" w:rsidRPr="00A2195D" w:rsidRDefault="008707AC" w:rsidP="008707AC">
      <w:pPr>
        <w:rPr>
          <w:sz w:val="24"/>
        </w:rPr>
      </w:pPr>
    </w:p>
    <w:p w14:paraId="2420703D" w14:textId="39F68754" w:rsidR="008707AC" w:rsidRPr="00A2195D" w:rsidRDefault="00A2195D" w:rsidP="008707A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8707AC" w:rsidRPr="00A2195D">
        <w:rPr>
          <w:rFonts w:hint="eastAsia"/>
          <w:sz w:val="24"/>
        </w:rPr>
        <w:t>那些在风吹拂的海岸</w:t>
      </w:r>
      <w:r w:rsidR="003977CE">
        <w:rPr>
          <w:rFonts w:hint="eastAsia"/>
          <w:sz w:val="24"/>
        </w:rPr>
        <w:t>边被冲刷上岸的东西</w:t>
      </w:r>
      <w:r w:rsidR="008707AC" w:rsidRPr="00A2195D">
        <w:rPr>
          <w:rFonts w:hint="eastAsia"/>
          <w:sz w:val="24"/>
        </w:rPr>
        <w:t>，</w:t>
      </w:r>
      <w:r w:rsidR="003977CE">
        <w:rPr>
          <w:rFonts w:hint="eastAsia"/>
          <w:sz w:val="24"/>
        </w:rPr>
        <w:t>西卡多</w:t>
      </w:r>
      <w:r w:rsidR="008707AC" w:rsidRPr="00A2195D">
        <w:rPr>
          <w:rFonts w:hint="eastAsia"/>
          <w:sz w:val="24"/>
        </w:rPr>
        <w:t>的父亲称它们为“遥远的事物”。</w:t>
      </w:r>
      <w:r w:rsidR="003977CE">
        <w:rPr>
          <w:rFonts w:hint="eastAsia"/>
          <w:sz w:val="24"/>
        </w:rPr>
        <w:t>那些物件</w:t>
      </w:r>
      <w:r w:rsidR="008707AC" w:rsidRPr="00A2195D">
        <w:rPr>
          <w:rFonts w:hint="eastAsia"/>
          <w:sz w:val="24"/>
        </w:rPr>
        <w:t>的故事早已在海雾的笼罩下逐渐消失了。不过，</w:t>
      </w:r>
      <w:r w:rsidR="003977CE">
        <w:rPr>
          <w:rFonts w:hint="eastAsia"/>
          <w:sz w:val="24"/>
        </w:rPr>
        <w:t>西卡多</w:t>
      </w:r>
      <w:r w:rsidR="008707AC" w:rsidRPr="00A2195D">
        <w:rPr>
          <w:rFonts w:hint="eastAsia"/>
          <w:sz w:val="24"/>
        </w:rPr>
        <w:t>这天在海滩上的发现</w:t>
      </w:r>
      <w:r w:rsidR="003977CE">
        <w:rPr>
          <w:rFonts w:hint="eastAsia"/>
          <w:sz w:val="24"/>
        </w:rPr>
        <w:t>似乎</w:t>
      </w:r>
      <w:r w:rsidR="008707AC" w:rsidRPr="00A2195D">
        <w:rPr>
          <w:rFonts w:hint="eastAsia"/>
          <w:sz w:val="24"/>
        </w:rPr>
        <w:t>并不是一件普通的“遥远的事物”。这是把弯刀：它结实，光亮，有力。随着它的故事逐渐展现，</w:t>
      </w:r>
      <w:r w:rsidR="003977CE">
        <w:rPr>
          <w:rFonts w:hint="eastAsia"/>
          <w:sz w:val="24"/>
        </w:rPr>
        <w:t>西卡</w:t>
      </w:r>
      <w:proofErr w:type="gramStart"/>
      <w:r w:rsidR="003977CE">
        <w:rPr>
          <w:rFonts w:hint="eastAsia"/>
          <w:sz w:val="24"/>
        </w:rPr>
        <w:t>多</w:t>
      </w:r>
      <w:r w:rsidR="008707AC" w:rsidRPr="00A2195D">
        <w:rPr>
          <w:rFonts w:hint="eastAsia"/>
          <w:sz w:val="24"/>
        </w:rPr>
        <w:t>面临</w:t>
      </w:r>
      <w:proofErr w:type="gramEnd"/>
      <w:r w:rsidR="008707AC" w:rsidRPr="00A2195D">
        <w:rPr>
          <w:rFonts w:hint="eastAsia"/>
          <w:sz w:val="24"/>
        </w:rPr>
        <w:t>着一个选择：紧握他所爱的宝剑，或者接受一份比他梦想中的更远、更广、更深的礼物。</w:t>
      </w:r>
    </w:p>
    <w:p w14:paraId="6F626FBE" w14:textId="77777777" w:rsidR="008707AC" w:rsidRPr="00A2195D" w:rsidRDefault="008707AC" w:rsidP="008707AC">
      <w:pPr>
        <w:rPr>
          <w:sz w:val="24"/>
        </w:rPr>
      </w:pPr>
    </w:p>
    <w:p w14:paraId="0A4AE5BD" w14:textId="57F518BB" w:rsidR="008707AC" w:rsidRPr="00A2195D" w:rsidRDefault="00A2195D" w:rsidP="008707A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8707AC" w:rsidRPr="00A2195D">
        <w:rPr>
          <w:rFonts w:hint="eastAsia"/>
          <w:sz w:val="24"/>
        </w:rPr>
        <w:t>这是令人回味的、充满共鸣的故事，通过一场经典的冒险展现给我们关于放手的回报。</w:t>
      </w:r>
    </w:p>
    <w:p w14:paraId="3BF81E9C" w14:textId="1142FD6C" w:rsidR="00FD638E" w:rsidRPr="00612E59" w:rsidRDefault="00612E59" w:rsidP="00612E59">
      <w:pPr>
        <w:widowControl/>
        <w:shd w:val="clear" w:color="auto" w:fill="FFFFFF"/>
        <w:jc w:val="left"/>
        <w:rPr>
          <w:rFonts w:ascii="Calibri" w:eastAsia="Times New Roman" w:hAnsi="Calibri" w:cs="Calibri"/>
          <w:color w:val="000000"/>
          <w:kern w:val="0"/>
          <w:sz w:val="22"/>
          <w:szCs w:val="22"/>
        </w:rPr>
      </w:pPr>
      <w:r w:rsidRPr="00612E59">
        <w:rPr>
          <w:rFonts w:ascii="Calibri" w:eastAsia="Times New Roman" w:hAnsi="Calibri" w:cs="Calibri"/>
          <w:color w:val="000000"/>
          <w:kern w:val="0"/>
          <w:sz w:val="22"/>
          <w:szCs w:val="22"/>
        </w:rPr>
        <w:t> </w:t>
      </w:r>
      <w:r w:rsidR="00F6194A" w:rsidRPr="00F6194A">
        <w:rPr>
          <w:rFonts w:hint="eastAsia"/>
          <w:bCs/>
          <w:szCs w:val="21"/>
        </w:rPr>
        <w:t xml:space="preserve">    </w:t>
      </w:r>
    </w:p>
    <w:p w14:paraId="38BB29A7" w14:textId="77777777" w:rsidR="008B3081" w:rsidRPr="00A2195D" w:rsidRDefault="003C2DA6" w:rsidP="008F7B77">
      <w:pPr>
        <w:rPr>
          <w:b/>
          <w:sz w:val="24"/>
        </w:rPr>
      </w:pPr>
      <w:r w:rsidRPr="00A2195D">
        <w:rPr>
          <w:b/>
          <w:sz w:val="24"/>
        </w:rPr>
        <w:t>作者简介：</w:t>
      </w:r>
      <w:bookmarkStart w:id="1" w:name="productDetails"/>
      <w:bookmarkEnd w:id="1"/>
    </w:p>
    <w:p w14:paraId="25926EF9" w14:textId="77777777" w:rsidR="007077F6" w:rsidRPr="00A2195D" w:rsidRDefault="007077F6" w:rsidP="007077F6">
      <w:pPr>
        <w:ind w:firstLineChars="200" w:firstLine="480"/>
        <w:jc w:val="left"/>
        <w:rPr>
          <w:sz w:val="24"/>
        </w:rPr>
      </w:pPr>
    </w:p>
    <w:p w14:paraId="62193BA4" w14:textId="06368AD1" w:rsidR="001650B2" w:rsidRPr="00A2195D" w:rsidRDefault="001650B2" w:rsidP="000B37C5">
      <w:pPr>
        <w:ind w:firstLineChars="200" w:firstLine="482"/>
        <w:jc w:val="left"/>
        <w:rPr>
          <w:sz w:val="24"/>
        </w:rPr>
      </w:pPr>
      <w:r w:rsidRPr="00A2195D">
        <w:rPr>
          <w:rFonts w:hint="eastAsia"/>
          <w:b/>
          <w:sz w:val="24"/>
        </w:rPr>
        <w:t>戴夫·艾格斯</w:t>
      </w:r>
      <w:r w:rsidR="007077F6" w:rsidRPr="00A2195D">
        <w:rPr>
          <w:rFonts w:hint="eastAsia"/>
          <w:b/>
          <w:sz w:val="24"/>
        </w:rPr>
        <w:t>（</w:t>
      </w:r>
      <w:bookmarkStart w:id="2" w:name="_Hlk52110540"/>
      <w:r w:rsidRPr="00A2195D">
        <w:rPr>
          <w:b/>
          <w:sz w:val="24"/>
        </w:rPr>
        <w:t>Dave Eggers</w:t>
      </w:r>
      <w:bookmarkEnd w:id="2"/>
      <w:r w:rsidR="007077F6" w:rsidRPr="00A2195D">
        <w:rPr>
          <w:rFonts w:hint="eastAsia"/>
          <w:b/>
          <w:sz w:val="24"/>
        </w:rPr>
        <w:t>）</w:t>
      </w:r>
      <w:r w:rsidRPr="00A2195D">
        <w:rPr>
          <w:rFonts w:hint="eastAsia"/>
          <w:sz w:val="24"/>
        </w:rPr>
        <w:t>是一位获奖作家和漫画家，是包括国家图书奖入围作品《国王的全息图》，以及面向年轻读者的诸多畅销书的作者。他也是独立出版公司</w:t>
      </w:r>
      <w:proofErr w:type="spellStart"/>
      <w:r w:rsidRPr="00A2195D">
        <w:rPr>
          <w:rFonts w:hint="eastAsia"/>
          <w:sz w:val="24"/>
        </w:rPr>
        <w:t>McSweeney's</w:t>
      </w:r>
      <w:proofErr w:type="spellEnd"/>
      <w:r w:rsidRPr="00A2195D">
        <w:rPr>
          <w:rFonts w:hint="eastAsia"/>
          <w:sz w:val="24"/>
        </w:rPr>
        <w:t>，大学教育公益组织</w:t>
      </w:r>
      <w:proofErr w:type="spellStart"/>
      <w:r w:rsidRPr="00A2195D">
        <w:rPr>
          <w:rFonts w:hint="eastAsia"/>
          <w:sz w:val="24"/>
        </w:rPr>
        <w:t>ScholarMatch</w:t>
      </w:r>
      <w:proofErr w:type="spellEnd"/>
      <w:r w:rsidRPr="00A2195D">
        <w:rPr>
          <w:rFonts w:hint="eastAsia"/>
          <w:sz w:val="24"/>
        </w:rPr>
        <w:t>，以及旧金山一个年轻人写作中心</w:t>
      </w:r>
      <w:r w:rsidRPr="00A2195D">
        <w:rPr>
          <w:rFonts w:hint="eastAsia"/>
          <w:sz w:val="24"/>
        </w:rPr>
        <w:t>826 Valencia</w:t>
      </w:r>
      <w:r w:rsidRPr="00A2195D">
        <w:rPr>
          <w:rFonts w:hint="eastAsia"/>
          <w:sz w:val="24"/>
        </w:rPr>
        <w:t>写作中心的创始人。他的网站：</w:t>
      </w:r>
      <w:hyperlink r:id="rId8" w:history="1">
        <w:r w:rsidRPr="00A2195D">
          <w:rPr>
            <w:rStyle w:val="a6"/>
            <w:rFonts w:hint="eastAsia"/>
            <w:sz w:val="24"/>
          </w:rPr>
          <w:t>https://daveeggers.net/</w:t>
        </w:r>
      </w:hyperlink>
    </w:p>
    <w:p w14:paraId="7ED0E646" w14:textId="77777777" w:rsidR="001650B2" w:rsidRPr="00A2195D" w:rsidRDefault="001650B2" w:rsidP="000B37C5">
      <w:pPr>
        <w:ind w:firstLineChars="200" w:firstLine="480"/>
        <w:jc w:val="left"/>
        <w:rPr>
          <w:sz w:val="24"/>
        </w:rPr>
      </w:pPr>
    </w:p>
    <w:p w14:paraId="19858EC3" w14:textId="76368604" w:rsidR="007077F6" w:rsidRPr="00A2195D" w:rsidRDefault="001650B2" w:rsidP="000B37C5">
      <w:pPr>
        <w:ind w:firstLineChars="200" w:firstLine="482"/>
        <w:jc w:val="left"/>
        <w:rPr>
          <w:b/>
          <w:sz w:val="24"/>
        </w:rPr>
      </w:pPr>
      <w:r w:rsidRPr="00A2195D">
        <w:rPr>
          <w:rFonts w:hint="eastAsia"/>
          <w:b/>
          <w:bCs/>
          <w:sz w:val="24"/>
        </w:rPr>
        <w:t>凯利·墨菲（</w:t>
      </w:r>
      <w:r w:rsidRPr="00A2195D">
        <w:rPr>
          <w:b/>
          <w:bCs/>
          <w:color w:val="000000"/>
          <w:sz w:val="24"/>
          <w:shd w:val="clear" w:color="auto" w:fill="FFFFFF"/>
        </w:rPr>
        <w:t>Kelly Murphy</w:t>
      </w:r>
      <w:r w:rsidRPr="00A2195D">
        <w:rPr>
          <w:rFonts w:hint="eastAsia"/>
          <w:b/>
          <w:bCs/>
          <w:sz w:val="24"/>
        </w:rPr>
        <w:t>）</w:t>
      </w:r>
      <w:r w:rsidRPr="00A2195D">
        <w:rPr>
          <w:rFonts w:hint="eastAsia"/>
          <w:sz w:val="24"/>
        </w:rPr>
        <w:t>为孩子们绘制了许多备受赞誉的书籍，其中包括《纽约时报》畅销书、</w:t>
      </w:r>
      <w:r w:rsidRPr="00A2195D">
        <w:rPr>
          <w:rFonts w:hint="eastAsia"/>
          <w:sz w:val="24"/>
        </w:rPr>
        <w:t>E.B.</w:t>
      </w:r>
      <w:r w:rsidRPr="00A2195D">
        <w:rPr>
          <w:rFonts w:hint="eastAsia"/>
          <w:sz w:val="24"/>
        </w:rPr>
        <w:t>怀特奖作品</w:t>
      </w:r>
      <w:r w:rsidR="00A2195D" w:rsidRPr="00A2195D">
        <w:rPr>
          <w:rFonts w:hint="eastAsia"/>
          <w:sz w:val="24"/>
        </w:rPr>
        <w:t>，以及</w:t>
      </w:r>
      <w:r w:rsidRPr="00A2195D">
        <w:rPr>
          <w:rFonts w:hint="eastAsia"/>
          <w:sz w:val="24"/>
        </w:rPr>
        <w:t>《我们一起成长》（</w:t>
      </w:r>
      <w:r w:rsidRPr="00A2195D">
        <w:rPr>
          <w:rFonts w:hint="eastAsia"/>
          <w:sz w:val="24"/>
        </w:rPr>
        <w:t>Together We Grow</w:t>
      </w:r>
      <w:r w:rsidRPr="00A2195D">
        <w:rPr>
          <w:rFonts w:hint="eastAsia"/>
          <w:sz w:val="24"/>
        </w:rPr>
        <w:t>）。她在新英格兰南部的沼泽地长大，</w:t>
      </w:r>
      <w:r w:rsidR="00A2195D" w:rsidRPr="00A2195D">
        <w:rPr>
          <w:rFonts w:hint="eastAsia"/>
          <w:sz w:val="24"/>
        </w:rPr>
        <w:t>时常</w:t>
      </w:r>
      <w:r w:rsidRPr="00A2195D">
        <w:rPr>
          <w:rFonts w:hint="eastAsia"/>
          <w:sz w:val="24"/>
        </w:rPr>
        <w:t>会去附近的海</w:t>
      </w:r>
      <w:r w:rsidR="00A2195D" w:rsidRPr="00A2195D">
        <w:rPr>
          <w:rFonts w:hint="eastAsia"/>
          <w:sz w:val="24"/>
        </w:rPr>
        <w:t>边</w:t>
      </w:r>
      <w:r w:rsidRPr="00A2195D">
        <w:rPr>
          <w:rFonts w:hint="eastAsia"/>
          <w:sz w:val="24"/>
        </w:rPr>
        <w:t>。凯莉目前住在普罗维登斯，在母校罗德岛设计学院任教。网站：</w:t>
      </w:r>
      <w:hyperlink r:id="rId9" w:history="1">
        <w:r w:rsidR="00A2195D" w:rsidRPr="00A2195D">
          <w:rPr>
            <w:rStyle w:val="a6"/>
            <w:rFonts w:hint="eastAsia"/>
            <w:sz w:val="24"/>
          </w:rPr>
          <w:t>https://www.kelmurphy.com/</w:t>
        </w:r>
      </w:hyperlink>
      <w:r w:rsidR="00A2195D" w:rsidRPr="00A2195D">
        <w:rPr>
          <w:sz w:val="24"/>
        </w:rPr>
        <w:t xml:space="preserve"> </w:t>
      </w:r>
    </w:p>
    <w:p w14:paraId="5B1F52ED" w14:textId="77777777" w:rsidR="000B37C5" w:rsidRPr="00A2195D" w:rsidRDefault="000B37C5" w:rsidP="00112DCE">
      <w:pPr>
        <w:rPr>
          <w:b/>
          <w:sz w:val="24"/>
        </w:rPr>
      </w:pPr>
    </w:p>
    <w:p w14:paraId="33C28829" w14:textId="1F7809DE" w:rsidR="00874102" w:rsidRPr="00A2195D" w:rsidRDefault="00874102" w:rsidP="00112DCE">
      <w:pPr>
        <w:rPr>
          <w:b/>
          <w:sz w:val="24"/>
        </w:rPr>
      </w:pPr>
      <w:r w:rsidRPr="00A2195D">
        <w:rPr>
          <w:rFonts w:hint="eastAsia"/>
          <w:b/>
          <w:sz w:val="24"/>
        </w:rPr>
        <w:lastRenderedPageBreak/>
        <w:t>内文插图：</w:t>
      </w:r>
    </w:p>
    <w:p w14:paraId="48EE6503" w14:textId="0B8D24C3" w:rsidR="00F34003" w:rsidRDefault="00003C83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0F4B33AC" wp14:editId="4EA678BB">
            <wp:extent cx="5400040" cy="2731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EEF1" w14:textId="09E76E8D" w:rsidR="00874102" w:rsidRPr="00874102" w:rsidRDefault="00003C83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0E88C71B" wp14:editId="29555B5E">
            <wp:extent cx="5400040" cy="2731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C7F00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3430E8C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35E387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0A7F1F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25FB2D76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00BC45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E77E11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8043FD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2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6123C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3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04AD9DD3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376B" w14:textId="77777777" w:rsidR="006142D5" w:rsidRDefault="006142D5">
      <w:r>
        <w:separator/>
      </w:r>
    </w:p>
  </w:endnote>
  <w:endnote w:type="continuationSeparator" w:id="0">
    <w:p w14:paraId="3950D908" w14:textId="77777777" w:rsidR="006142D5" w:rsidRDefault="006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229D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28D69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8BD854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9AE923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92D16C2" w14:textId="77777777" w:rsidR="009A7833" w:rsidRDefault="009A7833" w:rsidP="00602E6C">
    <w:pPr>
      <w:pStyle w:val="a5"/>
      <w:jc w:val="center"/>
      <w:rPr>
        <w:rFonts w:eastAsia="方正姚体"/>
      </w:rPr>
    </w:pPr>
  </w:p>
  <w:p w14:paraId="51CF0032" w14:textId="77777777" w:rsidR="009A7833" w:rsidRDefault="009A7833">
    <w:pPr>
      <w:pStyle w:val="a5"/>
      <w:jc w:val="center"/>
      <w:rPr>
        <w:rFonts w:eastAsia="方正姚体"/>
      </w:rPr>
    </w:pPr>
  </w:p>
  <w:p w14:paraId="0D47516A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E61A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64C1C" w14:textId="77777777" w:rsidR="006142D5" w:rsidRDefault="006142D5">
      <w:r>
        <w:separator/>
      </w:r>
    </w:p>
  </w:footnote>
  <w:footnote w:type="continuationSeparator" w:id="0">
    <w:p w14:paraId="5F818DFF" w14:textId="77777777" w:rsidR="006142D5" w:rsidRDefault="0061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D600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EA29C7" wp14:editId="7D51860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979058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1EE6951"/>
    <w:multiLevelType w:val="hybridMultilevel"/>
    <w:tmpl w:val="41D4CC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3483CD7"/>
    <w:multiLevelType w:val="hybridMultilevel"/>
    <w:tmpl w:val="97F63B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6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3C83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B37C5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650B2"/>
    <w:rsid w:val="00165DAF"/>
    <w:rsid w:val="00165F33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1CE1"/>
    <w:rsid w:val="001F284F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76263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977CE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421F7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E61A2"/>
    <w:rsid w:val="00602E6C"/>
    <w:rsid w:val="00605133"/>
    <w:rsid w:val="00606385"/>
    <w:rsid w:val="00610C62"/>
    <w:rsid w:val="00612E59"/>
    <w:rsid w:val="006142D5"/>
    <w:rsid w:val="00620BD4"/>
    <w:rsid w:val="00630305"/>
    <w:rsid w:val="006453B2"/>
    <w:rsid w:val="00653EE1"/>
    <w:rsid w:val="006628D4"/>
    <w:rsid w:val="006665E6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61639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07AC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1DD6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2195D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15BD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C4415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18D2"/>
    <w:rsid w:val="00E744E4"/>
    <w:rsid w:val="00E76E41"/>
    <w:rsid w:val="00E82CB2"/>
    <w:rsid w:val="00E84329"/>
    <w:rsid w:val="00EA652C"/>
    <w:rsid w:val="00EA74D7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6833"/>
    <w:rsid w:val="00F6194A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E62E7"/>
  <w15:docId w15:val="{7EE55332-8782-4DA4-BF78-4243979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6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eeggers.net/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kelmurphy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2020-09-24T10:53:00Z</dcterms:created>
  <dcterms:modified xsi:type="dcterms:W3CDTF">2020-09-27T06:56:00Z</dcterms:modified>
</cp:coreProperties>
</file>