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A22" w:rsidRDefault="002A0374">
      <w:pPr>
        <w:jc w:val="center"/>
        <w:rPr>
          <w:b/>
          <w:bCs/>
          <w:sz w:val="36"/>
          <w:shd w:val="pct10" w:color="auto" w:fill="FFFFFF"/>
        </w:rPr>
      </w:pPr>
      <w:r>
        <w:rPr>
          <w:rFonts w:hint="eastAsia"/>
          <w:b/>
          <w:bCs/>
          <w:sz w:val="36"/>
          <w:shd w:val="pct10" w:color="auto" w:fill="FFFFFF"/>
        </w:rPr>
        <w:t>新</w:t>
      </w:r>
      <w:r>
        <w:rPr>
          <w:rFonts w:hint="eastAsia"/>
          <w:b/>
          <w:bCs/>
          <w:sz w:val="36"/>
          <w:shd w:val="pct10" w:color="auto" w:fill="FFFFFF"/>
        </w:rPr>
        <w:t xml:space="preserve"> </w:t>
      </w:r>
      <w:r>
        <w:rPr>
          <w:rFonts w:hint="eastAsia"/>
          <w:b/>
          <w:bCs/>
          <w:sz w:val="36"/>
          <w:shd w:val="pct10" w:color="auto" w:fill="FFFFFF"/>
        </w:rPr>
        <w:t>书</w:t>
      </w:r>
      <w:r>
        <w:rPr>
          <w:rFonts w:hint="eastAsia"/>
          <w:b/>
          <w:bCs/>
          <w:sz w:val="36"/>
          <w:shd w:val="pct10" w:color="auto" w:fill="FFFFFF"/>
        </w:rPr>
        <w:t xml:space="preserve"> </w:t>
      </w:r>
      <w:r>
        <w:rPr>
          <w:rFonts w:hint="eastAsia"/>
          <w:b/>
          <w:bCs/>
          <w:sz w:val="36"/>
          <w:shd w:val="pct10" w:color="auto" w:fill="FFFFFF"/>
        </w:rPr>
        <w:t>推</w:t>
      </w:r>
      <w:r>
        <w:rPr>
          <w:rFonts w:hint="eastAsia"/>
          <w:b/>
          <w:bCs/>
          <w:sz w:val="36"/>
          <w:shd w:val="pct10" w:color="auto" w:fill="FFFFFF"/>
        </w:rPr>
        <w:t xml:space="preserve"> </w:t>
      </w:r>
      <w:r>
        <w:rPr>
          <w:rFonts w:hint="eastAsia"/>
          <w:b/>
          <w:bCs/>
          <w:sz w:val="36"/>
          <w:shd w:val="pct10" w:color="auto" w:fill="FFFFFF"/>
        </w:rPr>
        <w:t>荐</w:t>
      </w:r>
    </w:p>
    <w:p w:rsidR="00564A22" w:rsidRDefault="003C229A">
      <w:pPr>
        <w:rPr>
          <w:b/>
          <w:bCs/>
          <w:sz w:val="36"/>
        </w:rPr>
      </w:pPr>
      <w:r>
        <w:rPr>
          <w:noProof/>
        </w:rPr>
        <w:drawing>
          <wp:anchor distT="0" distB="0" distL="114300" distR="114300" simplePos="0" relativeHeight="251655680" behindDoc="0" locked="0" layoutInCell="1" allowOverlap="1">
            <wp:simplePos x="0" y="0"/>
            <wp:positionH relativeFrom="column">
              <wp:posOffset>3777040</wp:posOffset>
            </wp:positionH>
            <wp:positionV relativeFrom="paragraph">
              <wp:posOffset>285270</wp:posOffset>
            </wp:positionV>
            <wp:extent cx="1619885" cy="2450465"/>
            <wp:effectExtent l="19050" t="0" r="0" b="0"/>
            <wp:wrapSquare wrapText="bothSides"/>
            <wp:docPr id="259" name="图片 259" descr="D:\51XNs9F5n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 name="图片 259" descr="D:\51XNs9F5nWL.jpg"/>
                    <pic:cNvPicPr>
                      <a:picLocks noChangeAspect="1" noChangeArrowheads="1"/>
                    </pic:cNvPicPr>
                  </pic:nvPicPr>
                  <pic:blipFill>
                    <a:blip r:embed="rId7" cstate="print"/>
                    <a:srcRect/>
                    <a:stretch>
                      <a:fillRect/>
                    </a:stretch>
                  </pic:blipFill>
                  <pic:spPr>
                    <a:xfrm>
                      <a:off x="0" y="0"/>
                      <a:ext cx="1619885" cy="2450465"/>
                    </a:xfrm>
                    <a:prstGeom prst="rect">
                      <a:avLst/>
                    </a:prstGeom>
                    <a:noFill/>
                    <a:ln w="9525">
                      <a:noFill/>
                      <a:miter lim="800000"/>
                      <a:headEnd/>
                      <a:tailEnd/>
                    </a:ln>
                  </pic:spPr>
                </pic:pic>
              </a:graphicData>
            </a:graphic>
          </wp:anchor>
        </w:drawing>
      </w:r>
    </w:p>
    <w:p w:rsidR="00564A22" w:rsidRDefault="002A0374">
      <w:pPr>
        <w:rPr>
          <w:b/>
          <w:bCs/>
        </w:rPr>
      </w:pPr>
      <w:r>
        <w:rPr>
          <w:rFonts w:hint="eastAsia"/>
          <w:b/>
        </w:rPr>
        <w:t>中</w:t>
      </w:r>
      <w:r>
        <w:rPr>
          <w:rFonts w:hint="eastAsia"/>
          <w:b/>
          <w:bCs/>
        </w:rPr>
        <w:t>文书名：《</w:t>
      </w:r>
      <w:r w:rsidRPr="00A43C51">
        <w:rPr>
          <w:rFonts w:hint="eastAsia"/>
          <w:b/>
          <w:bCs/>
        </w:rPr>
        <w:t>提高你的游戏水平</w:t>
      </w:r>
      <w:r>
        <w:rPr>
          <w:rFonts w:hint="eastAsia"/>
          <w:b/>
          <w:bCs/>
        </w:rPr>
        <w:t>：从精英人士那里学习出色表现的秘密》</w:t>
      </w:r>
    </w:p>
    <w:p w:rsidR="00564A22" w:rsidRDefault="002A0374">
      <w:pPr>
        <w:jc w:val="left"/>
        <w:rPr>
          <w:b/>
        </w:rPr>
      </w:pPr>
      <w:r>
        <w:rPr>
          <w:rFonts w:hint="eastAsia"/>
          <w:b/>
        </w:rPr>
        <w:t>英文书名：</w:t>
      </w:r>
      <w:r w:rsidRPr="00A43C51">
        <w:rPr>
          <w:b/>
        </w:rPr>
        <w:t>R</w:t>
      </w:r>
      <w:r w:rsidRPr="00A43C51">
        <w:rPr>
          <w:rFonts w:hint="eastAsia"/>
          <w:b/>
        </w:rPr>
        <w:t>AISE YOUR GAME</w:t>
      </w:r>
      <w:r>
        <w:rPr>
          <w:rFonts w:hint="eastAsia"/>
          <w:b/>
        </w:rPr>
        <w:t>:</w:t>
      </w:r>
      <w:r>
        <w:rPr>
          <w:b/>
        </w:rPr>
        <w:t xml:space="preserve"> High-Performance Secrets from the Best of the Best</w:t>
      </w:r>
    </w:p>
    <w:p w:rsidR="00564A22" w:rsidRDefault="002A0374">
      <w:pPr>
        <w:jc w:val="left"/>
        <w:rPr>
          <w:b/>
        </w:rPr>
      </w:pPr>
      <w:r>
        <w:rPr>
          <w:rFonts w:hint="eastAsia"/>
          <w:b/>
        </w:rPr>
        <w:t>作</w:t>
      </w:r>
      <w:r>
        <w:rPr>
          <w:rFonts w:hint="eastAsia"/>
          <w:b/>
        </w:rPr>
        <w:t xml:space="preserve">    </w:t>
      </w:r>
      <w:r>
        <w:rPr>
          <w:rFonts w:hint="eastAsia"/>
          <w:b/>
        </w:rPr>
        <w:t>者：</w:t>
      </w:r>
      <w:r>
        <w:rPr>
          <w:rFonts w:hint="eastAsia"/>
          <w:b/>
        </w:rPr>
        <w:t>Stein Jr. Alan and Jon Stemfeld</w:t>
      </w:r>
    </w:p>
    <w:p w:rsidR="00564A22" w:rsidRDefault="002A0374">
      <w:pPr>
        <w:jc w:val="left"/>
        <w:rPr>
          <w:b/>
        </w:rPr>
      </w:pPr>
      <w:r>
        <w:rPr>
          <w:rFonts w:hint="eastAsia"/>
          <w:b/>
        </w:rPr>
        <w:t>出</w:t>
      </w:r>
      <w:r>
        <w:rPr>
          <w:b/>
        </w:rPr>
        <w:t xml:space="preserve"> </w:t>
      </w:r>
      <w:r>
        <w:rPr>
          <w:rFonts w:hint="eastAsia"/>
          <w:b/>
        </w:rPr>
        <w:t>版</w:t>
      </w:r>
      <w:r>
        <w:rPr>
          <w:b/>
        </w:rPr>
        <w:t xml:space="preserve"> </w:t>
      </w:r>
      <w:r>
        <w:rPr>
          <w:rFonts w:hint="eastAsia"/>
          <w:b/>
        </w:rPr>
        <w:t>社：</w:t>
      </w:r>
      <w:r>
        <w:rPr>
          <w:rFonts w:hint="eastAsia"/>
          <w:b/>
        </w:rPr>
        <w:t>Center Street</w:t>
      </w:r>
    </w:p>
    <w:p w:rsidR="003C229A" w:rsidRDefault="002A0374">
      <w:pPr>
        <w:rPr>
          <w:b/>
          <w:bCs/>
        </w:rPr>
      </w:pPr>
      <w:r>
        <w:rPr>
          <w:rFonts w:hint="eastAsia"/>
          <w:b/>
          <w:bCs/>
        </w:rPr>
        <w:t>代理公司：</w:t>
      </w:r>
      <w:r>
        <w:rPr>
          <w:rFonts w:hint="eastAsia"/>
          <w:b/>
          <w:bCs/>
        </w:rPr>
        <w:t>Wendy Sherman/ANA/</w:t>
      </w:r>
      <w:r w:rsidR="003C229A">
        <w:rPr>
          <w:b/>
          <w:bCs/>
        </w:rPr>
        <w:t>Claire Qiao</w:t>
      </w:r>
    </w:p>
    <w:p w:rsidR="00564A22" w:rsidRDefault="002A0374">
      <w:pPr>
        <w:rPr>
          <w:b/>
          <w:bCs/>
        </w:rPr>
      </w:pPr>
      <w:r>
        <w:rPr>
          <w:rFonts w:hint="eastAsia"/>
          <w:b/>
          <w:bCs/>
        </w:rPr>
        <w:t>页</w:t>
      </w:r>
      <w:r>
        <w:rPr>
          <w:rFonts w:hint="eastAsia"/>
          <w:b/>
          <w:bCs/>
        </w:rPr>
        <w:t xml:space="preserve">    </w:t>
      </w:r>
      <w:r>
        <w:rPr>
          <w:rFonts w:hint="eastAsia"/>
          <w:b/>
          <w:bCs/>
        </w:rPr>
        <w:t>数：</w:t>
      </w:r>
      <w:r>
        <w:rPr>
          <w:rFonts w:hint="eastAsia"/>
          <w:b/>
          <w:bCs/>
        </w:rPr>
        <w:t>282</w:t>
      </w:r>
      <w:r>
        <w:rPr>
          <w:rFonts w:hint="eastAsia"/>
          <w:b/>
          <w:bCs/>
        </w:rPr>
        <w:t>页</w:t>
      </w:r>
    </w:p>
    <w:p w:rsidR="00564A22" w:rsidRDefault="002A0374">
      <w:pPr>
        <w:rPr>
          <w:b/>
          <w:bCs/>
        </w:rPr>
      </w:pPr>
      <w:r>
        <w:rPr>
          <w:rFonts w:hint="eastAsia"/>
          <w:b/>
          <w:bCs/>
        </w:rPr>
        <w:t>出版时间：</w:t>
      </w:r>
      <w:r>
        <w:rPr>
          <w:rFonts w:hint="eastAsia"/>
          <w:b/>
          <w:bCs/>
        </w:rPr>
        <w:t>20</w:t>
      </w:r>
      <w:r w:rsidR="003C229A">
        <w:rPr>
          <w:b/>
          <w:bCs/>
        </w:rPr>
        <w:t>20</w:t>
      </w:r>
      <w:r>
        <w:rPr>
          <w:rFonts w:hint="eastAsia"/>
          <w:b/>
          <w:bCs/>
        </w:rPr>
        <w:t>年</w:t>
      </w:r>
      <w:r>
        <w:rPr>
          <w:rFonts w:hint="eastAsia"/>
          <w:b/>
          <w:bCs/>
        </w:rPr>
        <w:t>1</w:t>
      </w:r>
      <w:r>
        <w:rPr>
          <w:rFonts w:hint="eastAsia"/>
          <w:b/>
          <w:bCs/>
        </w:rPr>
        <w:t>月</w:t>
      </w:r>
    </w:p>
    <w:p w:rsidR="00564A22" w:rsidRDefault="002A0374">
      <w:pPr>
        <w:rPr>
          <w:b/>
          <w:bCs/>
        </w:rPr>
      </w:pPr>
      <w:r>
        <w:rPr>
          <w:rFonts w:hint="eastAsia"/>
          <w:b/>
          <w:bCs/>
        </w:rPr>
        <w:t>代理地区：中国大陆、台湾</w:t>
      </w:r>
    </w:p>
    <w:p w:rsidR="00564A22" w:rsidRDefault="002A0374">
      <w:pPr>
        <w:rPr>
          <w:b/>
          <w:bCs/>
        </w:rPr>
      </w:pPr>
      <w:r>
        <w:rPr>
          <w:rFonts w:hint="eastAsia"/>
          <w:b/>
          <w:bCs/>
        </w:rPr>
        <w:t>审读资料：电子稿</w:t>
      </w:r>
    </w:p>
    <w:p w:rsidR="00564A22" w:rsidRDefault="002A0374">
      <w:pPr>
        <w:rPr>
          <w:b/>
          <w:bCs/>
        </w:rPr>
      </w:pPr>
      <w:r>
        <w:rPr>
          <w:rFonts w:hint="eastAsia"/>
          <w:b/>
          <w:bCs/>
        </w:rPr>
        <w:t>类</w:t>
      </w:r>
      <w:r>
        <w:rPr>
          <w:rFonts w:hint="eastAsia"/>
          <w:b/>
          <w:bCs/>
        </w:rPr>
        <w:t xml:space="preserve">  </w:t>
      </w:r>
      <w:r>
        <w:rPr>
          <w:b/>
          <w:bCs/>
        </w:rPr>
        <w:t xml:space="preserve"> </w:t>
      </w:r>
      <w:r>
        <w:rPr>
          <w:rFonts w:hint="eastAsia"/>
          <w:b/>
          <w:bCs/>
        </w:rPr>
        <w:t xml:space="preserve"> </w:t>
      </w:r>
      <w:r>
        <w:rPr>
          <w:rFonts w:hint="eastAsia"/>
          <w:b/>
          <w:bCs/>
        </w:rPr>
        <w:t>型：经管</w:t>
      </w:r>
    </w:p>
    <w:p w:rsidR="00564A22" w:rsidRDefault="00564A22">
      <w:pPr>
        <w:rPr>
          <w:b/>
          <w:bCs/>
        </w:rPr>
      </w:pPr>
    </w:p>
    <w:p w:rsidR="003C229A" w:rsidRDefault="003C229A">
      <w:pPr>
        <w:rPr>
          <w:rFonts w:hint="eastAsia"/>
          <w:b/>
          <w:bCs/>
        </w:rPr>
      </w:pPr>
      <w:bookmarkStart w:id="0" w:name="_GoBack"/>
      <w:bookmarkEnd w:id="0"/>
    </w:p>
    <w:p w:rsidR="00564A22" w:rsidRDefault="002A0374">
      <w:pPr>
        <w:rPr>
          <w:b/>
          <w:bCs/>
          <w:szCs w:val="21"/>
        </w:rPr>
      </w:pPr>
      <w:r>
        <w:rPr>
          <w:rFonts w:hint="eastAsia"/>
          <w:b/>
          <w:bCs/>
          <w:szCs w:val="21"/>
        </w:rPr>
        <w:t>内容简介：</w:t>
      </w:r>
    </w:p>
    <w:p w:rsidR="00564A22" w:rsidRDefault="00564A22">
      <w:pPr>
        <w:rPr>
          <w:bCs/>
          <w:szCs w:val="21"/>
        </w:rPr>
      </w:pPr>
    </w:p>
    <w:p w:rsidR="00564A22" w:rsidRDefault="002A0374">
      <w:r>
        <w:rPr>
          <w:rFonts w:hint="eastAsia"/>
        </w:rPr>
        <w:t xml:space="preserve">   </w:t>
      </w:r>
      <w:r>
        <w:rPr>
          <w:rFonts w:hint="eastAsia"/>
        </w:rPr>
        <w:t>绩效教练小艾伦·斯坦因分享了世界级一流绩效员工使用的秘密原则，这些原则将帮助您提高生产力并取得更高水平的成功。</w:t>
      </w:r>
    </w:p>
    <w:p w:rsidR="00564A22" w:rsidRDefault="00564A22"/>
    <w:p w:rsidR="00564A22" w:rsidRDefault="002A0374">
      <w:r>
        <w:rPr>
          <w:rFonts w:hint="eastAsia"/>
        </w:rPr>
        <w:t xml:space="preserve">   </w:t>
      </w:r>
      <w:r>
        <w:rPr>
          <w:rFonts w:hint="eastAsia"/>
        </w:rPr>
        <w:t>富有成就者时时处处都很自律，所以他们能成为游戏中的佼佼者。他们已经致力于在所做的每件事中建立、调整和重复积极的习惯。《</w:t>
      </w:r>
      <w:r>
        <w:rPr>
          <w:rFonts w:hint="eastAsia"/>
          <w:b/>
          <w:bCs/>
        </w:rPr>
        <w:t>提高你的游戏水平：从精英人士那里学习出色表现的秘密</w:t>
      </w:r>
      <w:r>
        <w:rPr>
          <w:rFonts w:hint="eastAsia"/>
        </w:rPr>
        <w:t>》（</w:t>
      </w:r>
      <w:r>
        <w:rPr>
          <w:b/>
        </w:rPr>
        <w:t>R</w:t>
      </w:r>
      <w:r>
        <w:rPr>
          <w:rFonts w:hint="eastAsia"/>
          <w:b/>
        </w:rPr>
        <w:t>AISE YOUR GAME:</w:t>
      </w:r>
      <w:r>
        <w:rPr>
          <w:b/>
        </w:rPr>
        <w:t xml:space="preserve"> High-Performance Secrets from the Best of the Best</w:t>
      </w:r>
      <w:r>
        <w:rPr>
          <w:rFonts w:hint="eastAsia"/>
        </w:rPr>
        <w:t>）审视了体育和商业领域的顶级领导者，证明了成功就是我们一直在做的微不足道的小事的结果。</w:t>
      </w:r>
    </w:p>
    <w:p w:rsidR="00564A22" w:rsidRDefault="00564A22"/>
    <w:p w:rsidR="00564A22" w:rsidRDefault="002A0374">
      <w:pPr>
        <w:rPr>
          <w:szCs w:val="21"/>
        </w:rPr>
      </w:pPr>
      <w:r>
        <w:rPr>
          <w:rFonts w:hint="eastAsia"/>
        </w:rPr>
        <w:t xml:space="preserve">   </w:t>
      </w:r>
      <w:r>
        <w:rPr>
          <w:rFonts w:hint="eastAsia"/>
          <w:szCs w:val="21"/>
        </w:rPr>
        <w:t>《提高你的游戏水平：从精英人士那里学习出色表现的秘密》中提供的基本原则很简单，但并不容易做到。我们生活在一个即时可下载的世界，鼓励我们跳过步骤。我们被教导去追逐那些热点、华而不实、迷人的东西，而忽略那些最基本的东西。但正是这些基本的东西才起作用。他们一直都在起作用，而且永远都会。《提高你的游戏水平》将激励你，给你能力致力于基本原理，创造一个成功的心态，并取得新的成就。</w:t>
      </w:r>
    </w:p>
    <w:p w:rsidR="00564A22" w:rsidRDefault="00564A22">
      <w:pPr>
        <w:rPr>
          <w:b/>
          <w:bCs/>
          <w:szCs w:val="21"/>
        </w:rPr>
      </w:pPr>
    </w:p>
    <w:p w:rsidR="00564A22" w:rsidRDefault="002A0374">
      <w:pPr>
        <w:rPr>
          <w:b/>
          <w:bCs/>
          <w:szCs w:val="21"/>
        </w:rPr>
      </w:pPr>
      <w:r>
        <w:rPr>
          <w:rFonts w:hint="eastAsia"/>
          <w:b/>
          <w:bCs/>
          <w:szCs w:val="21"/>
        </w:rPr>
        <w:t>目录</w:t>
      </w:r>
    </w:p>
    <w:p w:rsidR="00564A22" w:rsidRDefault="002A0374">
      <w:pPr>
        <w:rPr>
          <w:szCs w:val="21"/>
        </w:rPr>
      </w:pPr>
      <w:r>
        <w:rPr>
          <w:rFonts w:hint="eastAsia"/>
          <w:szCs w:val="21"/>
        </w:rPr>
        <w:t>杰伊·比拉斯的序言</w:t>
      </w:r>
    </w:p>
    <w:p w:rsidR="00564A22" w:rsidRDefault="002A0374">
      <w:pPr>
        <w:rPr>
          <w:szCs w:val="21"/>
        </w:rPr>
      </w:pPr>
      <w:r>
        <w:rPr>
          <w:rFonts w:hint="eastAsia"/>
          <w:szCs w:val="21"/>
        </w:rPr>
        <w:t>引言</w:t>
      </w:r>
    </w:p>
    <w:p w:rsidR="00564A22" w:rsidRDefault="002A0374">
      <w:pPr>
        <w:rPr>
          <w:szCs w:val="21"/>
        </w:rPr>
      </w:pPr>
      <w:r>
        <w:rPr>
          <w:rFonts w:hint="eastAsia"/>
          <w:szCs w:val="21"/>
        </w:rPr>
        <w:t>作品内容组织形式</w:t>
      </w:r>
    </w:p>
    <w:p w:rsidR="00564A22" w:rsidRDefault="00564A22">
      <w:pPr>
        <w:rPr>
          <w:szCs w:val="21"/>
        </w:rPr>
      </w:pPr>
    </w:p>
    <w:p w:rsidR="00564A22" w:rsidRDefault="002A0374">
      <w:pPr>
        <w:rPr>
          <w:b/>
          <w:bCs/>
          <w:szCs w:val="21"/>
        </w:rPr>
      </w:pPr>
      <w:r>
        <w:rPr>
          <w:rFonts w:hint="eastAsia"/>
          <w:b/>
          <w:bCs/>
          <w:szCs w:val="21"/>
        </w:rPr>
        <w:t>第一部分：运动员参与者</w:t>
      </w:r>
    </w:p>
    <w:p w:rsidR="00564A22" w:rsidRDefault="002A0374">
      <w:pPr>
        <w:rPr>
          <w:szCs w:val="21"/>
        </w:rPr>
      </w:pPr>
      <w:r>
        <w:rPr>
          <w:rFonts w:hint="eastAsia"/>
          <w:szCs w:val="21"/>
        </w:rPr>
        <w:lastRenderedPageBreak/>
        <w:t>第一章：自我意识</w:t>
      </w:r>
    </w:p>
    <w:p w:rsidR="00564A22" w:rsidRDefault="002A0374">
      <w:pPr>
        <w:rPr>
          <w:szCs w:val="21"/>
        </w:rPr>
      </w:pPr>
      <w:r>
        <w:rPr>
          <w:rFonts w:hint="eastAsia"/>
          <w:szCs w:val="21"/>
        </w:rPr>
        <w:t>第二章：激情</w:t>
      </w:r>
    </w:p>
    <w:p w:rsidR="00564A22" w:rsidRDefault="00564A22">
      <w:pPr>
        <w:rPr>
          <w:szCs w:val="21"/>
        </w:rPr>
      </w:pPr>
    </w:p>
    <w:p w:rsidR="00564A22" w:rsidRDefault="002A0374">
      <w:pPr>
        <w:rPr>
          <w:szCs w:val="21"/>
        </w:rPr>
      </w:pPr>
      <w:r>
        <w:rPr>
          <w:rFonts w:hint="eastAsia"/>
          <w:szCs w:val="21"/>
        </w:rPr>
        <w:t>第三章：纪律</w:t>
      </w:r>
    </w:p>
    <w:p w:rsidR="00564A22" w:rsidRDefault="002A0374">
      <w:pPr>
        <w:rPr>
          <w:szCs w:val="21"/>
        </w:rPr>
      </w:pPr>
      <w:r>
        <w:rPr>
          <w:rFonts w:hint="eastAsia"/>
          <w:szCs w:val="21"/>
        </w:rPr>
        <w:t>第四章：可塑性</w:t>
      </w:r>
    </w:p>
    <w:p w:rsidR="00564A22" w:rsidRDefault="002A0374">
      <w:pPr>
        <w:rPr>
          <w:szCs w:val="21"/>
        </w:rPr>
      </w:pPr>
      <w:r>
        <w:rPr>
          <w:rFonts w:hint="eastAsia"/>
          <w:szCs w:val="21"/>
        </w:rPr>
        <w:t>第五章：信心</w:t>
      </w:r>
    </w:p>
    <w:p w:rsidR="00564A22" w:rsidRDefault="00564A22">
      <w:pPr>
        <w:rPr>
          <w:b/>
          <w:szCs w:val="21"/>
        </w:rPr>
      </w:pPr>
    </w:p>
    <w:p w:rsidR="00564A22" w:rsidRDefault="002A0374">
      <w:pPr>
        <w:rPr>
          <w:b/>
          <w:szCs w:val="21"/>
        </w:rPr>
      </w:pPr>
      <w:r>
        <w:rPr>
          <w:rFonts w:hint="eastAsia"/>
          <w:b/>
          <w:szCs w:val="21"/>
        </w:rPr>
        <w:t>第二部分：教练</w:t>
      </w:r>
    </w:p>
    <w:p w:rsidR="00564A22" w:rsidRDefault="002A0374">
      <w:pPr>
        <w:rPr>
          <w:bCs/>
          <w:szCs w:val="21"/>
        </w:rPr>
      </w:pPr>
      <w:r>
        <w:rPr>
          <w:rFonts w:hint="eastAsia"/>
          <w:bCs/>
          <w:szCs w:val="21"/>
        </w:rPr>
        <w:t>第六章：愿景</w:t>
      </w:r>
    </w:p>
    <w:p w:rsidR="00564A22" w:rsidRDefault="002A0374">
      <w:pPr>
        <w:rPr>
          <w:bCs/>
          <w:szCs w:val="21"/>
        </w:rPr>
      </w:pPr>
      <w:r>
        <w:rPr>
          <w:rFonts w:hint="eastAsia"/>
          <w:bCs/>
          <w:szCs w:val="21"/>
        </w:rPr>
        <w:t>第七章：文化</w:t>
      </w:r>
    </w:p>
    <w:p w:rsidR="00564A22" w:rsidRDefault="002A0374">
      <w:pPr>
        <w:rPr>
          <w:bCs/>
          <w:szCs w:val="21"/>
        </w:rPr>
      </w:pPr>
      <w:r>
        <w:rPr>
          <w:rFonts w:hint="eastAsia"/>
          <w:bCs/>
          <w:szCs w:val="21"/>
        </w:rPr>
        <w:t>第八章：服务者。员工</w:t>
      </w:r>
    </w:p>
    <w:p w:rsidR="00564A22" w:rsidRDefault="002A0374">
      <w:pPr>
        <w:rPr>
          <w:bCs/>
          <w:szCs w:val="21"/>
        </w:rPr>
      </w:pPr>
      <w:r>
        <w:rPr>
          <w:rFonts w:hint="eastAsia"/>
          <w:bCs/>
          <w:szCs w:val="21"/>
        </w:rPr>
        <w:t>第九章：性格</w:t>
      </w:r>
    </w:p>
    <w:p w:rsidR="00564A22" w:rsidRDefault="002A0374">
      <w:pPr>
        <w:rPr>
          <w:bCs/>
          <w:szCs w:val="21"/>
        </w:rPr>
      </w:pPr>
      <w:r>
        <w:rPr>
          <w:rFonts w:hint="eastAsia"/>
          <w:bCs/>
          <w:szCs w:val="21"/>
        </w:rPr>
        <w:t>第十章：灌能</w:t>
      </w:r>
    </w:p>
    <w:p w:rsidR="00564A22" w:rsidRDefault="00564A22">
      <w:pPr>
        <w:rPr>
          <w:b/>
          <w:szCs w:val="21"/>
        </w:rPr>
      </w:pPr>
    </w:p>
    <w:p w:rsidR="00564A22" w:rsidRDefault="002A0374">
      <w:pPr>
        <w:rPr>
          <w:b/>
          <w:szCs w:val="21"/>
        </w:rPr>
      </w:pPr>
      <w:r>
        <w:rPr>
          <w:rFonts w:hint="eastAsia"/>
          <w:b/>
          <w:szCs w:val="21"/>
        </w:rPr>
        <w:t>第三部分：团队</w:t>
      </w:r>
    </w:p>
    <w:p w:rsidR="00564A22" w:rsidRDefault="002A0374">
      <w:pPr>
        <w:rPr>
          <w:bCs/>
          <w:szCs w:val="21"/>
        </w:rPr>
      </w:pPr>
      <w:r>
        <w:rPr>
          <w:rFonts w:hint="eastAsia"/>
          <w:bCs/>
          <w:szCs w:val="21"/>
        </w:rPr>
        <w:t>第十一章：信念</w:t>
      </w:r>
    </w:p>
    <w:p w:rsidR="00564A22" w:rsidRDefault="002A0374">
      <w:pPr>
        <w:rPr>
          <w:bCs/>
          <w:szCs w:val="21"/>
        </w:rPr>
      </w:pPr>
      <w:r>
        <w:rPr>
          <w:rFonts w:hint="eastAsia"/>
          <w:bCs/>
          <w:szCs w:val="21"/>
        </w:rPr>
        <w:t>第十二章：无私</w:t>
      </w:r>
    </w:p>
    <w:p w:rsidR="00564A22" w:rsidRDefault="002A0374">
      <w:pPr>
        <w:rPr>
          <w:bCs/>
          <w:szCs w:val="21"/>
        </w:rPr>
      </w:pPr>
      <w:r>
        <w:rPr>
          <w:rFonts w:hint="eastAsia"/>
          <w:bCs/>
          <w:szCs w:val="21"/>
        </w:rPr>
        <w:t>第十三章：角色明晰</w:t>
      </w:r>
    </w:p>
    <w:p w:rsidR="00564A22" w:rsidRDefault="002A0374">
      <w:pPr>
        <w:rPr>
          <w:bCs/>
          <w:szCs w:val="21"/>
        </w:rPr>
      </w:pPr>
      <w:r>
        <w:rPr>
          <w:rFonts w:hint="eastAsia"/>
          <w:bCs/>
          <w:szCs w:val="21"/>
        </w:rPr>
        <w:t>第十四章：沟通</w:t>
      </w:r>
    </w:p>
    <w:p w:rsidR="00564A22" w:rsidRDefault="002A0374">
      <w:pPr>
        <w:rPr>
          <w:bCs/>
          <w:szCs w:val="21"/>
        </w:rPr>
      </w:pPr>
      <w:r>
        <w:rPr>
          <w:rFonts w:hint="eastAsia"/>
          <w:bCs/>
          <w:szCs w:val="21"/>
        </w:rPr>
        <w:t>第十五章：凝聚力</w:t>
      </w:r>
    </w:p>
    <w:p w:rsidR="00564A22" w:rsidRDefault="002A0374">
      <w:pPr>
        <w:rPr>
          <w:b/>
          <w:szCs w:val="21"/>
        </w:rPr>
      </w:pPr>
      <w:r>
        <w:rPr>
          <w:rFonts w:hint="eastAsia"/>
          <w:b/>
          <w:szCs w:val="21"/>
        </w:rPr>
        <w:t>结论：第一步</w:t>
      </w:r>
    </w:p>
    <w:p w:rsidR="00564A22" w:rsidRDefault="002A0374">
      <w:pPr>
        <w:rPr>
          <w:b/>
          <w:szCs w:val="21"/>
        </w:rPr>
      </w:pPr>
      <w:r>
        <w:rPr>
          <w:rFonts w:hint="eastAsia"/>
          <w:b/>
          <w:szCs w:val="21"/>
        </w:rPr>
        <w:t>致谢</w:t>
      </w:r>
    </w:p>
    <w:p w:rsidR="00564A22" w:rsidRDefault="002A0374">
      <w:pPr>
        <w:rPr>
          <w:b/>
          <w:szCs w:val="21"/>
        </w:rPr>
      </w:pPr>
      <w:r>
        <w:rPr>
          <w:rFonts w:hint="eastAsia"/>
          <w:b/>
          <w:szCs w:val="21"/>
        </w:rPr>
        <w:t>注释</w:t>
      </w:r>
    </w:p>
    <w:p w:rsidR="00564A22" w:rsidRDefault="00564A22">
      <w:pPr>
        <w:rPr>
          <w:b/>
          <w:szCs w:val="21"/>
        </w:rPr>
      </w:pPr>
    </w:p>
    <w:p w:rsidR="00564A22" w:rsidRDefault="002A0374">
      <w:pPr>
        <w:rPr>
          <w:b/>
          <w:szCs w:val="21"/>
        </w:rPr>
      </w:pPr>
      <w:r>
        <w:rPr>
          <w:b/>
          <w:szCs w:val="21"/>
        </w:rPr>
        <w:t>作者简介：</w:t>
      </w:r>
      <w:bookmarkStart w:id="1" w:name="productDetails"/>
      <w:bookmarkEnd w:id="1"/>
    </w:p>
    <w:p w:rsidR="00564A22" w:rsidRDefault="003C229A">
      <w:pPr>
        <w:rPr>
          <w:kern w:val="0"/>
          <w:szCs w:val="21"/>
        </w:rPr>
      </w:pPr>
      <w:r>
        <w:rPr>
          <w:noProof/>
        </w:rPr>
        <w:drawing>
          <wp:anchor distT="0" distB="0" distL="114300" distR="114300" simplePos="0" relativeHeight="251667968" behindDoc="0" locked="0" layoutInCell="1" allowOverlap="1">
            <wp:simplePos x="0" y="0"/>
            <wp:positionH relativeFrom="column">
              <wp:posOffset>-7595</wp:posOffset>
            </wp:positionH>
            <wp:positionV relativeFrom="paragraph">
              <wp:posOffset>203590</wp:posOffset>
            </wp:positionV>
            <wp:extent cx="1316990" cy="1079500"/>
            <wp:effectExtent l="0" t="0" r="0" b="0"/>
            <wp:wrapSquare wrapText="bothSides"/>
            <wp:docPr id="3" name="图片 3" descr="Alan 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an Stei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699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564A22" w:rsidRDefault="002A0374">
      <w:pPr>
        <w:jc w:val="left"/>
      </w:pPr>
      <w:bookmarkStart w:id="2" w:name="awards"/>
      <w:bookmarkEnd w:id="2"/>
      <w:r>
        <w:rPr>
          <w:rFonts w:hint="eastAsia"/>
        </w:rPr>
        <w:t xml:space="preserve">  </w:t>
      </w:r>
      <w:r>
        <w:rPr>
          <w:rFonts w:hint="eastAsia"/>
          <w:b/>
          <w:bCs/>
        </w:rPr>
        <w:t xml:space="preserve"> </w:t>
      </w:r>
      <w:r>
        <w:rPr>
          <w:rFonts w:hint="eastAsia"/>
          <w:b/>
          <w:bCs/>
        </w:rPr>
        <w:t>小艾伦·斯坦因（</w:t>
      </w:r>
      <w:r>
        <w:rPr>
          <w:b/>
          <w:bCs/>
        </w:rPr>
        <w:t>ALAN STEIN JR.</w:t>
      </w:r>
      <w:r>
        <w:rPr>
          <w:rFonts w:hint="eastAsia"/>
          <w:b/>
          <w:bCs/>
        </w:rPr>
        <w:t>）</w:t>
      </w:r>
      <w:r>
        <w:rPr>
          <w:rFonts w:hint="eastAsia"/>
        </w:rPr>
        <w:t>是一位公司绩效教练和世界知名演说家。他花了</w:t>
      </w:r>
      <w:r>
        <w:rPr>
          <w:rFonts w:hint="eastAsia"/>
        </w:rPr>
        <w:t>15</w:t>
      </w:r>
      <w:r>
        <w:rPr>
          <w:rFonts w:hint="eastAsia"/>
        </w:rPr>
        <w:t>年多的时间和世界上表现最好的篮球运动员一起工作。艾伦提供高能量的主题演讲、互动研讨会和有影响力的全天培训，帮助组织提高绩效、凝聚力和责任感。他激励并授权与他共事的每个人立即采取行动，改善心态、习惯和生产效率。艾伦教授如何把精英运动员在世界级水平上所使用的相同策略运用到商业中，以建立一种成功的文化。他是一个友好离婚的双胞胎儿子（卢克和杰克）和一个女儿（莱拉）的父亲，住在华盛顿特区（</w:t>
      </w:r>
      <w:r>
        <w:t>Washington, DC</w:t>
      </w:r>
      <w:r>
        <w:rPr>
          <w:rFonts w:hint="eastAsia"/>
        </w:rPr>
        <w:t>）近郊。</w:t>
      </w:r>
    </w:p>
    <w:p w:rsidR="00564A22" w:rsidRDefault="00564A22">
      <w:pPr>
        <w:jc w:val="left"/>
      </w:pPr>
    </w:p>
    <w:p w:rsidR="00564A22" w:rsidRDefault="002A0374">
      <w:pPr>
        <w:ind w:firstLineChars="200" w:firstLine="422"/>
        <w:jc w:val="left"/>
        <w:rPr>
          <w:szCs w:val="21"/>
        </w:rPr>
      </w:pPr>
      <w:r>
        <w:rPr>
          <w:rFonts w:hint="eastAsia"/>
          <w:b/>
          <w:bCs/>
          <w:szCs w:val="21"/>
        </w:rPr>
        <w:t>乔恩·斯特恩菲尔德（</w:t>
      </w:r>
      <w:r>
        <w:rPr>
          <w:b/>
          <w:bCs/>
        </w:rPr>
        <w:t>JON STERNFELD</w:t>
      </w:r>
      <w:r>
        <w:rPr>
          <w:rFonts w:hint="eastAsia"/>
          <w:b/>
          <w:bCs/>
          <w:szCs w:val="21"/>
        </w:rPr>
        <w:t>）</w:t>
      </w:r>
      <w:r>
        <w:rPr>
          <w:rFonts w:hint="eastAsia"/>
          <w:szCs w:val="21"/>
        </w:rPr>
        <w:t>是《希望之石：回忆录》（</w:t>
      </w:r>
      <w:r>
        <w:rPr>
          <w:i/>
          <w:iCs/>
        </w:rPr>
        <w:t>A Stone of Hope: A Memoir</w:t>
      </w:r>
      <w:r>
        <w:rPr>
          <w:rFonts w:hint="eastAsia"/>
          <w:szCs w:val="21"/>
        </w:rPr>
        <w:t>）的合著者：与吉姆·圣日耳曼（</w:t>
      </w:r>
      <w:r>
        <w:t>Jim St. Germain</w:t>
      </w:r>
      <w:r>
        <w:rPr>
          <w:rFonts w:hint="eastAsia"/>
          <w:szCs w:val="21"/>
        </w:rPr>
        <w:t>）合著的，与昆汀·文尼（</w:t>
      </w:r>
      <w:r>
        <w:t>Quentin Vennie</w:t>
      </w:r>
      <w:r>
        <w:rPr>
          <w:rFonts w:hint="eastAsia"/>
          <w:szCs w:val="21"/>
        </w:rPr>
        <w:t>）合著的《在破碎的地方坚强在破碎的地方坚强：通过健康来戒毒和救赎的回忆录》（</w:t>
      </w:r>
      <w:r>
        <w:rPr>
          <w:i/>
          <w:iCs/>
        </w:rPr>
        <w:t>Strong in the Broken Places: A Memoir of Addiction and Redemptio</w:t>
      </w:r>
      <w:r>
        <w:t>n</w:t>
      </w:r>
      <w:r>
        <w:rPr>
          <w:rFonts w:hint="eastAsia"/>
          <w:szCs w:val="21"/>
        </w:rPr>
        <w:t>）；以及《危机点：为什么我们必须这样做，以及我们如何克服华盛顿和整个美国破碎的政治》（</w:t>
      </w:r>
      <w:r>
        <w:rPr>
          <w:i/>
          <w:iCs/>
        </w:rPr>
        <w:t xml:space="preserve">Crisis Point: Why We Must-and How We </w:t>
      </w:r>
      <w:r>
        <w:rPr>
          <w:i/>
          <w:iCs/>
        </w:rPr>
        <w:lastRenderedPageBreak/>
        <w:t>Can-Overcome Our Broken Politics in Washington and Across Americ</w:t>
      </w:r>
      <w:r>
        <w:t>a</w:t>
      </w:r>
      <w:r>
        <w:rPr>
          <w:rFonts w:hint="eastAsia"/>
          <w:szCs w:val="21"/>
        </w:rPr>
        <w:t>）与参议员汤姆·达施勒（</w:t>
      </w:r>
      <w:r>
        <w:t>Tom Daschle</w:t>
      </w:r>
      <w:r>
        <w:rPr>
          <w:rFonts w:hint="eastAsia"/>
          <w:szCs w:val="21"/>
        </w:rPr>
        <w:t>）和特伦特·洛特（</w:t>
      </w:r>
      <w:r>
        <w:t>Trent Lott</w:t>
      </w:r>
      <w:r>
        <w:rPr>
          <w:rFonts w:hint="eastAsia"/>
          <w:szCs w:val="21"/>
        </w:rPr>
        <w:t>）一起。他现居于纽约。</w:t>
      </w:r>
    </w:p>
    <w:p w:rsidR="00564A22" w:rsidRDefault="00564A22">
      <w:pPr>
        <w:ind w:firstLineChars="200" w:firstLine="420"/>
        <w:rPr>
          <w:szCs w:val="21"/>
        </w:rPr>
      </w:pPr>
    </w:p>
    <w:p w:rsidR="00564A22" w:rsidRDefault="002A0374">
      <w:pPr>
        <w:rPr>
          <w:b/>
          <w:bCs/>
          <w:szCs w:val="21"/>
        </w:rPr>
      </w:pPr>
      <w:r>
        <w:rPr>
          <w:rFonts w:hint="eastAsia"/>
          <w:b/>
          <w:bCs/>
          <w:szCs w:val="21"/>
        </w:rPr>
        <w:t>媒体评价</w:t>
      </w:r>
      <w:r>
        <w:rPr>
          <w:rFonts w:hint="eastAsia"/>
          <w:b/>
          <w:bCs/>
          <w:szCs w:val="21"/>
        </w:rPr>
        <w:t>:</w:t>
      </w:r>
    </w:p>
    <w:p w:rsidR="00564A22" w:rsidRDefault="00564A22"/>
    <w:p w:rsidR="00564A22" w:rsidRDefault="002A0374">
      <w:r>
        <w:rPr>
          <w:rFonts w:hint="eastAsia"/>
        </w:rPr>
        <w:t xml:space="preserve"> </w:t>
      </w:r>
    </w:p>
    <w:p w:rsidR="00564A22" w:rsidRDefault="002A0374">
      <w:pPr>
        <w:ind w:firstLineChars="200" w:firstLine="420"/>
      </w:pPr>
      <w:r>
        <w:rPr>
          <w:rFonts w:hint="eastAsia"/>
        </w:rPr>
        <w:t>“艾伦在球场内外的我的发展中发挥了巨大的作用，他的指导帮助我达到了今天的水平。这本书是我必须阅读的。”</w:t>
      </w:r>
    </w:p>
    <w:p w:rsidR="00564A22" w:rsidRDefault="002A0374">
      <w:pPr>
        <w:jc w:val="right"/>
      </w:pPr>
      <w:r>
        <w:rPr>
          <w:rFonts w:hint="eastAsia"/>
        </w:rPr>
        <w:t>——凯文</w:t>
      </w:r>
      <w:r>
        <w:rPr>
          <w:rFonts w:hint="eastAsia"/>
        </w:rPr>
        <w:t>-</w:t>
      </w:r>
      <w:r>
        <w:rPr>
          <w:rFonts w:hint="eastAsia"/>
        </w:rPr>
        <w:t>杜兰特（</w:t>
      </w:r>
      <w:r>
        <w:t>Kevin Durant</w:t>
      </w:r>
      <w:r>
        <w:rPr>
          <w:rFonts w:hint="eastAsia"/>
        </w:rPr>
        <w:t>）</w:t>
      </w:r>
    </w:p>
    <w:p w:rsidR="00564A22" w:rsidRDefault="00564A22"/>
    <w:p w:rsidR="00564A22" w:rsidRDefault="002A0374">
      <w:r>
        <w:rPr>
          <w:rFonts w:hint="eastAsia"/>
        </w:rPr>
        <w:t xml:space="preserve">   </w:t>
      </w:r>
      <w:r>
        <w:rPr>
          <w:rFonts w:hint="eastAsia"/>
        </w:rPr>
        <w:t>“艾伦分享了将你的游戏提升到下一个层次所需要的东西。《</w:t>
      </w:r>
      <w:r>
        <w:rPr>
          <w:rFonts w:hint="eastAsia"/>
          <w:szCs w:val="21"/>
        </w:rPr>
        <w:t>提高你的游戏水平</w:t>
      </w:r>
      <w:r>
        <w:rPr>
          <w:rFonts w:hint="eastAsia"/>
        </w:rPr>
        <w:t>》提供了工具、概念和策略，你可以利用它们来增强你的影响力，并对你的团队、文化和组织产生直接影响。”</w:t>
      </w:r>
    </w:p>
    <w:p w:rsidR="00564A22" w:rsidRDefault="002A0374">
      <w:pPr>
        <w:jc w:val="right"/>
      </w:pPr>
      <w:r>
        <w:rPr>
          <w:rFonts w:hint="eastAsia"/>
        </w:rPr>
        <w:t xml:space="preserve">                 </w:t>
      </w:r>
      <w:r>
        <w:rPr>
          <w:rFonts w:hint="eastAsia"/>
        </w:rPr>
        <w:t>——乔恩·戈登（</w:t>
      </w:r>
      <w:r>
        <w:t>Jon Gordon</w:t>
      </w:r>
      <w:r>
        <w:rPr>
          <w:rFonts w:hint="eastAsia"/>
        </w:rPr>
        <w:t>），著有《训练营》（</w:t>
      </w:r>
      <w:r>
        <w:rPr>
          <w:i/>
          <w:iCs/>
        </w:rPr>
        <w:t>Training Camp</w:t>
      </w:r>
      <w:r>
        <w:rPr>
          <w:rFonts w:hint="eastAsia"/>
        </w:rPr>
        <w:t>）和《木匠》（</w:t>
      </w:r>
      <w:r>
        <w:rPr>
          <w:i/>
          <w:iCs/>
        </w:rPr>
        <w:t>The Carpenter</w:t>
      </w:r>
      <w:r>
        <w:rPr>
          <w:rFonts w:hint="eastAsia"/>
        </w:rPr>
        <w:t>）</w:t>
      </w:r>
      <w:r>
        <w:rPr>
          <w:rFonts w:hint="eastAsia"/>
        </w:rPr>
        <w:t xml:space="preserve"> </w:t>
      </w:r>
    </w:p>
    <w:p w:rsidR="00564A22" w:rsidRDefault="00564A22"/>
    <w:p w:rsidR="00564A22" w:rsidRDefault="002A0374">
      <w:r>
        <w:rPr>
          <w:rFonts w:hint="eastAsia"/>
        </w:rPr>
        <w:t xml:space="preserve">   </w:t>
      </w:r>
      <w:r>
        <w:rPr>
          <w:rFonts w:hint="eastAsia"/>
        </w:rPr>
        <w:t>“艾伦清楚地知道怎样才能《提高你的</w:t>
      </w:r>
      <w:r>
        <w:rPr>
          <w:rFonts w:hint="eastAsia"/>
          <w:szCs w:val="21"/>
        </w:rPr>
        <w:t>游戏水平</w:t>
      </w:r>
      <w:r>
        <w:rPr>
          <w:rFonts w:hint="eastAsia"/>
        </w:rPr>
        <w:t>》。他在这本书中分享的故事、原则和策略适用于篮球、商业以及其他的一切。如果你想成为一个更有影响力的领导者和有影响力的队友，你一定要读读这本书。”</w:t>
      </w:r>
    </w:p>
    <w:p w:rsidR="00564A22" w:rsidRDefault="002A0374">
      <w:pPr>
        <w:wordWrap w:val="0"/>
        <w:jc w:val="right"/>
      </w:pPr>
      <w:r>
        <w:rPr>
          <w:rFonts w:hint="eastAsia"/>
        </w:rPr>
        <w:t xml:space="preserve">              </w:t>
      </w:r>
      <w:r>
        <w:rPr>
          <w:rFonts w:hint="eastAsia"/>
        </w:rPr>
        <w:t>——杰伊·赖特（</w:t>
      </w:r>
      <w:r>
        <w:t>Jay Wright</w:t>
      </w:r>
      <w:r>
        <w:rPr>
          <w:rFonts w:hint="eastAsia"/>
        </w:rPr>
        <w:t>）</w:t>
      </w:r>
      <w:r>
        <w:t xml:space="preserve">, </w:t>
      </w:r>
      <w:r>
        <w:rPr>
          <w:rFonts w:hint="eastAsia"/>
        </w:rPr>
        <w:t>维拉诺瓦大学（</w:t>
      </w:r>
      <w:r>
        <w:t>Villanova University</w:t>
      </w:r>
      <w:r>
        <w:rPr>
          <w:rFonts w:hint="eastAsia"/>
        </w:rPr>
        <w:t>）主教练（</w:t>
      </w:r>
      <w:r>
        <w:rPr>
          <w:rFonts w:hint="eastAsia"/>
        </w:rPr>
        <w:t>2016</w:t>
      </w:r>
      <w:r>
        <w:rPr>
          <w:rFonts w:hint="eastAsia"/>
        </w:rPr>
        <w:t>和</w:t>
      </w:r>
      <w:r>
        <w:rPr>
          <w:rFonts w:hint="eastAsia"/>
        </w:rPr>
        <w:t>2018 NCAA</w:t>
      </w:r>
      <w:r>
        <w:rPr>
          <w:rFonts w:hint="eastAsia"/>
        </w:rPr>
        <w:t>冠军）</w:t>
      </w:r>
      <w:r>
        <w:rPr>
          <w:rFonts w:hint="eastAsia"/>
        </w:rPr>
        <w:t xml:space="preserve"> </w:t>
      </w:r>
    </w:p>
    <w:p w:rsidR="00564A22" w:rsidRDefault="00564A22"/>
    <w:p w:rsidR="00564A22" w:rsidRDefault="002A0374">
      <w:r>
        <w:rPr>
          <w:rFonts w:hint="eastAsia"/>
        </w:rPr>
        <w:t xml:space="preserve">   </w:t>
      </w:r>
      <w:r>
        <w:rPr>
          <w:rFonts w:hint="eastAsia"/>
        </w:rPr>
        <w:t>“《提高你的</w:t>
      </w:r>
      <w:r>
        <w:rPr>
          <w:rFonts w:hint="eastAsia"/>
          <w:szCs w:val="21"/>
        </w:rPr>
        <w:t>游戏水平</w:t>
      </w:r>
      <w:r>
        <w:rPr>
          <w:rFonts w:hint="eastAsia"/>
        </w:rPr>
        <w:t>》分享成为一个有影响力的领导者和一个有影响力的队友所需要的原则。这本书着眼于在体育和商业领域中表现最出色的人如何始终如一地创造成功的文化和冠军球队。这些故事、经验教训和实际行动将帮助球员、教练、高管和企业家开启新的绩效水平。”</w:t>
      </w:r>
    </w:p>
    <w:p w:rsidR="00564A22" w:rsidRDefault="002A0374">
      <w:pPr>
        <w:jc w:val="right"/>
      </w:pPr>
      <w:r>
        <w:rPr>
          <w:rFonts w:hint="eastAsia"/>
        </w:rPr>
        <w:t>——红色风险投资公司（</w:t>
      </w:r>
      <w:r>
        <w:t>Red Ventures</w:t>
      </w:r>
      <w:r>
        <w:rPr>
          <w:rFonts w:hint="eastAsia"/>
        </w:rPr>
        <w:t>）总裁里克</w:t>
      </w:r>
      <w:r>
        <w:rPr>
          <w:rFonts w:ascii="宋体" w:hAnsi="宋体" w:cs="宋体" w:hint="eastAsia"/>
        </w:rPr>
        <w:t>·</w:t>
      </w:r>
      <w:r>
        <w:rPr>
          <w:rFonts w:hint="eastAsia"/>
        </w:rPr>
        <w:t>伊莱亚斯（</w:t>
      </w:r>
      <w:r>
        <w:t>Ric Elias</w:t>
      </w:r>
      <w:r>
        <w:rPr>
          <w:rFonts w:hint="eastAsia"/>
        </w:rPr>
        <w:t>）</w:t>
      </w:r>
      <w:r>
        <w:rPr>
          <w:rFonts w:hint="eastAsia"/>
        </w:rPr>
        <w:t xml:space="preserve"> </w:t>
      </w:r>
    </w:p>
    <w:p w:rsidR="00564A22" w:rsidRDefault="00564A22"/>
    <w:p w:rsidR="00564A22" w:rsidRDefault="002A0374">
      <w:r>
        <w:rPr>
          <w:rFonts w:hint="eastAsia"/>
        </w:rPr>
        <w:t xml:space="preserve">   </w:t>
      </w:r>
      <w:r>
        <w:rPr>
          <w:rFonts w:hint="eastAsia"/>
        </w:rPr>
        <w:t>“无论是以创业者的身份创业，还是以财富</w:t>
      </w:r>
      <w:r>
        <w:rPr>
          <w:rFonts w:hint="eastAsia"/>
        </w:rPr>
        <w:t>500</w:t>
      </w:r>
      <w:r>
        <w:rPr>
          <w:rFonts w:hint="eastAsia"/>
        </w:rPr>
        <w:t>强企业的‘内部企业家’身份发展创新，成功的基本原理都是一样的。这可以归结为习惯、准备和心态。《提高你的</w:t>
      </w:r>
      <w:r>
        <w:rPr>
          <w:rFonts w:hint="eastAsia"/>
          <w:szCs w:val="21"/>
        </w:rPr>
        <w:t>游戏水平</w:t>
      </w:r>
      <w:r>
        <w:rPr>
          <w:rFonts w:hint="eastAsia"/>
        </w:rPr>
        <w:t>》分享了世界顶级运动员、高管、教练和企业家为获得无与伦比的成功和最高水平的成绩而使用的基石。我建议把《提高你的游戏水平》作为所有与我共事的企业家和高管的必读书目。”</w:t>
      </w:r>
    </w:p>
    <w:p w:rsidR="00564A22" w:rsidRDefault="002A0374">
      <w:pPr>
        <w:jc w:val="right"/>
      </w:pPr>
      <w:r>
        <w:rPr>
          <w:rFonts w:hint="eastAsia"/>
        </w:rPr>
        <w:t xml:space="preserve">        </w:t>
      </w:r>
      <w:r>
        <w:rPr>
          <w:rFonts w:hint="eastAsia"/>
        </w:rPr>
        <w:t>——马克</w:t>
      </w:r>
      <w:r>
        <w:rPr>
          <w:rFonts w:ascii="宋体" w:hAnsi="宋体" w:cs="宋体" w:hint="eastAsia"/>
        </w:rPr>
        <w:t>·</w:t>
      </w:r>
      <w:r>
        <w:rPr>
          <w:rFonts w:hint="eastAsia"/>
        </w:rPr>
        <w:t>弗兰奇（</w:t>
      </w:r>
      <w:r>
        <w:t>Mark French</w:t>
      </w:r>
      <w:r>
        <w:rPr>
          <w:rFonts w:hint="eastAsia"/>
        </w:rPr>
        <w:t>）</w:t>
      </w:r>
      <w:r>
        <w:t xml:space="preserve">, </w:t>
      </w:r>
      <w:r>
        <w:rPr>
          <w:rFonts w:hint="eastAsia"/>
        </w:rPr>
        <w:t>连续创业者（体育</w:t>
      </w:r>
      <w:r>
        <w:rPr>
          <w:rFonts w:hint="eastAsia"/>
        </w:rPr>
        <w:t>/</w:t>
      </w:r>
      <w:r>
        <w:rPr>
          <w:rFonts w:hint="eastAsia"/>
        </w:rPr>
        <w:t>娱乐</w:t>
      </w:r>
      <w:r>
        <w:rPr>
          <w:rFonts w:hint="eastAsia"/>
        </w:rPr>
        <w:t>/</w:t>
      </w:r>
      <w:r>
        <w:rPr>
          <w:rFonts w:hint="eastAsia"/>
        </w:rPr>
        <w:t>媒体</w:t>
      </w:r>
      <w:r>
        <w:rPr>
          <w:rFonts w:hint="eastAsia"/>
        </w:rPr>
        <w:t>/</w:t>
      </w:r>
      <w:r>
        <w:rPr>
          <w:rFonts w:hint="eastAsia"/>
        </w:rPr>
        <w:t>技术）</w:t>
      </w:r>
      <w:r>
        <w:t>Serial Entrepreneur (Sports / Entertainment / Media / Technology)</w:t>
      </w:r>
      <w:r>
        <w:br/>
      </w:r>
    </w:p>
    <w:p w:rsidR="00564A22" w:rsidRDefault="002A0374">
      <w:r>
        <w:rPr>
          <w:b/>
        </w:rPr>
        <w:t>Praise for Alan Stein, Jr.</w:t>
      </w:r>
      <w:r w:rsidR="003C229A">
        <w:rPr>
          <w:b/>
        </w:rPr>
        <w:t>:</w:t>
      </w:r>
      <w:r w:rsidR="003C229A">
        <w:t xml:space="preserve"> </w:t>
      </w:r>
    </w:p>
    <w:p w:rsidR="00564A22" w:rsidRDefault="00564A22"/>
    <w:p w:rsidR="00564A22" w:rsidRDefault="002A0374">
      <w:pPr>
        <w:ind w:firstLineChars="200" w:firstLine="420"/>
      </w:pPr>
      <w:r>
        <w:rPr>
          <w:rFonts w:hint="eastAsia"/>
        </w:rPr>
        <w:t>“简单地说，艾伦·斯坦因是这个行业的佼佼者。我和艾伦一起工作了很多年，他的激励和鼓励能力是无人能及的。他的激情激励着与他有联系的每一个人去挑战他们的极限。艾伦的确取得了显著成效。创造了一个时代的成就。”</w:t>
      </w:r>
      <w:r>
        <w:rPr>
          <w:rFonts w:hint="eastAsia"/>
        </w:rPr>
        <w:t xml:space="preserve">  </w:t>
      </w:r>
    </w:p>
    <w:p w:rsidR="00564A22" w:rsidRDefault="002A0374">
      <w:pPr>
        <w:wordWrap w:val="0"/>
        <w:jc w:val="right"/>
      </w:pPr>
      <w:r>
        <w:rPr>
          <w:rFonts w:hint="eastAsia"/>
        </w:rPr>
        <w:lastRenderedPageBreak/>
        <w:t>——全球最大的体育电视网（</w:t>
      </w:r>
      <w:r>
        <w:t>ESPN</w:t>
      </w:r>
      <w:r>
        <w:rPr>
          <w:rFonts w:hint="eastAsia"/>
        </w:rPr>
        <w:t>）杰·毕拉斯（</w:t>
      </w:r>
      <w:r>
        <w:t>Jay Bilas</w:t>
      </w:r>
      <w:r>
        <w:rPr>
          <w:rFonts w:hint="eastAsia"/>
        </w:rPr>
        <w:t>）</w:t>
      </w:r>
      <w:r>
        <w:rPr>
          <w:rFonts w:hint="eastAsia"/>
        </w:rPr>
        <w:t xml:space="preserve"> </w:t>
      </w:r>
    </w:p>
    <w:p w:rsidR="00564A22" w:rsidRDefault="00564A22"/>
    <w:p w:rsidR="00564A22" w:rsidRDefault="002A0374">
      <w:r>
        <w:rPr>
          <w:rFonts w:hint="eastAsia"/>
        </w:rPr>
        <w:t xml:space="preserve">  </w:t>
      </w:r>
      <w:r>
        <w:rPr>
          <w:rFonts w:hint="eastAsia"/>
        </w:rPr>
        <w:t>“艾伦与优秀篮球运动员的亲身经验提供了一个无与伦比的角度，准确地说，提供了什么是帮助任何企业或组织繁荣所需要的。他的演讲深深鼓舞了我们整个团队。”</w:t>
      </w:r>
    </w:p>
    <w:p w:rsidR="00564A22" w:rsidRDefault="002A0374">
      <w:pPr>
        <w:jc w:val="right"/>
      </w:pPr>
      <w:r>
        <w:rPr>
          <w:rFonts w:hint="eastAsia"/>
        </w:rPr>
        <w:t xml:space="preserve">           </w:t>
      </w:r>
      <w:r>
        <w:rPr>
          <w:rFonts w:hint="eastAsia"/>
        </w:rPr>
        <w:t>——爱心、和平与嘻哈文化（</w:t>
      </w:r>
      <w:r>
        <w:t>Love, Peace and Hip Hop</w:t>
      </w:r>
      <w:r>
        <w:rPr>
          <w:rFonts w:hint="eastAsia"/>
        </w:rPr>
        <w:t>）的创始人安吉尔·罗伯茨（</w:t>
      </w:r>
      <w:r>
        <w:t>Angel Roberts</w:t>
      </w:r>
      <w:r>
        <w:rPr>
          <w:rFonts w:hint="eastAsia"/>
        </w:rPr>
        <w:t>）</w:t>
      </w:r>
      <w:r>
        <w:rPr>
          <w:rFonts w:hint="eastAsia"/>
        </w:rPr>
        <w:t xml:space="preserve"> </w:t>
      </w:r>
    </w:p>
    <w:p w:rsidR="00564A22" w:rsidRDefault="00564A22"/>
    <w:p w:rsidR="00564A22" w:rsidRDefault="002A0374">
      <w:r>
        <w:rPr>
          <w:rFonts w:hint="eastAsia"/>
        </w:rPr>
        <w:t xml:space="preserve">  </w:t>
      </w:r>
      <w:r>
        <w:rPr>
          <w:rFonts w:hint="eastAsia"/>
        </w:rPr>
        <w:t>“艾伦的讲话富有一种难以置信的激励方式，他不在场就能推动我们的公司。他以风趣、引人入胜的语言和参与互动的方式非常清楚地提出我们团队的进步至关重要的方法。”</w:t>
      </w:r>
    </w:p>
    <w:p w:rsidR="00564A22" w:rsidRDefault="002A0374">
      <w:pPr>
        <w:jc w:val="right"/>
      </w:pPr>
      <w:r>
        <w:rPr>
          <w:rFonts w:hint="eastAsia"/>
        </w:rPr>
        <w:t>——体育分析公司</w:t>
      </w:r>
      <w:r>
        <w:t>Krossover</w:t>
      </w:r>
      <w:r>
        <w:rPr>
          <w:rFonts w:hint="eastAsia"/>
        </w:rPr>
        <w:t>总裁瓦苏·库尔卡尼（</w:t>
      </w:r>
      <w:r>
        <w:t>Vasu Kulkarni</w:t>
      </w:r>
      <w:r>
        <w:rPr>
          <w:rFonts w:hint="eastAsia"/>
        </w:rPr>
        <w:t>）</w:t>
      </w:r>
      <w:r>
        <w:rPr>
          <w:rFonts w:hint="eastAsia"/>
        </w:rPr>
        <w:t xml:space="preserve"> </w:t>
      </w:r>
      <w:r>
        <w:t xml:space="preserve"> </w:t>
      </w:r>
    </w:p>
    <w:p w:rsidR="00564A22" w:rsidRDefault="00564A22"/>
    <w:p w:rsidR="00564A22" w:rsidRDefault="002A0374">
      <w:r>
        <w:rPr>
          <w:rFonts w:hint="eastAsia"/>
        </w:rPr>
        <w:t xml:space="preserve">   </w:t>
      </w:r>
      <w:r>
        <w:rPr>
          <w:rFonts w:hint="eastAsia"/>
        </w:rPr>
        <w:t>“如果你需要一个能够吸引听众和听众建立密切关系的演讲者，你会被艾伦·斯坦因的演讲所迷住。他言传身教，让观众以一种他们也觉得有能力领导的方式来讲述他的故事。他以务实、有见地和有趣的方式传达了一个强有力的信息。”</w:t>
      </w:r>
    </w:p>
    <w:p w:rsidR="00564A22" w:rsidRDefault="002A0374">
      <w:pPr>
        <w:jc w:val="right"/>
      </w:pPr>
      <w:r>
        <w:rPr>
          <w:rFonts w:hint="eastAsia"/>
        </w:rPr>
        <w:t>——</w:t>
      </w:r>
      <w:r>
        <w:t>Find the Money Project</w:t>
      </w:r>
      <w:r>
        <w:rPr>
          <w:rFonts w:hint="eastAsia"/>
        </w:rPr>
        <w:t>创始人丹耶尔·约翰逊（</w:t>
      </w:r>
      <w:r>
        <w:t>Danyell Johnson</w:t>
      </w:r>
      <w:r>
        <w:rPr>
          <w:rFonts w:hint="eastAsia"/>
        </w:rPr>
        <w:t>）</w:t>
      </w:r>
      <w:r>
        <w:rPr>
          <w:rFonts w:hint="eastAsia"/>
        </w:rPr>
        <w:t xml:space="preserve"> </w:t>
      </w:r>
      <w:r>
        <w:t xml:space="preserve"> </w:t>
      </w:r>
      <w:r>
        <w:br/>
      </w:r>
    </w:p>
    <w:p w:rsidR="00564A22" w:rsidRDefault="002A0374">
      <w:r>
        <w:rPr>
          <w:rFonts w:hint="eastAsia"/>
        </w:rPr>
        <w:t xml:space="preserve">   </w:t>
      </w:r>
      <w:r>
        <w:rPr>
          <w:rFonts w:hint="eastAsia"/>
        </w:rPr>
        <w:t>“艾伦天生言谈充满激情，言之有物的能力使他成为我有幸体验过的最好的公司发言人之一。最近，他在墨西哥坎昆（</w:t>
      </w:r>
      <w:r>
        <w:t>Cancun, Mexico</w:t>
      </w:r>
      <w:r>
        <w:rPr>
          <w:rFonts w:hint="eastAsia"/>
        </w:rPr>
        <w:t>）举行的年度公司大会上的主旨发言博得听众的全体起立欢呼鼓掌。他的讲话是我们活动的一大亮点。毫无疑问，我们会让他再次发言。”</w:t>
      </w:r>
    </w:p>
    <w:p w:rsidR="00564A22" w:rsidRDefault="002A0374">
      <w:r>
        <w:rPr>
          <w:rFonts w:hint="eastAsia"/>
        </w:rPr>
        <w:t xml:space="preserve">        </w:t>
      </w:r>
      <w:r>
        <w:rPr>
          <w:rFonts w:hint="eastAsia"/>
        </w:rPr>
        <w:t>——美国健身协会（</w:t>
      </w:r>
      <w:r>
        <w:t>U.S. Fitness</w:t>
      </w:r>
      <w:r>
        <w:rPr>
          <w:rFonts w:hint="eastAsia"/>
        </w:rPr>
        <w:t>）创始人兼联合执行总裁柯克</w:t>
      </w:r>
      <w:r>
        <w:rPr>
          <w:rFonts w:ascii="宋体" w:hAnsi="宋体" w:cs="宋体" w:hint="eastAsia"/>
        </w:rPr>
        <w:t>·</w:t>
      </w:r>
      <w:r>
        <w:rPr>
          <w:rFonts w:hint="eastAsia"/>
        </w:rPr>
        <w:t>加利亚尼（</w:t>
      </w:r>
      <w:r>
        <w:t>Kirk Galiani</w:t>
      </w:r>
      <w:r>
        <w:rPr>
          <w:rFonts w:hint="eastAsia"/>
        </w:rPr>
        <w:t>）</w:t>
      </w:r>
      <w:r>
        <w:rPr>
          <w:rFonts w:hint="eastAsia"/>
        </w:rPr>
        <w:t xml:space="preserve"> </w:t>
      </w:r>
    </w:p>
    <w:p w:rsidR="00564A22" w:rsidRDefault="00564A22"/>
    <w:p w:rsidR="00564A22" w:rsidRDefault="00564A22"/>
    <w:p w:rsidR="00564A22" w:rsidRDefault="00564A22"/>
    <w:p w:rsidR="00564A22" w:rsidRDefault="00564A22"/>
    <w:p w:rsidR="003C229A" w:rsidRDefault="003C229A" w:rsidP="003C229A">
      <w:pPr>
        <w:rPr>
          <w:b/>
          <w:color w:val="000000"/>
        </w:rPr>
      </w:pPr>
      <w:r>
        <w:rPr>
          <w:rFonts w:hint="eastAsia"/>
          <w:b/>
          <w:color w:val="000000"/>
        </w:rPr>
        <w:t>谢谢您的阅读！</w:t>
      </w:r>
    </w:p>
    <w:p w:rsidR="003C229A" w:rsidRPr="001D7520" w:rsidRDefault="003C229A" w:rsidP="003C229A">
      <w:pPr>
        <w:rPr>
          <w:b/>
          <w:color w:val="000000"/>
        </w:rPr>
      </w:pPr>
      <w:r w:rsidRPr="001D7520">
        <w:rPr>
          <w:rFonts w:hint="eastAsia"/>
          <w:b/>
          <w:color w:val="000000"/>
        </w:rPr>
        <w:t>请将反馈信息发至：</w:t>
      </w:r>
      <w:r w:rsidRPr="001D7520">
        <w:rPr>
          <w:b/>
          <w:color w:val="000000"/>
        </w:rPr>
        <w:t xml:space="preserve"> </w:t>
      </w:r>
      <w:r>
        <w:rPr>
          <w:rFonts w:hint="eastAsia"/>
          <w:b/>
          <w:color w:val="000000"/>
        </w:rPr>
        <w:t>乔明睿</w:t>
      </w:r>
      <w:r w:rsidRPr="001D7520">
        <w:rPr>
          <w:b/>
          <w:color w:val="000000"/>
        </w:rPr>
        <w:t>（</w:t>
      </w:r>
      <w:r>
        <w:rPr>
          <w:b/>
          <w:color w:val="000000"/>
        </w:rPr>
        <w:t>Claire</w:t>
      </w:r>
      <w:r w:rsidRPr="001D7520">
        <w:rPr>
          <w:b/>
          <w:color w:val="000000"/>
        </w:rPr>
        <w:t>）</w:t>
      </w:r>
    </w:p>
    <w:p w:rsidR="003C229A" w:rsidRPr="00E66E76" w:rsidRDefault="003C229A" w:rsidP="003C229A">
      <w:pPr>
        <w:rPr>
          <w:color w:val="000000"/>
        </w:rPr>
      </w:pPr>
      <w:r w:rsidRPr="001D7520">
        <w:rPr>
          <w:b/>
          <w:color w:val="000000"/>
        </w:rPr>
        <w:t>安德鲁﹒纳伯格联合国际有限公司北京代表处</w:t>
      </w:r>
      <w:r w:rsidRPr="001D7520">
        <w:rPr>
          <w:b/>
          <w:color w:val="000000"/>
        </w:rPr>
        <w:br/>
      </w:r>
      <w:r w:rsidRPr="006D230D">
        <w:rPr>
          <w:color w:val="000000"/>
        </w:rPr>
        <w:t>北京市海淀区中关村大街甲</w:t>
      </w:r>
      <w:r w:rsidRPr="006D230D">
        <w:rPr>
          <w:color w:val="000000"/>
        </w:rPr>
        <w:t>59</w:t>
      </w:r>
      <w:r w:rsidRPr="006D230D">
        <w:rPr>
          <w:color w:val="000000"/>
        </w:rPr>
        <w:t>号中国人民大学文化大厦</w:t>
      </w:r>
      <w:r w:rsidRPr="006D230D">
        <w:rPr>
          <w:color w:val="000000"/>
        </w:rPr>
        <w:t>1705</w:t>
      </w:r>
      <w:r w:rsidRPr="006D230D">
        <w:rPr>
          <w:color w:val="000000"/>
        </w:rPr>
        <w:t>室</w:t>
      </w:r>
      <w:r w:rsidRPr="006D230D">
        <w:rPr>
          <w:color w:val="000000"/>
        </w:rPr>
        <w:t>, </w:t>
      </w:r>
      <w:r w:rsidRPr="006D230D">
        <w:rPr>
          <w:color w:val="000000"/>
        </w:rPr>
        <w:t>邮编：</w:t>
      </w:r>
      <w:r w:rsidRPr="006D230D">
        <w:rPr>
          <w:color w:val="000000"/>
        </w:rPr>
        <w:t>100872</w:t>
      </w:r>
      <w:r w:rsidRPr="006D230D">
        <w:rPr>
          <w:color w:val="000000"/>
        </w:rPr>
        <w:br/>
      </w:r>
      <w:r>
        <w:rPr>
          <w:color w:val="000000"/>
        </w:rPr>
        <w:t>电话</w:t>
      </w:r>
      <w:r>
        <w:rPr>
          <w:rFonts w:hint="eastAsia"/>
          <w:color w:val="000000"/>
        </w:rPr>
        <w:t>：</w:t>
      </w:r>
      <w:r w:rsidRPr="00E66E76">
        <w:rPr>
          <w:color w:val="000000"/>
        </w:rPr>
        <w:t>010-82449026</w:t>
      </w:r>
    </w:p>
    <w:p w:rsidR="003C229A" w:rsidRPr="00E66E76" w:rsidRDefault="003C229A" w:rsidP="003C229A">
      <w:pPr>
        <w:rPr>
          <w:rFonts w:hint="eastAsia"/>
          <w:color w:val="000000"/>
        </w:rPr>
      </w:pPr>
      <w:r w:rsidRPr="00E66E76">
        <w:rPr>
          <w:rFonts w:hint="eastAsia"/>
          <w:color w:val="000000"/>
        </w:rPr>
        <w:t>传真：</w:t>
      </w:r>
      <w:r w:rsidRPr="00E66E76">
        <w:rPr>
          <w:rFonts w:hint="eastAsia"/>
          <w:color w:val="000000"/>
        </w:rPr>
        <w:t>010-82504200</w:t>
      </w:r>
    </w:p>
    <w:p w:rsidR="003C229A" w:rsidRPr="00E66E76" w:rsidRDefault="003C229A" w:rsidP="003C229A">
      <w:pPr>
        <w:rPr>
          <w:rFonts w:hint="eastAsia"/>
          <w:color w:val="000000"/>
        </w:rPr>
      </w:pPr>
      <w:r w:rsidRPr="00E66E76">
        <w:rPr>
          <w:rFonts w:hint="eastAsia"/>
          <w:color w:val="000000"/>
        </w:rPr>
        <w:t>手机：</w:t>
      </w:r>
      <w:r w:rsidRPr="00E66E76">
        <w:rPr>
          <w:rFonts w:hint="eastAsia"/>
          <w:color w:val="000000"/>
        </w:rPr>
        <w:t>15804055576</w:t>
      </w:r>
    </w:p>
    <w:p w:rsidR="003C229A" w:rsidRDefault="003C229A" w:rsidP="003C229A">
      <w:pPr>
        <w:rPr>
          <w:color w:val="000000"/>
        </w:rPr>
      </w:pPr>
      <w:r w:rsidRPr="00E66E76">
        <w:rPr>
          <w:color w:val="000000"/>
        </w:rPr>
        <w:t xml:space="preserve">Email: </w:t>
      </w:r>
      <w:hyperlink r:id="rId9" w:history="1">
        <w:r w:rsidRPr="002C0293">
          <w:rPr>
            <w:rStyle w:val="aa"/>
          </w:rPr>
          <w:t>Claire@nurnberg.com.cn</w:t>
        </w:r>
      </w:hyperlink>
    </w:p>
    <w:p w:rsidR="003C229A" w:rsidRPr="006D230D" w:rsidRDefault="003C229A" w:rsidP="003C229A">
      <w:pPr>
        <w:rPr>
          <w:color w:val="000000"/>
        </w:rPr>
      </w:pPr>
      <w:r w:rsidRPr="006D230D">
        <w:rPr>
          <w:color w:val="000000"/>
        </w:rPr>
        <w:t>网址：</w:t>
      </w:r>
      <w:hyperlink r:id="rId10" w:tgtFrame="_blank" w:history="1">
        <w:r w:rsidRPr="006D230D">
          <w:rPr>
            <w:rStyle w:val="aa"/>
          </w:rPr>
          <w:t>www.nurnberg.com.cn</w:t>
        </w:r>
      </w:hyperlink>
    </w:p>
    <w:p w:rsidR="003C229A" w:rsidRPr="006D230D" w:rsidRDefault="003C229A" w:rsidP="003C229A">
      <w:pPr>
        <w:rPr>
          <w:color w:val="000000"/>
        </w:rPr>
      </w:pPr>
      <w:r w:rsidRPr="006D230D">
        <w:rPr>
          <w:color w:val="000000"/>
        </w:rPr>
        <w:t>微博：</w:t>
      </w:r>
      <w:hyperlink r:id="rId11" w:tgtFrame="_blank" w:history="1">
        <w:r w:rsidRPr="006D230D">
          <w:rPr>
            <w:rStyle w:val="aa"/>
          </w:rPr>
          <w:t>http://weibo.com/nurnberg</w:t>
        </w:r>
      </w:hyperlink>
    </w:p>
    <w:p w:rsidR="003C229A" w:rsidRDefault="003C229A" w:rsidP="003C229A">
      <w:pPr>
        <w:rPr>
          <w:color w:val="000000"/>
        </w:rPr>
      </w:pPr>
      <w:r w:rsidRPr="006D230D">
        <w:rPr>
          <w:color w:val="000000"/>
        </w:rPr>
        <w:t>豆瓣小站：</w:t>
      </w:r>
      <w:hyperlink r:id="rId12" w:tgtFrame="_blank" w:history="1">
        <w:r w:rsidRPr="006D230D">
          <w:rPr>
            <w:rStyle w:val="aa"/>
          </w:rPr>
          <w:t>http://site.douban.com/110577/</w:t>
        </w:r>
      </w:hyperlink>
    </w:p>
    <w:p w:rsidR="003C229A" w:rsidRPr="006D230D" w:rsidRDefault="003C229A" w:rsidP="003C229A">
      <w:pPr>
        <w:rPr>
          <w:color w:val="000000"/>
        </w:rPr>
      </w:pPr>
      <w:r w:rsidRPr="00870355">
        <w:rPr>
          <w:rFonts w:hint="eastAsia"/>
          <w:color w:val="000000"/>
        </w:rPr>
        <w:t>新浪微博：安德鲁纳伯格公司的微博</w:t>
      </w:r>
      <w:r w:rsidRPr="00870355">
        <w:rPr>
          <w:rFonts w:hint="eastAsia"/>
          <w:color w:val="000000"/>
        </w:rPr>
        <w:t>_</w:t>
      </w:r>
      <w:r w:rsidRPr="00870355">
        <w:rPr>
          <w:rFonts w:hint="eastAsia"/>
          <w:color w:val="000000"/>
        </w:rPr>
        <w:t>微博</w:t>
      </w:r>
      <w:r w:rsidRPr="00870355">
        <w:rPr>
          <w:rFonts w:hint="eastAsia"/>
          <w:color w:val="000000"/>
        </w:rPr>
        <w:t xml:space="preserve"> (weibo.com)</w:t>
      </w:r>
    </w:p>
    <w:p w:rsidR="003C229A" w:rsidRPr="006D230D" w:rsidRDefault="003C229A" w:rsidP="003C229A">
      <w:pPr>
        <w:rPr>
          <w:color w:val="000000"/>
        </w:rPr>
      </w:pPr>
      <w:r w:rsidRPr="006D230D">
        <w:rPr>
          <w:color w:val="000000"/>
        </w:rPr>
        <w:t>微信订阅号：</w:t>
      </w:r>
      <w:r w:rsidRPr="006D230D">
        <w:rPr>
          <w:color w:val="000000"/>
        </w:rPr>
        <w:t>ANABJ2002</w:t>
      </w:r>
    </w:p>
    <w:p w:rsidR="003C229A" w:rsidRPr="001D7520" w:rsidRDefault="003C229A" w:rsidP="003C229A">
      <w:pPr>
        <w:rPr>
          <w:rFonts w:hint="eastAsia"/>
          <w:b/>
          <w:color w:val="000000"/>
        </w:rPr>
      </w:pPr>
    </w:p>
    <w:p w:rsidR="00564A22" w:rsidRDefault="002A0374">
      <w:pPr>
        <w:shd w:val="clear" w:color="auto" w:fill="FFFFFF"/>
        <w:rPr>
          <w:color w:val="000000"/>
          <w:szCs w:val="21"/>
        </w:rPr>
      </w:pPr>
      <w:r>
        <w:rPr>
          <w:noProof/>
          <w:color w:val="000000"/>
          <w:szCs w:val="21"/>
        </w:rPr>
        <w:lastRenderedPageBreak/>
        <w:drawing>
          <wp:inline distT="0" distB="0" distL="0" distR="0">
            <wp:extent cx="1147445" cy="1061085"/>
            <wp:effectExtent l="19050" t="0" r="0" b="0"/>
            <wp:docPr id="1" name="图片 1" descr="InsertPic_AA85(07-25-11-1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nsertPic_AA85(07-25-11-10-11)"/>
                    <pic:cNvPicPr>
                      <a:picLocks noChangeAspect="1" noChangeArrowheads="1"/>
                    </pic:cNvPicPr>
                  </pic:nvPicPr>
                  <pic:blipFill>
                    <a:blip r:embed="rId13" cstate="print"/>
                    <a:srcRect/>
                    <a:stretch>
                      <a:fillRect/>
                    </a:stretch>
                  </pic:blipFill>
                  <pic:spPr>
                    <a:xfrm>
                      <a:off x="0" y="0"/>
                      <a:ext cx="1147445" cy="1061085"/>
                    </a:xfrm>
                    <a:prstGeom prst="rect">
                      <a:avLst/>
                    </a:prstGeom>
                    <a:noFill/>
                    <a:ln w="9525">
                      <a:noFill/>
                      <a:miter lim="800000"/>
                      <a:headEnd/>
                      <a:tailEnd/>
                    </a:ln>
                  </pic:spPr>
                </pic:pic>
              </a:graphicData>
            </a:graphic>
          </wp:inline>
        </w:drawing>
      </w:r>
    </w:p>
    <w:p w:rsidR="00564A22" w:rsidRDefault="00564A22"/>
    <w:p w:rsidR="00564A22" w:rsidRDefault="00564A22"/>
    <w:sectPr w:rsidR="00564A22" w:rsidSect="00564A22">
      <w:headerReference w:type="default" r:id="rId14"/>
      <w:footerReference w:type="default" r:id="rId15"/>
      <w:pgSz w:w="11906" w:h="16838"/>
      <w:pgMar w:top="1304" w:right="1701" w:bottom="1304"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9D2" w:rsidRDefault="00AB49D2" w:rsidP="00564A22">
      <w:r>
        <w:separator/>
      </w:r>
    </w:p>
  </w:endnote>
  <w:endnote w:type="continuationSeparator" w:id="0">
    <w:p w:rsidR="00AB49D2" w:rsidRDefault="00AB49D2" w:rsidP="00564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default"/>
    <w:sig w:usb0="61007A87" w:usb1="80000000" w:usb2="00000008" w:usb3="00000000" w:csb0="200101FF" w:csb1="20280000"/>
  </w:font>
  <w:font w:name="Trebuchet MS">
    <w:panose1 w:val="020B0603020202020204"/>
    <w:charset w:val="00"/>
    <w:family w:val="swiss"/>
    <w:pitch w:val="default"/>
    <w:sig w:usb0="00000287" w:usb1="00000000" w:usb2="00000000" w:usb3="00000000" w:csb0="2000009F" w:csb1="00000000"/>
  </w:font>
  <w:font w:name="黑体">
    <w:altName w:val="SimHei"/>
    <w:panose1 w:val="02010609060101010101"/>
    <w:charset w:val="86"/>
    <w:family w:val="modern"/>
    <w:pitch w:val="fixed"/>
    <w:sig w:usb0="800002BF" w:usb1="38CF7CFA"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2" w:rsidRDefault="00564A22">
    <w:pPr>
      <w:pBdr>
        <w:bottom w:val="single" w:sz="6" w:space="1" w:color="auto"/>
      </w:pBdr>
      <w:jc w:val="center"/>
      <w:rPr>
        <w:rFonts w:ascii="方正姚体" w:eastAsia="方正姚体"/>
        <w:sz w:val="18"/>
      </w:rPr>
    </w:pPr>
  </w:p>
  <w:p w:rsidR="00564A22" w:rsidRDefault="002A0374">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564A22" w:rsidRDefault="002A0374">
    <w:pPr>
      <w:jc w:val="center"/>
      <w:rPr>
        <w:rFonts w:ascii="方正姚体" w:eastAsia="方正姚体"/>
        <w:sz w:val="18"/>
        <w:szCs w:val="18"/>
      </w:rPr>
    </w:pPr>
    <w:r>
      <w:rPr>
        <w:rFonts w:ascii="方正姚体" w:eastAsia="方正姚体" w:hint="eastAsia"/>
        <w:sz w:val="18"/>
        <w:szCs w:val="18"/>
      </w:rPr>
      <w:t>电话：010-82504106，88810959，传真：010-82504200</w:t>
    </w:r>
  </w:p>
  <w:p w:rsidR="00564A22" w:rsidRDefault="002A0374">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564A22" w:rsidRDefault="00564A22">
    <w:pPr>
      <w:pStyle w:val="a4"/>
      <w:jc w:val="center"/>
      <w:rPr>
        <w:rFonts w:eastAsia="方正姚体"/>
      </w:rPr>
    </w:pPr>
  </w:p>
  <w:p w:rsidR="00564A22" w:rsidRDefault="00564A22">
    <w:pPr>
      <w:pStyle w:val="a4"/>
      <w:jc w:val="center"/>
      <w:rPr>
        <w:rFonts w:eastAsia="方正姚体"/>
      </w:rPr>
    </w:pPr>
  </w:p>
  <w:p w:rsidR="00564A22" w:rsidRDefault="002A0374">
    <w:pPr>
      <w:pStyle w:val="a4"/>
      <w:jc w:val="center"/>
      <w:rPr>
        <w:rFonts w:ascii="方正姚体" w:eastAsia="方正姚体"/>
      </w:rPr>
    </w:pPr>
    <w:r>
      <w:rPr>
        <w:rFonts w:ascii="方正姚体" w:eastAsia="方正姚体"/>
        <w:kern w:val="0"/>
        <w:szCs w:val="21"/>
      </w:rPr>
      <w:t xml:space="preserve">- </w:t>
    </w:r>
    <w:r w:rsidR="00564A22">
      <w:rPr>
        <w:rFonts w:ascii="方正姚体" w:eastAsia="方正姚体"/>
        <w:kern w:val="0"/>
        <w:szCs w:val="21"/>
      </w:rPr>
      <w:fldChar w:fldCharType="begin"/>
    </w:r>
    <w:r>
      <w:rPr>
        <w:rFonts w:ascii="方正姚体" w:eastAsia="方正姚体"/>
        <w:kern w:val="0"/>
        <w:szCs w:val="21"/>
      </w:rPr>
      <w:instrText xml:space="preserve"> PAGE </w:instrText>
    </w:r>
    <w:r w:rsidR="00564A22">
      <w:rPr>
        <w:rFonts w:ascii="方正姚体" w:eastAsia="方正姚体"/>
        <w:kern w:val="0"/>
        <w:szCs w:val="21"/>
      </w:rPr>
      <w:fldChar w:fldCharType="separate"/>
    </w:r>
    <w:r w:rsidR="003C229A">
      <w:rPr>
        <w:rFonts w:ascii="方正姚体" w:eastAsia="方正姚体"/>
        <w:noProof/>
        <w:kern w:val="0"/>
        <w:szCs w:val="21"/>
      </w:rPr>
      <w:t>1</w:t>
    </w:r>
    <w:r w:rsidR="00564A22">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9D2" w:rsidRDefault="00AB49D2" w:rsidP="00564A22">
      <w:r>
        <w:separator/>
      </w:r>
    </w:p>
  </w:footnote>
  <w:footnote w:type="continuationSeparator" w:id="0">
    <w:p w:rsidR="00AB49D2" w:rsidRDefault="00AB49D2" w:rsidP="00564A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A22" w:rsidRDefault="002A0374">
    <w:pPr>
      <w:jc w:val="right"/>
      <w:rPr>
        <w:rFonts w:eastAsia="黑体"/>
        <w:b/>
        <w:bCs/>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-9525</wp:posOffset>
          </wp:positionV>
          <wp:extent cx="368935" cy="340995"/>
          <wp:effectExtent l="19050" t="0" r="0" b="0"/>
          <wp:wrapSquare wrapText="bothSides"/>
          <wp:docPr id="2"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公司logo（新北京黑色）"/>
                  <pic:cNvPicPr>
                    <a:picLocks noChangeAspect="1" noChangeArrowheads="1"/>
                  </pic:cNvPicPr>
                </pic:nvPicPr>
                <pic:blipFill>
                  <a:blip r:embed="rId1"/>
                  <a:srcRect/>
                  <a:stretch>
                    <a:fillRect/>
                  </a:stretch>
                </pic:blipFill>
                <pic:spPr>
                  <a:xfrm>
                    <a:off x="0" y="0"/>
                    <a:ext cx="368935" cy="340995"/>
                  </a:xfrm>
                  <a:prstGeom prst="rect">
                    <a:avLst/>
                  </a:prstGeom>
                  <a:noFill/>
                  <a:ln w="9525">
                    <a:noFill/>
                    <a:miter lim="800000"/>
                    <a:headEnd/>
                    <a:tailEnd/>
                  </a:ln>
                </pic:spPr>
              </pic:pic>
            </a:graphicData>
          </a:graphic>
        </wp:anchor>
      </w:drawing>
    </w:r>
  </w:p>
  <w:p w:rsidR="00564A22" w:rsidRDefault="002A0374">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0086B"/>
    <w:rsid w:val="00010866"/>
    <w:rsid w:val="00016A67"/>
    <w:rsid w:val="00056116"/>
    <w:rsid w:val="0006074F"/>
    <w:rsid w:val="000649FF"/>
    <w:rsid w:val="00067E08"/>
    <w:rsid w:val="000721D3"/>
    <w:rsid w:val="00072D47"/>
    <w:rsid w:val="0007792C"/>
    <w:rsid w:val="00080A1A"/>
    <w:rsid w:val="000828F5"/>
    <w:rsid w:val="000966BC"/>
    <w:rsid w:val="000A2E1D"/>
    <w:rsid w:val="000B1983"/>
    <w:rsid w:val="000B22DE"/>
    <w:rsid w:val="000C1EE1"/>
    <w:rsid w:val="000C6713"/>
    <w:rsid w:val="000C6B43"/>
    <w:rsid w:val="000C780B"/>
    <w:rsid w:val="000D447B"/>
    <w:rsid w:val="00137CAA"/>
    <w:rsid w:val="00142F76"/>
    <w:rsid w:val="00154CF8"/>
    <w:rsid w:val="00157258"/>
    <w:rsid w:val="00175F20"/>
    <w:rsid w:val="00182905"/>
    <w:rsid w:val="001835F4"/>
    <w:rsid w:val="001859C2"/>
    <w:rsid w:val="001965E8"/>
    <w:rsid w:val="00197385"/>
    <w:rsid w:val="001A170B"/>
    <w:rsid w:val="001A7625"/>
    <w:rsid w:val="001C3065"/>
    <w:rsid w:val="001C47E4"/>
    <w:rsid w:val="001C76A0"/>
    <w:rsid w:val="001E141F"/>
    <w:rsid w:val="001E696D"/>
    <w:rsid w:val="001F0856"/>
    <w:rsid w:val="00202EB5"/>
    <w:rsid w:val="002037EA"/>
    <w:rsid w:val="00212EA1"/>
    <w:rsid w:val="00213A11"/>
    <w:rsid w:val="00215937"/>
    <w:rsid w:val="002521BF"/>
    <w:rsid w:val="002529AC"/>
    <w:rsid w:val="0025531D"/>
    <w:rsid w:val="002665D5"/>
    <w:rsid w:val="002670DA"/>
    <w:rsid w:val="00270F70"/>
    <w:rsid w:val="002904B8"/>
    <w:rsid w:val="002949AB"/>
    <w:rsid w:val="00295DF5"/>
    <w:rsid w:val="002A0374"/>
    <w:rsid w:val="002B1B16"/>
    <w:rsid w:val="002B51C1"/>
    <w:rsid w:val="002E37FF"/>
    <w:rsid w:val="002E5F2A"/>
    <w:rsid w:val="002F28B7"/>
    <w:rsid w:val="0030073F"/>
    <w:rsid w:val="00303220"/>
    <w:rsid w:val="00307760"/>
    <w:rsid w:val="0031106C"/>
    <w:rsid w:val="0031389D"/>
    <w:rsid w:val="0032050A"/>
    <w:rsid w:val="00326C8D"/>
    <w:rsid w:val="00337304"/>
    <w:rsid w:val="00344C37"/>
    <w:rsid w:val="00346868"/>
    <w:rsid w:val="00347D9E"/>
    <w:rsid w:val="0035593A"/>
    <w:rsid w:val="0037085F"/>
    <w:rsid w:val="00382487"/>
    <w:rsid w:val="00383FD0"/>
    <w:rsid w:val="00390940"/>
    <w:rsid w:val="003972FB"/>
    <w:rsid w:val="003A6586"/>
    <w:rsid w:val="003B2FD9"/>
    <w:rsid w:val="003B5916"/>
    <w:rsid w:val="003C229A"/>
    <w:rsid w:val="003D1819"/>
    <w:rsid w:val="003D4957"/>
    <w:rsid w:val="003E754D"/>
    <w:rsid w:val="004148D5"/>
    <w:rsid w:val="00414A9C"/>
    <w:rsid w:val="00431D1E"/>
    <w:rsid w:val="00452828"/>
    <w:rsid w:val="00460908"/>
    <w:rsid w:val="004611D6"/>
    <w:rsid w:val="0046154A"/>
    <w:rsid w:val="00462FAD"/>
    <w:rsid w:val="00463285"/>
    <w:rsid w:val="00484EAC"/>
    <w:rsid w:val="00485A89"/>
    <w:rsid w:val="004A18EB"/>
    <w:rsid w:val="004B4C85"/>
    <w:rsid w:val="004C7A29"/>
    <w:rsid w:val="004E52F4"/>
    <w:rsid w:val="004E7135"/>
    <w:rsid w:val="004F47CD"/>
    <w:rsid w:val="00502BEF"/>
    <w:rsid w:val="00511511"/>
    <w:rsid w:val="005116BE"/>
    <w:rsid w:val="005225CE"/>
    <w:rsid w:val="00527886"/>
    <w:rsid w:val="00564A22"/>
    <w:rsid w:val="005726FE"/>
    <w:rsid w:val="00577751"/>
    <w:rsid w:val="00582EAD"/>
    <w:rsid w:val="00583966"/>
    <w:rsid w:val="005A40A1"/>
    <w:rsid w:val="005B6FB0"/>
    <w:rsid w:val="005B7CEB"/>
    <w:rsid w:val="005E2FD2"/>
    <w:rsid w:val="005E38F4"/>
    <w:rsid w:val="005E6F36"/>
    <w:rsid w:val="00600E63"/>
    <w:rsid w:val="00602E6C"/>
    <w:rsid w:val="00610C62"/>
    <w:rsid w:val="006453B2"/>
    <w:rsid w:val="00653EE1"/>
    <w:rsid w:val="006559BC"/>
    <w:rsid w:val="00656BC2"/>
    <w:rsid w:val="0067404C"/>
    <w:rsid w:val="00682E66"/>
    <w:rsid w:val="00697196"/>
    <w:rsid w:val="006A0FFB"/>
    <w:rsid w:val="006A4FA2"/>
    <w:rsid w:val="006A5ACA"/>
    <w:rsid w:val="006B2FAD"/>
    <w:rsid w:val="006B4228"/>
    <w:rsid w:val="006C005B"/>
    <w:rsid w:val="006D206A"/>
    <w:rsid w:val="006D6141"/>
    <w:rsid w:val="006E2A2F"/>
    <w:rsid w:val="006F043F"/>
    <w:rsid w:val="0070392F"/>
    <w:rsid w:val="007069D0"/>
    <w:rsid w:val="00710D20"/>
    <w:rsid w:val="00711B64"/>
    <w:rsid w:val="00727197"/>
    <w:rsid w:val="00730B71"/>
    <w:rsid w:val="00732FAC"/>
    <w:rsid w:val="0074576F"/>
    <w:rsid w:val="00750C55"/>
    <w:rsid w:val="0075278B"/>
    <w:rsid w:val="007535B6"/>
    <w:rsid w:val="0075707B"/>
    <w:rsid w:val="00757A53"/>
    <w:rsid w:val="00762BE1"/>
    <w:rsid w:val="007766E3"/>
    <w:rsid w:val="007803CB"/>
    <w:rsid w:val="00792AD7"/>
    <w:rsid w:val="007A4BED"/>
    <w:rsid w:val="007B0D11"/>
    <w:rsid w:val="007B543B"/>
    <w:rsid w:val="007C442B"/>
    <w:rsid w:val="00805764"/>
    <w:rsid w:val="00827AF1"/>
    <w:rsid w:val="00843714"/>
    <w:rsid w:val="00852DA3"/>
    <w:rsid w:val="00856401"/>
    <w:rsid w:val="00862531"/>
    <w:rsid w:val="00862DBE"/>
    <w:rsid w:val="0088708F"/>
    <w:rsid w:val="0089462C"/>
    <w:rsid w:val="008955F8"/>
    <w:rsid w:val="0089589B"/>
    <w:rsid w:val="008B0A5A"/>
    <w:rsid w:val="008B4DCA"/>
    <w:rsid w:val="008B541B"/>
    <w:rsid w:val="008C6388"/>
    <w:rsid w:val="008D2716"/>
    <w:rsid w:val="008D4D33"/>
    <w:rsid w:val="008F5575"/>
    <w:rsid w:val="0091777E"/>
    <w:rsid w:val="00927BD3"/>
    <w:rsid w:val="00930100"/>
    <w:rsid w:val="00940B93"/>
    <w:rsid w:val="0096089F"/>
    <w:rsid w:val="00961AEF"/>
    <w:rsid w:val="009666D0"/>
    <w:rsid w:val="00980177"/>
    <w:rsid w:val="009C2F45"/>
    <w:rsid w:val="009C50AB"/>
    <w:rsid w:val="009E3DCA"/>
    <w:rsid w:val="00A1147C"/>
    <w:rsid w:val="00A13AC1"/>
    <w:rsid w:val="00A174E5"/>
    <w:rsid w:val="00A43C51"/>
    <w:rsid w:val="00A45EA3"/>
    <w:rsid w:val="00A604B9"/>
    <w:rsid w:val="00A6709A"/>
    <w:rsid w:val="00A71D38"/>
    <w:rsid w:val="00A73DF5"/>
    <w:rsid w:val="00A945DC"/>
    <w:rsid w:val="00A97D99"/>
    <w:rsid w:val="00AA1AA9"/>
    <w:rsid w:val="00AA4414"/>
    <w:rsid w:val="00AB49D2"/>
    <w:rsid w:val="00AB5463"/>
    <w:rsid w:val="00AD72A6"/>
    <w:rsid w:val="00AF0A9E"/>
    <w:rsid w:val="00AF19A2"/>
    <w:rsid w:val="00AF374C"/>
    <w:rsid w:val="00B01D5B"/>
    <w:rsid w:val="00B05F67"/>
    <w:rsid w:val="00B11565"/>
    <w:rsid w:val="00B1495D"/>
    <w:rsid w:val="00B26A7A"/>
    <w:rsid w:val="00B43536"/>
    <w:rsid w:val="00B44504"/>
    <w:rsid w:val="00B45349"/>
    <w:rsid w:val="00B46A0A"/>
    <w:rsid w:val="00B46C8F"/>
    <w:rsid w:val="00B61C6E"/>
    <w:rsid w:val="00B65F1C"/>
    <w:rsid w:val="00B66C72"/>
    <w:rsid w:val="00B677EF"/>
    <w:rsid w:val="00B70A7B"/>
    <w:rsid w:val="00B81C0B"/>
    <w:rsid w:val="00B85002"/>
    <w:rsid w:val="00B96AC2"/>
    <w:rsid w:val="00BA2AC6"/>
    <w:rsid w:val="00BB3810"/>
    <w:rsid w:val="00BB43BF"/>
    <w:rsid w:val="00BC340E"/>
    <w:rsid w:val="00BC7759"/>
    <w:rsid w:val="00BD5420"/>
    <w:rsid w:val="00BE7A9E"/>
    <w:rsid w:val="00BF2792"/>
    <w:rsid w:val="00BF4E7A"/>
    <w:rsid w:val="00BF5E63"/>
    <w:rsid w:val="00C06640"/>
    <w:rsid w:val="00C12C57"/>
    <w:rsid w:val="00C238EF"/>
    <w:rsid w:val="00C3205E"/>
    <w:rsid w:val="00C32C47"/>
    <w:rsid w:val="00C3508C"/>
    <w:rsid w:val="00C52138"/>
    <w:rsid w:val="00C612DF"/>
    <w:rsid w:val="00C6321D"/>
    <w:rsid w:val="00C75203"/>
    <w:rsid w:val="00C817C6"/>
    <w:rsid w:val="00C903F7"/>
    <w:rsid w:val="00C93394"/>
    <w:rsid w:val="00C9679E"/>
    <w:rsid w:val="00C97C76"/>
    <w:rsid w:val="00CB6825"/>
    <w:rsid w:val="00CD2007"/>
    <w:rsid w:val="00CD2526"/>
    <w:rsid w:val="00CE468D"/>
    <w:rsid w:val="00CE67B4"/>
    <w:rsid w:val="00CF008F"/>
    <w:rsid w:val="00CF1D82"/>
    <w:rsid w:val="00CF4CD1"/>
    <w:rsid w:val="00CF5AFB"/>
    <w:rsid w:val="00D038FF"/>
    <w:rsid w:val="00D0722F"/>
    <w:rsid w:val="00D24097"/>
    <w:rsid w:val="00D34454"/>
    <w:rsid w:val="00D430C2"/>
    <w:rsid w:val="00D43A3B"/>
    <w:rsid w:val="00D43A4A"/>
    <w:rsid w:val="00D46BB5"/>
    <w:rsid w:val="00D46E79"/>
    <w:rsid w:val="00D55458"/>
    <w:rsid w:val="00D64CC7"/>
    <w:rsid w:val="00D70677"/>
    <w:rsid w:val="00D70B4B"/>
    <w:rsid w:val="00D81549"/>
    <w:rsid w:val="00D87CCE"/>
    <w:rsid w:val="00D95B88"/>
    <w:rsid w:val="00DC5A07"/>
    <w:rsid w:val="00DD2D61"/>
    <w:rsid w:val="00DD601B"/>
    <w:rsid w:val="00E13F46"/>
    <w:rsid w:val="00E16428"/>
    <w:rsid w:val="00E17EE6"/>
    <w:rsid w:val="00E2561F"/>
    <w:rsid w:val="00E346E8"/>
    <w:rsid w:val="00E367D0"/>
    <w:rsid w:val="00E44F09"/>
    <w:rsid w:val="00E52074"/>
    <w:rsid w:val="00E5688B"/>
    <w:rsid w:val="00E5753A"/>
    <w:rsid w:val="00E63D14"/>
    <w:rsid w:val="00E744E4"/>
    <w:rsid w:val="00E76E41"/>
    <w:rsid w:val="00E82CB2"/>
    <w:rsid w:val="00E84329"/>
    <w:rsid w:val="00EA6152"/>
    <w:rsid w:val="00EB1F90"/>
    <w:rsid w:val="00EB2DAE"/>
    <w:rsid w:val="00EB5E3B"/>
    <w:rsid w:val="00EB6513"/>
    <w:rsid w:val="00EB6580"/>
    <w:rsid w:val="00EB6A2C"/>
    <w:rsid w:val="00EC5124"/>
    <w:rsid w:val="00EC7589"/>
    <w:rsid w:val="00EE6F59"/>
    <w:rsid w:val="00F000DC"/>
    <w:rsid w:val="00F26153"/>
    <w:rsid w:val="00F27267"/>
    <w:rsid w:val="00F30CA5"/>
    <w:rsid w:val="00F318E4"/>
    <w:rsid w:val="00F3449F"/>
    <w:rsid w:val="00F352AE"/>
    <w:rsid w:val="00F37DF7"/>
    <w:rsid w:val="00F40664"/>
    <w:rsid w:val="00F43108"/>
    <w:rsid w:val="00F70C16"/>
    <w:rsid w:val="00F74D56"/>
    <w:rsid w:val="00F8540D"/>
    <w:rsid w:val="00F937AD"/>
    <w:rsid w:val="00F978A8"/>
    <w:rsid w:val="00FA4A2B"/>
    <w:rsid w:val="00FA6654"/>
    <w:rsid w:val="00FA7F29"/>
    <w:rsid w:val="00FC3402"/>
    <w:rsid w:val="00FC67F3"/>
    <w:rsid w:val="00FE4FD6"/>
    <w:rsid w:val="00FF63CA"/>
    <w:rsid w:val="08052E65"/>
    <w:rsid w:val="0C6170DB"/>
    <w:rsid w:val="11C4512B"/>
    <w:rsid w:val="1A912DA8"/>
    <w:rsid w:val="246D1B77"/>
    <w:rsid w:val="2A9B2AD1"/>
    <w:rsid w:val="2ABB310F"/>
    <w:rsid w:val="2AD7350D"/>
    <w:rsid w:val="2C6D3889"/>
    <w:rsid w:val="2FC93C31"/>
    <w:rsid w:val="330C2D13"/>
    <w:rsid w:val="41337DFA"/>
    <w:rsid w:val="443424B7"/>
    <w:rsid w:val="475B3492"/>
    <w:rsid w:val="4BE91EEC"/>
    <w:rsid w:val="4FF7234F"/>
    <w:rsid w:val="509E15C6"/>
    <w:rsid w:val="52FF6283"/>
    <w:rsid w:val="55E33272"/>
    <w:rsid w:val="64EC2266"/>
    <w:rsid w:val="6EBD0398"/>
    <w:rsid w:val="71195D6B"/>
    <w:rsid w:val="79FB7372"/>
    <w:rsid w:val="7BD93F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1F98788-1221-427C-B2ED-D7B78952B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qFormat="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A22"/>
    <w:pPr>
      <w:widowControl w:val="0"/>
      <w:jc w:val="both"/>
    </w:pPr>
    <w:rPr>
      <w:kern w:val="2"/>
      <w:sz w:val="21"/>
      <w:szCs w:val="24"/>
    </w:rPr>
  </w:style>
  <w:style w:type="paragraph" w:styleId="1">
    <w:name w:val="heading 1"/>
    <w:basedOn w:val="a"/>
    <w:next w:val="a"/>
    <w:qFormat/>
    <w:rsid w:val="00564A22"/>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564A22"/>
    <w:pPr>
      <w:jc w:val="left"/>
    </w:pPr>
  </w:style>
  <w:style w:type="paragraph" w:styleId="a4">
    <w:name w:val="footer"/>
    <w:basedOn w:val="a"/>
    <w:qFormat/>
    <w:rsid w:val="00564A22"/>
    <w:pPr>
      <w:tabs>
        <w:tab w:val="center" w:pos="4153"/>
        <w:tab w:val="right" w:pos="8306"/>
      </w:tabs>
      <w:snapToGrid w:val="0"/>
      <w:jc w:val="left"/>
    </w:pPr>
    <w:rPr>
      <w:sz w:val="18"/>
      <w:szCs w:val="18"/>
    </w:rPr>
  </w:style>
  <w:style w:type="paragraph" w:styleId="a5">
    <w:name w:val="header"/>
    <w:basedOn w:val="a"/>
    <w:qFormat/>
    <w:rsid w:val="00564A22"/>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564A2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qFormat/>
    <w:rsid w:val="00564A22"/>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564A22"/>
    <w:rPr>
      <w:b/>
      <w:bCs/>
    </w:rPr>
  </w:style>
  <w:style w:type="character" w:styleId="a8">
    <w:name w:val="FollowedHyperlink"/>
    <w:qFormat/>
    <w:rsid w:val="00564A22"/>
    <w:rPr>
      <w:color w:val="800080"/>
      <w:u w:val="single"/>
    </w:rPr>
  </w:style>
  <w:style w:type="character" w:styleId="a9">
    <w:name w:val="Emphasis"/>
    <w:qFormat/>
    <w:rsid w:val="00564A22"/>
    <w:rPr>
      <w:i/>
      <w:iCs/>
    </w:rPr>
  </w:style>
  <w:style w:type="character" w:styleId="aa">
    <w:name w:val="Hyperlink"/>
    <w:qFormat/>
    <w:rsid w:val="00564A22"/>
    <w:rPr>
      <w:color w:val="0000FF"/>
      <w:u w:val="single"/>
    </w:rPr>
  </w:style>
  <w:style w:type="character" w:styleId="HTML0">
    <w:name w:val="HTML Cite"/>
    <w:qFormat/>
    <w:rsid w:val="00564A22"/>
    <w:rPr>
      <w:i/>
      <w:iCs/>
    </w:rPr>
  </w:style>
  <w:style w:type="character" w:customStyle="1" w:styleId="serif1">
    <w:name w:val="serif1"/>
    <w:qFormat/>
    <w:rsid w:val="00564A22"/>
    <w:rPr>
      <w:rFonts w:ascii="Times New Roman" w:hAnsi="Times New Roman" w:cs="Times New Roman" w:hint="default"/>
      <w:sz w:val="24"/>
      <w:szCs w:val="24"/>
    </w:rPr>
  </w:style>
  <w:style w:type="paragraph" w:customStyle="1" w:styleId="award">
    <w:name w:val="award"/>
    <w:basedOn w:val="a"/>
    <w:qFormat/>
    <w:rsid w:val="00564A22"/>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qFormat/>
    <w:rsid w:val="00564A22"/>
    <w:rPr>
      <w:rFonts w:ascii="Verdana" w:hAnsi="Verdana" w:hint="default"/>
      <w:color w:val="000000"/>
      <w:spacing w:val="195"/>
      <w:sz w:val="17"/>
      <w:szCs w:val="17"/>
      <w:u w:val="none"/>
    </w:rPr>
  </w:style>
  <w:style w:type="character" w:customStyle="1" w:styleId="tiny1">
    <w:name w:val="tiny1"/>
    <w:qFormat/>
    <w:rsid w:val="00564A22"/>
    <w:rPr>
      <w:rFonts w:ascii="Verdana" w:hAnsi="Verdana" w:hint="default"/>
      <w:sz w:val="15"/>
      <w:szCs w:val="15"/>
    </w:rPr>
  </w:style>
  <w:style w:type="character" w:customStyle="1" w:styleId="smalltext1">
    <w:name w:val="smalltext1"/>
    <w:qFormat/>
    <w:rsid w:val="00564A22"/>
    <w:rPr>
      <w:rFonts w:ascii="Arial" w:hAnsi="Arial" w:cs="Arial" w:hint="default"/>
      <w:color w:val="000000"/>
      <w:sz w:val="17"/>
      <w:szCs w:val="17"/>
    </w:rPr>
  </w:style>
  <w:style w:type="character" w:customStyle="1" w:styleId="regbold1">
    <w:name w:val="regbold1"/>
    <w:qFormat/>
    <w:rsid w:val="00564A22"/>
    <w:rPr>
      <w:rFonts w:ascii="Arial" w:hAnsi="Arial" w:cs="Arial" w:hint="default"/>
      <w:b/>
      <w:bCs/>
      <w:color w:val="000000"/>
      <w:sz w:val="18"/>
      <w:szCs w:val="18"/>
    </w:rPr>
  </w:style>
  <w:style w:type="character" w:customStyle="1" w:styleId="bookauthor1">
    <w:name w:val="bookauthor1"/>
    <w:qFormat/>
    <w:rsid w:val="00564A22"/>
    <w:rPr>
      <w:rFonts w:ascii="Arial" w:hAnsi="Arial" w:cs="Arial" w:hint="default"/>
      <w:color w:val="6699CC"/>
      <w:sz w:val="18"/>
      <w:szCs w:val="18"/>
      <w:u w:val="single"/>
    </w:rPr>
  </w:style>
  <w:style w:type="character" w:customStyle="1" w:styleId="title111">
    <w:name w:val="title111"/>
    <w:qFormat/>
    <w:rsid w:val="00564A22"/>
    <w:rPr>
      <w:rFonts w:ascii="Tahoma" w:hAnsi="Tahoma" w:cs="Tahoma" w:hint="default"/>
      <w:b/>
      <w:bCs/>
      <w:color w:val="000066"/>
      <w:sz w:val="22"/>
      <w:szCs w:val="22"/>
    </w:rPr>
  </w:style>
  <w:style w:type="character" w:customStyle="1" w:styleId="bstitle1">
    <w:name w:val="bstitle1"/>
    <w:qFormat/>
    <w:rsid w:val="00564A22"/>
    <w:rPr>
      <w:b/>
      <w:bCs/>
      <w:color w:val="000000"/>
      <w:sz w:val="24"/>
      <w:szCs w:val="24"/>
    </w:rPr>
  </w:style>
  <w:style w:type="character" w:customStyle="1" w:styleId="bssubtitle1">
    <w:name w:val="bssubtitle1"/>
    <w:qFormat/>
    <w:rsid w:val="00564A22"/>
    <w:rPr>
      <w:rFonts w:ascii="Arial" w:hAnsi="Arial" w:cs="Arial" w:hint="default"/>
      <w:b/>
      <w:bCs/>
      <w:color w:val="000000"/>
      <w:sz w:val="18"/>
      <w:szCs w:val="18"/>
    </w:rPr>
  </w:style>
  <w:style w:type="character" w:customStyle="1" w:styleId="bsauthor1">
    <w:name w:val="bsauthor1"/>
    <w:rsid w:val="00564A22"/>
    <w:rPr>
      <w:b/>
      <w:bCs/>
      <w:color w:val="000000"/>
      <w:sz w:val="18"/>
      <w:szCs w:val="18"/>
    </w:rPr>
  </w:style>
  <w:style w:type="character" w:customStyle="1" w:styleId="bsauthorlink1">
    <w:name w:val="bsauthorlink1"/>
    <w:qFormat/>
    <w:rsid w:val="00564A22"/>
    <w:rPr>
      <w:color w:val="000000"/>
      <w:u w:val="single"/>
    </w:rPr>
  </w:style>
  <w:style w:type="character" w:customStyle="1" w:styleId="redsubtitle1">
    <w:name w:val="redsubtitle1"/>
    <w:rsid w:val="00564A22"/>
    <w:rPr>
      <w:rFonts w:ascii="Trebuchet MS" w:hAnsi="Trebuchet MS" w:hint="default"/>
      <w:b/>
      <w:bCs/>
      <w:caps/>
      <w:color w:val="CC0000"/>
      <w:sz w:val="18"/>
      <w:szCs w:val="18"/>
    </w:rPr>
  </w:style>
  <w:style w:type="paragraph" w:customStyle="1" w:styleId="ar12-16red">
    <w:name w:val="ar12-16red"/>
    <w:basedOn w:val="a"/>
    <w:qFormat/>
    <w:rsid w:val="00564A22"/>
    <w:pPr>
      <w:widowControl/>
      <w:spacing w:before="100" w:beforeAutospacing="1" w:after="100" w:afterAutospacing="1"/>
      <w:jc w:val="left"/>
    </w:pPr>
    <w:rPr>
      <w:rFonts w:ascii="宋体" w:hAnsi="宋体" w:cs="宋体"/>
      <w:kern w:val="0"/>
      <w:sz w:val="24"/>
    </w:rPr>
  </w:style>
  <w:style w:type="character" w:customStyle="1" w:styleId="bold1">
    <w:name w:val="bold1"/>
    <w:qFormat/>
    <w:rsid w:val="00564A22"/>
    <w:rPr>
      <w:rFonts w:ascii="Verdana" w:hAnsi="Verdana" w:hint="default"/>
      <w:b/>
      <w:bCs/>
      <w:color w:val="000000"/>
      <w:spacing w:val="30"/>
      <w:sz w:val="15"/>
      <w:szCs w:val="15"/>
    </w:rPr>
  </w:style>
  <w:style w:type="paragraph" w:customStyle="1" w:styleId="bookstrapline">
    <w:name w:val="bookstrapline"/>
    <w:basedOn w:val="a"/>
    <w:qFormat/>
    <w:rsid w:val="00564A22"/>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qFormat/>
    <w:rsid w:val="00564A22"/>
    <w:rPr>
      <w:color w:val="000000"/>
      <w:sz w:val="18"/>
      <w:szCs w:val="18"/>
    </w:rPr>
  </w:style>
  <w:style w:type="paragraph" w:customStyle="1" w:styleId="text">
    <w:name w:val="text"/>
    <w:basedOn w:val="a"/>
    <w:qFormat/>
    <w:rsid w:val="00564A22"/>
    <w:pPr>
      <w:widowControl/>
    </w:pPr>
    <w:rPr>
      <w:rFonts w:ascii="Tahoma" w:hAnsi="Tahoma" w:cs="Tahoma"/>
      <w:color w:val="000000"/>
      <w:kern w:val="0"/>
      <w:sz w:val="16"/>
      <w:szCs w:val="16"/>
    </w:rPr>
  </w:style>
  <w:style w:type="character" w:customStyle="1" w:styleId="author">
    <w:name w:val="author"/>
    <w:basedOn w:val="a0"/>
    <w:qFormat/>
    <w:rsid w:val="00564A22"/>
  </w:style>
  <w:style w:type="paragraph" w:customStyle="1" w:styleId="book-text">
    <w:name w:val="book-text"/>
    <w:basedOn w:val="a"/>
    <w:qFormat/>
    <w:rsid w:val="00564A22"/>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qFormat/>
    <w:rsid w:val="00564A22"/>
    <w:rPr>
      <w:rFonts w:ascii="Arial" w:hAnsi="Arial" w:cs="Arial" w:hint="default"/>
      <w:b/>
      <w:bCs/>
      <w:color w:val="FF6600"/>
      <w:sz w:val="28"/>
      <w:szCs w:val="28"/>
    </w:rPr>
  </w:style>
  <w:style w:type="character" w:customStyle="1" w:styleId="apple-style-span">
    <w:name w:val="apple-style-span"/>
    <w:basedOn w:val="a0"/>
    <w:qFormat/>
    <w:rsid w:val="00564A22"/>
  </w:style>
  <w:style w:type="character" w:customStyle="1" w:styleId="apple-converted-space">
    <w:name w:val="apple-converted-space"/>
    <w:basedOn w:val="a0"/>
    <w:qFormat/>
    <w:rsid w:val="00564A22"/>
  </w:style>
  <w:style w:type="paragraph" w:customStyle="1" w:styleId="Body">
    <w:name w:val="Body"/>
    <w:basedOn w:val="a"/>
    <w:qFormat/>
    <w:rsid w:val="00564A22"/>
    <w:pPr>
      <w:widowControl/>
    </w:pPr>
    <w:rPr>
      <w:kern w:val="0"/>
      <w:sz w:val="24"/>
      <w:lang w:eastAsia="en-US"/>
    </w:rPr>
  </w:style>
  <w:style w:type="character" w:customStyle="1" w:styleId="a-size-extra-large">
    <w:name w:val="a-size-extra-large"/>
    <w:basedOn w:val="a0"/>
    <w:qFormat/>
    <w:rsid w:val="00564A22"/>
  </w:style>
  <w:style w:type="paragraph" w:styleId="ab">
    <w:name w:val="Balloon Text"/>
    <w:basedOn w:val="a"/>
    <w:link w:val="Char"/>
    <w:rsid w:val="00A43C51"/>
    <w:rPr>
      <w:sz w:val="18"/>
      <w:szCs w:val="18"/>
    </w:rPr>
  </w:style>
  <w:style w:type="character" w:customStyle="1" w:styleId="Char">
    <w:name w:val="批注框文本 Char"/>
    <w:basedOn w:val="a0"/>
    <w:link w:val="ab"/>
    <w:rsid w:val="00A43C51"/>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ite.douban.com/110577/"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eibo.com/nurnbe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nurnberg.com.cn/" TargetMode="External"/><Relationship Id="rId4" Type="http://schemas.openxmlformats.org/officeDocument/2006/relationships/webSettings" Target="webSettings.xml"/><Relationship Id="rId9" Type="http://schemas.openxmlformats.org/officeDocument/2006/relationships/hyperlink" Target="mailto:Claire@nurnberg.com.cn"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572</Words>
  <Characters>3262</Characters>
  <Application>Microsoft Office Word</Application>
  <DocSecurity>0</DocSecurity>
  <Lines>27</Lines>
  <Paragraphs>7</Paragraphs>
  <ScaleCrop>false</ScaleCrop>
  <Company>2ndSpAcE</Company>
  <LinksUpToDate>false</LinksUpToDate>
  <CharactersWithSpaces>3827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hu</cp:lastModifiedBy>
  <cp:revision>5</cp:revision>
  <cp:lastPrinted>2004-04-23T07:06:00Z</cp:lastPrinted>
  <dcterms:created xsi:type="dcterms:W3CDTF">2019-09-04T02:53:00Z</dcterms:created>
  <dcterms:modified xsi:type="dcterms:W3CDTF">2021-12-03T08:30:00Z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