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93A2B" w14:textId="77777777" w:rsidR="003C2DA6" w:rsidRDefault="0014112F" w:rsidP="00DB7648">
      <w:pPr>
        <w:jc w:val="center"/>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14:paraId="25793A2C" w14:textId="77777777" w:rsidR="003C2DA6" w:rsidRDefault="003C2DA6" w:rsidP="00DB7648">
      <w:pPr>
        <w:rPr>
          <w:b/>
          <w:bCs/>
          <w:sz w:val="36"/>
        </w:rPr>
      </w:pPr>
    </w:p>
    <w:p w14:paraId="25793A2D" w14:textId="6210393E" w:rsidR="003C2DA6" w:rsidRPr="002A022A" w:rsidRDefault="00A218F5" w:rsidP="00DB7648">
      <w:pPr>
        <w:rPr>
          <w:b/>
          <w:szCs w:val="21"/>
        </w:rPr>
      </w:pPr>
      <w:r>
        <w:rPr>
          <w:rFonts w:hint="eastAsia"/>
          <w:noProof/>
        </w:rPr>
        <w:drawing>
          <wp:anchor distT="0" distB="0" distL="114300" distR="114300" simplePos="0" relativeHeight="251658240" behindDoc="0" locked="0" layoutInCell="1" allowOverlap="1" wp14:anchorId="25793A4F" wp14:editId="196C16EF">
            <wp:simplePos x="0" y="0"/>
            <wp:positionH relativeFrom="column">
              <wp:posOffset>3977640</wp:posOffset>
            </wp:positionH>
            <wp:positionV relativeFrom="paragraph">
              <wp:posOffset>10160</wp:posOffset>
            </wp:positionV>
            <wp:extent cx="1416050" cy="217043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16050" cy="2170430"/>
                    </a:xfrm>
                    <a:prstGeom prst="rect">
                      <a:avLst/>
                    </a:prstGeom>
                  </pic:spPr>
                </pic:pic>
              </a:graphicData>
            </a:graphic>
            <wp14:sizeRelH relativeFrom="page">
              <wp14:pctWidth>0</wp14:pctWidth>
            </wp14:sizeRelH>
            <wp14:sizeRelV relativeFrom="page">
              <wp14:pctHeight>0</wp14:pctHeight>
            </wp14:sizeRelV>
          </wp:anchor>
        </w:drawing>
      </w:r>
      <w:r>
        <w:rPr>
          <w:rFonts w:hint="eastAsia"/>
          <w:b/>
        </w:rPr>
        <w:t>中文书名：《</w:t>
      </w:r>
      <w:r w:rsidR="00484A9B">
        <w:rPr>
          <w:rFonts w:hint="eastAsia"/>
          <w:b/>
        </w:rPr>
        <w:t>致</w:t>
      </w:r>
      <w:r w:rsidR="009364AD">
        <w:rPr>
          <w:rFonts w:hint="eastAsia"/>
          <w:b/>
        </w:rPr>
        <w:t>外刚内柔的棕</w:t>
      </w:r>
      <w:bookmarkStart w:id="0" w:name="_GoBack"/>
      <w:bookmarkEnd w:id="0"/>
      <w:r w:rsidR="00484A9B">
        <w:rPr>
          <w:rFonts w:hint="eastAsia"/>
          <w:b/>
        </w:rPr>
        <w:t>色女孩：写给</w:t>
      </w:r>
      <w:r>
        <w:rPr>
          <w:rFonts w:hint="eastAsia"/>
          <w:b/>
        </w:rPr>
        <w:t>有色人种女性</w:t>
      </w:r>
      <w:r w:rsidR="00484A9B">
        <w:rPr>
          <w:rFonts w:hint="eastAsia"/>
          <w:b/>
        </w:rPr>
        <w:t>的情书</w:t>
      </w:r>
      <w:r>
        <w:rPr>
          <w:rFonts w:hint="eastAsia"/>
          <w:b/>
        </w:rPr>
        <w:t>》</w:t>
      </w:r>
    </w:p>
    <w:p w14:paraId="25793A2E" w14:textId="77777777" w:rsidR="00A218F5" w:rsidRPr="00A218F5" w:rsidRDefault="003C2DA6" w:rsidP="00A218F5">
      <w:pPr>
        <w:rPr>
          <w:b/>
          <w:caps/>
          <w:szCs w:val="21"/>
        </w:rPr>
      </w:pPr>
      <w:r>
        <w:rPr>
          <w:rFonts w:hint="eastAsia"/>
          <w:b/>
        </w:rPr>
        <w:t>英文书名：</w:t>
      </w:r>
      <w:r>
        <w:rPr>
          <w:rFonts w:hint="eastAsia"/>
          <w:b/>
          <w:caps/>
        </w:rPr>
        <w:t>For Brown Girls with Sharp Edges and Tender Hearts: A Love Letter to Women of Color</w:t>
      </w:r>
    </w:p>
    <w:p w14:paraId="25793A2F" w14:textId="77777777" w:rsidR="003C2DA6" w:rsidRPr="003330B6" w:rsidRDefault="003C2DA6" w:rsidP="00DB7648">
      <w:pPr>
        <w:rPr>
          <w:b/>
          <w:szCs w:val="21"/>
        </w:rPr>
      </w:pPr>
      <w:r>
        <w:rPr>
          <w:rFonts w:hint="eastAsia"/>
          <w:b/>
        </w:rPr>
        <w:t>作</w:t>
      </w:r>
      <w:r>
        <w:rPr>
          <w:rFonts w:hint="eastAsia"/>
          <w:b/>
        </w:rPr>
        <w:t xml:space="preserve">    </w:t>
      </w:r>
      <w:r>
        <w:rPr>
          <w:rFonts w:hint="eastAsia"/>
          <w:b/>
        </w:rPr>
        <w:t>者：</w:t>
      </w:r>
      <w:r>
        <w:rPr>
          <w:rFonts w:ascii="Arial" w:hAnsi="Arial" w:hint="eastAsia"/>
          <w:color w:val="0F1111"/>
          <w:shd w:val="clear" w:color="auto" w:fill="FFFFFF"/>
        </w:rPr>
        <w:t> </w:t>
      </w:r>
      <w:hyperlink r:id="rId9" w:history="1">
        <w:r>
          <w:rPr>
            <w:rFonts w:hint="eastAsia"/>
            <w:b/>
          </w:rPr>
          <w:t>Prisca Dorcas Mojica Rodr</w:t>
        </w:r>
        <w:r>
          <w:rPr>
            <w:rFonts w:hint="eastAsia"/>
            <w:b/>
          </w:rPr>
          <w:t>í</w:t>
        </w:r>
        <w:r>
          <w:rPr>
            <w:rFonts w:hint="eastAsia"/>
            <w:b/>
          </w:rPr>
          <w:t>guez</w:t>
        </w:r>
      </w:hyperlink>
    </w:p>
    <w:p w14:paraId="25793A30" w14:textId="77777777" w:rsidR="002A022A" w:rsidRPr="00A218F5" w:rsidRDefault="003C2DA6" w:rsidP="00DB7648">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Seal Press </w:t>
      </w:r>
    </w:p>
    <w:p w14:paraId="25793A31" w14:textId="77777777" w:rsidR="003C2DA6" w:rsidRPr="003330B6" w:rsidRDefault="003C2DA6" w:rsidP="00DB7648">
      <w:pPr>
        <w:rPr>
          <w:b/>
          <w:szCs w:val="21"/>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 xml:space="preserve"> /ANA/Susan Xia</w:t>
      </w:r>
      <w:r>
        <w:rPr>
          <w:rFonts w:hint="eastAsia"/>
        </w:rPr>
        <w:t xml:space="preserve"> </w:t>
      </w:r>
    </w:p>
    <w:p w14:paraId="25793A32" w14:textId="77777777" w:rsidR="003C2DA6" w:rsidRPr="003330B6" w:rsidRDefault="003C2DA6" w:rsidP="00DB7648">
      <w:pPr>
        <w:rPr>
          <w:b/>
          <w:szCs w:val="21"/>
        </w:rPr>
      </w:pPr>
      <w:r>
        <w:rPr>
          <w:rFonts w:hint="eastAsia"/>
          <w:b/>
        </w:rPr>
        <w:t>页</w:t>
      </w:r>
      <w:r>
        <w:rPr>
          <w:rFonts w:hint="eastAsia"/>
          <w:b/>
        </w:rPr>
        <w:t xml:space="preserve">    </w:t>
      </w:r>
      <w:r>
        <w:rPr>
          <w:rFonts w:hint="eastAsia"/>
          <w:b/>
        </w:rPr>
        <w:t>数：</w:t>
      </w:r>
      <w:r>
        <w:rPr>
          <w:rFonts w:hint="eastAsia"/>
          <w:b/>
        </w:rPr>
        <w:t>272</w:t>
      </w:r>
      <w:r>
        <w:rPr>
          <w:rFonts w:hint="eastAsia"/>
          <w:b/>
        </w:rPr>
        <w:t>页</w:t>
      </w:r>
    </w:p>
    <w:p w14:paraId="25793A33" w14:textId="77777777" w:rsidR="003C2DA6" w:rsidRPr="003330B6" w:rsidRDefault="003C2DA6" w:rsidP="00DB7648">
      <w:pPr>
        <w:rPr>
          <w:b/>
          <w:szCs w:val="21"/>
        </w:rPr>
      </w:pPr>
      <w:r>
        <w:rPr>
          <w:rFonts w:hint="eastAsia"/>
          <w:b/>
        </w:rPr>
        <w:t>出版时间：</w:t>
      </w:r>
      <w:r>
        <w:rPr>
          <w:rFonts w:hint="eastAsia"/>
          <w:b/>
        </w:rPr>
        <w:t>2021</w:t>
      </w:r>
      <w:r>
        <w:rPr>
          <w:rFonts w:hint="eastAsia"/>
          <w:b/>
        </w:rPr>
        <w:t>年</w:t>
      </w:r>
      <w:r>
        <w:rPr>
          <w:rFonts w:hint="eastAsia"/>
          <w:b/>
        </w:rPr>
        <w:t>9</w:t>
      </w:r>
      <w:r>
        <w:rPr>
          <w:rFonts w:hint="eastAsia"/>
          <w:b/>
        </w:rPr>
        <w:t>月</w:t>
      </w:r>
    </w:p>
    <w:p w14:paraId="25793A34" w14:textId="77777777" w:rsidR="003C2DA6" w:rsidRPr="003330B6" w:rsidRDefault="003C2DA6" w:rsidP="00DB7648">
      <w:pPr>
        <w:rPr>
          <w:b/>
          <w:szCs w:val="21"/>
        </w:rPr>
      </w:pPr>
      <w:r>
        <w:rPr>
          <w:rFonts w:hint="eastAsia"/>
          <w:b/>
        </w:rPr>
        <w:t>代理地区：中国大陆、台湾</w:t>
      </w:r>
    </w:p>
    <w:p w14:paraId="25793A35" w14:textId="77777777" w:rsidR="003C2DA6" w:rsidRPr="003330B6" w:rsidRDefault="004D3561" w:rsidP="00DB7648">
      <w:pPr>
        <w:rPr>
          <w:b/>
          <w:szCs w:val="21"/>
        </w:rPr>
      </w:pPr>
      <w:r>
        <w:rPr>
          <w:rFonts w:hint="eastAsia"/>
          <w:b/>
        </w:rPr>
        <w:t>审读资料：电子稿</w:t>
      </w:r>
    </w:p>
    <w:p w14:paraId="25793A36" w14:textId="77777777" w:rsidR="003C2DA6" w:rsidRDefault="003C2DA6" w:rsidP="00DB7648">
      <w:pPr>
        <w:rPr>
          <w:b/>
          <w:szCs w:val="21"/>
        </w:rPr>
      </w:pPr>
      <w:r>
        <w:rPr>
          <w:rFonts w:hint="eastAsia"/>
          <w:b/>
        </w:rPr>
        <w:t>类</w:t>
      </w:r>
      <w:r>
        <w:rPr>
          <w:rFonts w:hint="eastAsia"/>
          <w:b/>
        </w:rPr>
        <w:t xml:space="preserve">    </w:t>
      </w:r>
      <w:r>
        <w:rPr>
          <w:rFonts w:hint="eastAsia"/>
          <w:b/>
        </w:rPr>
        <w:t>型：非小说</w:t>
      </w:r>
    </w:p>
    <w:p w14:paraId="25793A37" w14:textId="77777777" w:rsidR="003C2DA6" w:rsidRPr="005635FE" w:rsidRDefault="003C2DA6" w:rsidP="005635FE">
      <w:pPr>
        <w:rPr>
          <w:b/>
          <w:szCs w:val="21"/>
        </w:rPr>
      </w:pPr>
    </w:p>
    <w:p w14:paraId="25793A38" w14:textId="77777777" w:rsidR="003C2DA6" w:rsidRPr="003330B6" w:rsidRDefault="003C2DA6" w:rsidP="00DB7648">
      <w:pPr>
        <w:rPr>
          <w:b/>
          <w:bCs/>
          <w:szCs w:val="21"/>
        </w:rPr>
      </w:pPr>
      <w:r>
        <w:rPr>
          <w:rFonts w:hint="eastAsia"/>
          <w:b/>
        </w:rPr>
        <w:t>内容简介：</w:t>
      </w:r>
    </w:p>
    <w:p w14:paraId="25793A39" w14:textId="77777777" w:rsidR="00547E7E" w:rsidRDefault="00547E7E" w:rsidP="0014112F">
      <w:pPr>
        <w:rPr>
          <w:bCs/>
          <w:szCs w:val="21"/>
        </w:rPr>
      </w:pPr>
    </w:p>
    <w:p w14:paraId="25793A3A" w14:textId="3D56B61F" w:rsidR="00601AF2" w:rsidRPr="00A9123E" w:rsidRDefault="00A9123E" w:rsidP="003315A3">
      <w:pPr>
        <w:autoSpaceDE w:val="0"/>
        <w:autoSpaceDN w:val="0"/>
        <w:adjustRightInd w:val="0"/>
        <w:ind w:firstLineChars="200" w:firstLine="420"/>
        <w:rPr>
          <w:rFonts w:eastAsia="ProximaNova-Regular"/>
          <w:kern w:val="0"/>
          <w:szCs w:val="21"/>
        </w:rPr>
      </w:pPr>
      <w:r w:rsidRPr="003315A3">
        <w:rPr>
          <w:rFonts w:hint="eastAsia"/>
          <w:shd w:val="clear" w:color="auto" w:fill="FFFFFF"/>
        </w:rPr>
        <w:t>“拉美反抗（</w:t>
      </w:r>
      <w:r w:rsidRPr="003315A3">
        <w:rPr>
          <w:rFonts w:hint="eastAsia"/>
          <w:shd w:val="clear" w:color="auto" w:fill="FFFFFF"/>
        </w:rPr>
        <w:t>Latina Rebel</w:t>
      </w:r>
      <w:r w:rsidRPr="003315A3">
        <w:rPr>
          <w:rFonts w:hint="eastAsia"/>
          <w:shd w:val="clear" w:color="auto" w:fill="FFFFFF"/>
        </w:rPr>
        <w:t>）”创始人的“激动人心的处女作”</w:t>
      </w:r>
      <w:r w:rsidRPr="003315A3">
        <w:rPr>
          <w:rFonts w:hint="eastAsia"/>
          <w:shd w:val="clear" w:color="auto" w:fill="FFFFFF"/>
        </w:rPr>
        <w:t>(</w:t>
      </w:r>
      <w:r w:rsidRPr="003315A3">
        <w:rPr>
          <w:rFonts w:hint="eastAsia"/>
          <w:shd w:val="clear" w:color="auto" w:fill="FFFFFF"/>
        </w:rPr>
        <w:t>《洛杉矶时报》</w:t>
      </w:r>
      <w:r w:rsidRPr="003315A3">
        <w:rPr>
          <w:rFonts w:hint="eastAsia"/>
          <w:shd w:val="clear" w:color="auto" w:fill="FFFFFF"/>
        </w:rPr>
        <w:t>)</w:t>
      </w:r>
      <w:r w:rsidRPr="003315A3">
        <w:rPr>
          <w:rFonts w:hint="eastAsia"/>
          <w:shd w:val="clear" w:color="auto" w:fill="FFFFFF"/>
        </w:rPr>
        <w:t>，赋予有色人种女性方法和知识，根据自己的条件获得成功。</w:t>
      </w:r>
      <w:r>
        <w:rPr>
          <w:rFonts w:hint="eastAsia"/>
        </w:rPr>
        <w:br/>
      </w:r>
      <w:r>
        <w:rPr>
          <w:rFonts w:hint="eastAsia"/>
        </w:rPr>
        <w:br/>
      </w:r>
      <w:r w:rsidR="003315A3">
        <w:rPr>
          <w:rFonts w:hint="eastAsia"/>
          <w:shd w:val="clear" w:color="auto" w:fill="FFFFFF"/>
        </w:rPr>
        <w:t xml:space="preserve"> </w:t>
      </w:r>
      <w:r w:rsidR="003315A3">
        <w:rPr>
          <w:shd w:val="clear" w:color="auto" w:fill="FFFFFF"/>
        </w:rPr>
        <w:t xml:space="preserve">   </w:t>
      </w:r>
      <w:proofErr w:type="gramStart"/>
      <w:r>
        <w:rPr>
          <w:rFonts w:hint="eastAsia"/>
          <w:shd w:val="clear" w:color="auto" w:fill="FFFFFF"/>
        </w:rPr>
        <w:t>棕</w:t>
      </w:r>
      <w:proofErr w:type="gramEnd"/>
      <w:r>
        <w:rPr>
          <w:rFonts w:hint="eastAsia"/>
          <w:shd w:val="clear" w:color="auto" w:fill="FFFFFF"/>
        </w:rPr>
        <w:t>肤色女孩世世代代不得不反抗强大的性别主义，种族主义和阶级歧视，但常常是孤军奋战。普里斯卡·多卡斯·莫吉卡·罗德里格斯是“拉美反抗”的创始者，她建立了一个社区，帮助女性共同反抗。在《写给外刚内柔的棕肤色女孩：致有色人种女性》中，她为所有有色人种女性提供智慧和自由的前进道路。她想出了强有力的方法来应对</w:t>
      </w:r>
      <w:proofErr w:type="gramStart"/>
      <w:r>
        <w:rPr>
          <w:rFonts w:hint="eastAsia"/>
          <w:shd w:val="clear" w:color="auto" w:fill="FFFFFF"/>
        </w:rPr>
        <w:t>棕</w:t>
      </w:r>
      <w:proofErr w:type="gramEnd"/>
      <w:r>
        <w:rPr>
          <w:rFonts w:hint="eastAsia"/>
          <w:shd w:val="clear" w:color="auto" w:fill="FFFFFF"/>
        </w:rPr>
        <w:t>肤色女孩面临的挑战，从冒名顶替综合症到肤色歧视。她赋予女性权力，通过讲述自己的故事，使她们的世界观非殖民化，并反抗“普遍”的白人叙事角度。她的著作引导有色人种女性拥有自豪感和姐妹互助精神，为促进运动提供了重要方法。</w:t>
      </w:r>
    </w:p>
    <w:p w14:paraId="25793A3B" w14:textId="77777777" w:rsidR="00223A43" w:rsidRPr="004652AC" w:rsidRDefault="00223A43" w:rsidP="0014112F">
      <w:pPr>
        <w:rPr>
          <w:kern w:val="0"/>
          <w:szCs w:val="21"/>
        </w:rPr>
      </w:pPr>
    </w:p>
    <w:p w14:paraId="25793A3C" w14:textId="77777777" w:rsidR="008B3081" w:rsidRPr="0014112F" w:rsidRDefault="003C2DA6" w:rsidP="0014112F">
      <w:pPr>
        <w:rPr>
          <w:b/>
          <w:szCs w:val="21"/>
        </w:rPr>
      </w:pPr>
      <w:r>
        <w:rPr>
          <w:rFonts w:hint="eastAsia"/>
          <w:b/>
        </w:rPr>
        <w:t>作者简介：</w:t>
      </w:r>
      <w:bookmarkStart w:id="1" w:name="productDetails"/>
      <w:bookmarkEnd w:id="1"/>
    </w:p>
    <w:p w14:paraId="25793A3D" w14:textId="77777777" w:rsidR="005664AD" w:rsidRPr="0014112F" w:rsidRDefault="005664AD" w:rsidP="0014112F">
      <w:pPr>
        <w:rPr>
          <w:b/>
          <w:szCs w:val="21"/>
        </w:rPr>
      </w:pPr>
    </w:p>
    <w:p w14:paraId="25793A3E" w14:textId="1A2DC190" w:rsidR="00E76046" w:rsidRPr="00AF3A12" w:rsidRDefault="003315A3" w:rsidP="003315A3">
      <w:pPr>
        <w:shd w:val="clear" w:color="auto" w:fill="FFFFFF"/>
        <w:ind w:firstLineChars="200" w:firstLine="420"/>
        <w:rPr>
          <w:b/>
          <w:bCs/>
          <w:szCs w:val="21"/>
        </w:rPr>
      </w:pPr>
      <w:r>
        <w:rPr>
          <w:noProof/>
        </w:rPr>
        <w:drawing>
          <wp:anchor distT="0" distB="0" distL="114300" distR="114300" simplePos="0" relativeHeight="251659264" behindDoc="0" locked="0" layoutInCell="1" allowOverlap="1" wp14:anchorId="71F20545" wp14:editId="496F0E06">
            <wp:simplePos x="0" y="0"/>
            <wp:positionH relativeFrom="column">
              <wp:posOffset>-3810</wp:posOffset>
            </wp:positionH>
            <wp:positionV relativeFrom="paragraph">
              <wp:posOffset>92075</wp:posOffset>
            </wp:positionV>
            <wp:extent cx="879596" cy="117073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9596" cy="1170730"/>
                    </a:xfrm>
                    <a:prstGeom prst="rect">
                      <a:avLst/>
                    </a:prstGeom>
                  </pic:spPr>
                </pic:pic>
              </a:graphicData>
            </a:graphic>
            <wp14:sizeRelH relativeFrom="page">
              <wp14:pctWidth>0</wp14:pctWidth>
            </wp14:sizeRelH>
            <wp14:sizeRelV relativeFrom="page">
              <wp14:pctHeight>0</wp14:pctHeight>
            </wp14:sizeRelV>
          </wp:anchor>
        </w:drawing>
      </w:r>
      <w:r w:rsidR="00AF3A12">
        <w:rPr>
          <w:rFonts w:hint="eastAsia"/>
          <w:b/>
          <w:bCs/>
          <w:shd w:val="clear" w:color="auto" w:fill="FFFFFF"/>
        </w:rPr>
        <w:t>普里斯卡·多卡斯·莫吉卡·罗德里格斯（</w:t>
      </w:r>
      <w:r w:rsidR="00AF3A12">
        <w:rPr>
          <w:rFonts w:hint="eastAsia"/>
          <w:b/>
          <w:bCs/>
          <w:shd w:val="clear" w:color="auto" w:fill="FFFFFF"/>
        </w:rPr>
        <w:t xml:space="preserve">Prisca Dorcas Mojica </w:t>
      </w:r>
      <w:proofErr w:type="spellStart"/>
      <w:r w:rsidR="00AF3A12">
        <w:rPr>
          <w:rFonts w:hint="eastAsia"/>
          <w:b/>
          <w:bCs/>
          <w:shd w:val="clear" w:color="auto" w:fill="FFFFFF"/>
        </w:rPr>
        <w:t>Rodr</w:t>
      </w:r>
      <w:proofErr w:type="spellEnd"/>
      <w:r w:rsidR="00AF3A12">
        <w:rPr>
          <w:rFonts w:hint="eastAsia"/>
          <w:b/>
          <w:bCs/>
          <w:shd w:val="clear" w:color="auto" w:fill="FFFFFF"/>
        </w:rPr>
        <w:t>í</w:t>
      </w:r>
      <w:proofErr w:type="spellStart"/>
      <w:r w:rsidR="00AF3A12">
        <w:rPr>
          <w:rFonts w:hint="eastAsia"/>
          <w:b/>
          <w:bCs/>
          <w:shd w:val="clear" w:color="auto" w:fill="FFFFFF"/>
        </w:rPr>
        <w:t>guez</w:t>
      </w:r>
      <w:proofErr w:type="spellEnd"/>
      <w:r w:rsidR="00AF3A12">
        <w:rPr>
          <w:rFonts w:hint="eastAsia"/>
          <w:b/>
          <w:bCs/>
          <w:shd w:val="clear" w:color="auto" w:fill="FFFFFF"/>
        </w:rPr>
        <w:t>）</w:t>
      </w:r>
      <w:r w:rsidR="00AF3A12">
        <w:rPr>
          <w:rFonts w:hint="eastAsia"/>
          <w:shd w:val="clear" w:color="auto" w:fill="FFFFFF"/>
        </w:rPr>
        <w:t>是一名作家和活动家，致力于促进国家关于种族的对话。她是“拉美反抗”的创始人，在社交媒体平台上拥有超过</w:t>
      </w:r>
      <w:r w:rsidR="00AF3A12">
        <w:rPr>
          <w:rFonts w:hint="eastAsia"/>
          <w:shd w:val="clear" w:color="auto" w:fill="FFFFFF"/>
        </w:rPr>
        <w:t xml:space="preserve"> 35 </w:t>
      </w:r>
      <w:r w:rsidR="00AF3A12">
        <w:rPr>
          <w:rFonts w:hint="eastAsia"/>
          <w:shd w:val="clear" w:color="auto" w:fill="FFFFFF"/>
        </w:rPr>
        <w:t>万名追随者，她曾在美国国家公共广播电台，《青少年时尚》，《时尚》，《赫芬顿邮报拉美声音》，</w:t>
      </w:r>
      <w:r w:rsidR="00AF3A12">
        <w:rPr>
          <w:rFonts w:hint="eastAsia"/>
          <w:shd w:val="clear" w:color="auto" w:fill="FFFFFF"/>
        </w:rPr>
        <w:t xml:space="preserve"> </w:t>
      </w:r>
      <w:r w:rsidR="00AF3A12">
        <w:rPr>
          <w:rFonts w:hint="eastAsia"/>
          <w:shd w:val="clear" w:color="auto" w:fill="FFFFFF"/>
        </w:rPr>
        <w:t>世界电视网和美国西班牙语电视网</w:t>
      </w:r>
      <w:r w:rsidR="00AF3A12">
        <w:rPr>
          <w:rFonts w:hint="eastAsia"/>
          <w:shd w:val="clear" w:color="auto" w:fill="FFFFFF"/>
        </w:rPr>
        <w:t xml:space="preserve"> Univision </w:t>
      </w:r>
      <w:r w:rsidR="00AF3A12">
        <w:rPr>
          <w:rFonts w:hint="eastAsia"/>
          <w:shd w:val="clear" w:color="auto" w:fill="FFFFFF"/>
        </w:rPr>
        <w:t>上露面。</w:t>
      </w:r>
      <w:r w:rsidR="00AF3A12">
        <w:rPr>
          <w:rFonts w:hint="eastAsia"/>
          <w:shd w:val="clear" w:color="auto" w:fill="FFFFFF"/>
        </w:rPr>
        <w:t xml:space="preserve">2016 </w:t>
      </w:r>
      <w:r w:rsidR="00AF3A12">
        <w:rPr>
          <w:rFonts w:hint="eastAsia"/>
          <w:shd w:val="clear" w:color="auto" w:fill="FFFFFF"/>
        </w:rPr>
        <w:t>年，她被奥巴马邀请到白宫，在过去三年里，她在普林斯顿，达特茅斯和维思等</w:t>
      </w:r>
      <w:r w:rsidR="00AF3A12">
        <w:rPr>
          <w:rFonts w:hint="eastAsia"/>
          <w:shd w:val="clear" w:color="auto" w:fill="FFFFFF"/>
        </w:rPr>
        <w:t xml:space="preserve"> 100 </w:t>
      </w:r>
      <w:r w:rsidR="00AF3A12">
        <w:rPr>
          <w:rFonts w:hint="eastAsia"/>
          <w:shd w:val="clear" w:color="auto" w:fill="FFFFFF"/>
        </w:rPr>
        <w:t>多所大学发表过演讲。她在范德堡大学获得了神学硕士学位，生活在田纳西州的纳什维尔。</w:t>
      </w:r>
    </w:p>
    <w:p w14:paraId="25793A3F" w14:textId="77777777" w:rsidR="00E76046" w:rsidRDefault="00E76046" w:rsidP="00DB7648">
      <w:pPr>
        <w:shd w:val="clear" w:color="auto" w:fill="FFFFFF"/>
        <w:rPr>
          <w:b/>
          <w:bCs/>
          <w:szCs w:val="21"/>
        </w:rPr>
      </w:pPr>
    </w:p>
    <w:p w14:paraId="29E630D7" w14:textId="77777777" w:rsidR="00012E21" w:rsidRDefault="00012E21" w:rsidP="00DB7648">
      <w:pPr>
        <w:shd w:val="clear" w:color="auto" w:fill="FFFFFF"/>
        <w:rPr>
          <w:b/>
        </w:rPr>
      </w:pPr>
    </w:p>
    <w:p w14:paraId="25793A40" w14:textId="73128E33" w:rsidR="00E76046" w:rsidRDefault="00AF3A12" w:rsidP="00DB7648">
      <w:pPr>
        <w:shd w:val="clear" w:color="auto" w:fill="FFFFFF"/>
        <w:rPr>
          <w:b/>
          <w:bCs/>
          <w:szCs w:val="21"/>
        </w:rPr>
      </w:pPr>
      <w:r>
        <w:rPr>
          <w:rFonts w:hint="eastAsia"/>
          <w:b/>
        </w:rPr>
        <w:t>媒体评价：</w:t>
      </w:r>
    </w:p>
    <w:p w14:paraId="25793A41" w14:textId="77777777" w:rsidR="00AF3A12" w:rsidRDefault="00AF3A12" w:rsidP="00DB7648">
      <w:pPr>
        <w:shd w:val="clear" w:color="auto" w:fill="FFFFFF"/>
        <w:rPr>
          <w:b/>
          <w:bCs/>
          <w:szCs w:val="21"/>
        </w:rPr>
      </w:pPr>
    </w:p>
    <w:p w14:paraId="5E2E35F5" w14:textId="63E4CF91" w:rsidR="003315A3" w:rsidRDefault="00AF3A12" w:rsidP="003315A3">
      <w:pPr>
        <w:shd w:val="clear" w:color="auto" w:fill="FFFFFF"/>
        <w:ind w:firstLineChars="200" w:firstLine="420"/>
        <w:rPr>
          <w:shd w:val="clear" w:color="auto" w:fill="FFFFFF"/>
        </w:rPr>
      </w:pPr>
      <w:r>
        <w:rPr>
          <w:rFonts w:hint="eastAsia"/>
          <w:shd w:val="clear" w:color="auto" w:fill="FFFFFF"/>
        </w:rPr>
        <w:t>“必读的一本书……在重要时刻为棕肤色女性庆祝</w:t>
      </w:r>
      <w:r>
        <w:rPr>
          <w:rFonts w:hint="eastAsia"/>
          <w:shd w:val="clear" w:color="auto" w:fill="FFFFFF"/>
        </w:rPr>
        <w:t>[</w:t>
      </w:r>
      <w:r>
        <w:rPr>
          <w:rFonts w:hint="eastAsia"/>
          <w:shd w:val="clear" w:color="auto" w:fill="FFFFFF"/>
        </w:rPr>
        <w:t>和</w:t>
      </w:r>
      <w:r>
        <w:rPr>
          <w:rFonts w:hint="eastAsia"/>
          <w:shd w:val="clear" w:color="auto" w:fill="FFFFFF"/>
        </w:rPr>
        <w:t xml:space="preserve">] </w:t>
      </w:r>
      <w:r>
        <w:rPr>
          <w:rFonts w:hint="eastAsia"/>
          <w:shd w:val="clear" w:color="auto" w:fill="FFFFFF"/>
        </w:rPr>
        <w:t>挖掘</w:t>
      </w:r>
      <w:proofErr w:type="gramStart"/>
      <w:r>
        <w:rPr>
          <w:rFonts w:hint="eastAsia"/>
          <w:shd w:val="clear" w:color="auto" w:fill="FFFFFF"/>
        </w:rPr>
        <w:t>棕</w:t>
      </w:r>
      <w:proofErr w:type="gramEnd"/>
      <w:r>
        <w:rPr>
          <w:rFonts w:hint="eastAsia"/>
          <w:shd w:val="clear" w:color="auto" w:fill="FFFFFF"/>
        </w:rPr>
        <w:t>肤色女孩力量的手册……莫吉卡·罗德里格斯的处女作令人着迷，治愈白人霸权的创伤。”</w:t>
      </w:r>
      <w:r>
        <w:rPr>
          <w:rFonts w:hint="eastAsia"/>
        </w:rPr>
        <w:br/>
      </w:r>
      <w:r w:rsidR="003315A3">
        <w:rPr>
          <w:shd w:val="clear" w:color="auto" w:fill="FFFFFF"/>
        </w:rPr>
        <w:t xml:space="preserve">                      </w:t>
      </w:r>
      <w:r w:rsidR="003315A3" w:rsidRPr="003315A3">
        <w:rPr>
          <w:rFonts w:hint="eastAsia"/>
          <w:shd w:val="clear" w:color="auto" w:fill="FFFFFF"/>
        </w:rPr>
        <w:t>----</w:t>
      </w:r>
      <w:r w:rsidRPr="003315A3">
        <w:rPr>
          <w:rFonts w:hint="eastAsia"/>
          <w:bCs/>
          <w:shd w:val="clear" w:color="auto" w:fill="FFFFFF"/>
        </w:rPr>
        <w:t>让·格雷罗（</w:t>
      </w:r>
      <w:r w:rsidRPr="003315A3">
        <w:rPr>
          <w:rFonts w:hint="eastAsia"/>
          <w:shd w:val="clear" w:color="auto" w:fill="FFFFFF"/>
        </w:rPr>
        <w:t>Jean Guerrero</w:t>
      </w:r>
      <w:r w:rsidRPr="003315A3">
        <w:rPr>
          <w:rFonts w:hint="eastAsia"/>
          <w:shd w:val="clear" w:color="auto" w:fill="FFFFFF"/>
        </w:rPr>
        <w:t>），</w:t>
      </w:r>
      <w:r w:rsidRPr="003315A3">
        <w:rPr>
          <w:rFonts w:hint="eastAsia"/>
          <w:iCs/>
          <w:shd w:val="clear" w:color="auto" w:fill="FFFFFF"/>
        </w:rPr>
        <w:t>《洛杉矶时报》</w:t>
      </w:r>
      <w:r w:rsidR="003315A3">
        <w:rPr>
          <w:rFonts w:hint="eastAsia"/>
          <w:iCs/>
          <w:shd w:val="clear" w:color="auto" w:fill="FFFFFF"/>
        </w:rPr>
        <w:t>（</w:t>
      </w:r>
      <w:r w:rsidR="003315A3" w:rsidRPr="003315A3">
        <w:rPr>
          <w:bCs/>
          <w:i/>
          <w:iCs/>
          <w:szCs w:val="21"/>
          <w:shd w:val="clear" w:color="auto" w:fill="FFFFFF"/>
        </w:rPr>
        <w:t>Los Angeles Times</w:t>
      </w:r>
      <w:r w:rsidR="003315A3" w:rsidRPr="003315A3">
        <w:rPr>
          <w:rFonts w:hint="eastAsia"/>
          <w:iCs/>
          <w:shd w:val="clear" w:color="auto" w:fill="FFFFFF"/>
        </w:rPr>
        <w:t>）</w:t>
      </w:r>
      <w:r w:rsidRPr="003315A3">
        <w:rPr>
          <w:rFonts w:hint="eastAsia"/>
        </w:rPr>
        <w:br/>
      </w:r>
      <w:r w:rsidRPr="003315A3">
        <w:rPr>
          <w:rFonts w:hint="eastAsia"/>
        </w:rPr>
        <w:br/>
      </w:r>
      <w:r w:rsidR="003315A3">
        <w:rPr>
          <w:rFonts w:hint="eastAsia"/>
          <w:shd w:val="clear" w:color="auto" w:fill="FFFFFF"/>
        </w:rPr>
        <w:t xml:space="preserve"> </w:t>
      </w:r>
      <w:r w:rsidR="003315A3">
        <w:rPr>
          <w:shd w:val="clear" w:color="auto" w:fill="FFFFFF"/>
        </w:rPr>
        <w:t xml:space="preserve">   </w:t>
      </w:r>
      <w:r>
        <w:rPr>
          <w:rFonts w:hint="eastAsia"/>
          <w:shd w:val="clear" w:color="auto" w:fill="FFFFFF"/>
        </w:rPr>
        <w:t>“热情奔放，平易近人……为了将她在研究生学习期间获得的知识重新分配给可能无法接受高等教育的年轻女性，莫吉卡·罗德里格斯将自己的人生故事与殖民主义，精英统治的神话，男性凝视和交叉性</w:t>
      </w:r>
      <w:r w:rsidR="00502A34">
        <w:rPr>
          <w:rFonts w:hint="eastAsia"/>
          <w:shd w:val="clear" w:color="auto" w:fill="FFFFFF"/>
        </w:rPr>
        <w:t>别</w:t>
      </w:r>
      <w:r>
        <w:rPr>
          <w:rFonts w:hint="eastAsia"/>
          <w:shd w:val="clear" w:color="auto" w:fill="FFFFFF"/>
        </w:rPr>
        <w:t>等概念交织在一起…</w:t>
      </w:r>
      <w:r>
        <w:rPr>
          <w:rFonts w:hint="eastAsia"/>
          <w:shd w:val="clear" w:color="auto" w:fill="FFFFFF"/>
        </w:rPr>
        <w:t xml:space="preserve"> </w:t>
      </w:r>
      <w:r w:rsidR="003315A3">
        <w:rPr>
          <w:rFonts w:hint="eastAsia"/>
          <w:shd w:val="clear" w:color="auto" w:fill="FFFFFF"/>
        </w:rPr>
        <w:t>这是一个鼓舞人心，博识的行动号召。”</w:t>
      </w:r>
    </w:p>
    <w:p w14:paraId="22339BE3" w14:textId="77777777" w:rsidR="003315A3" w:rsidRDefault="003315A3" w:rsidP="003315A3">
      <w:pPr>
        <w:shd w:val="clear" w:color="auto" w:fill="FFFFFF"/>
        <w:ind w:firstLineChars="2200" w:firstLine="4620"/>
        <w:rPr>
          <w:shd w:val="clear" w:color="auto" w:fill="FFFFFF"/>
        </w:rPr>
      </w:pPr>
      <w:r w:rsidRPr="003315A3">
        <w:rPr>
          <w:rFonts w:hint="eastAsia"/>
          <w:shd w:val="clear" w:color="auto" w:fill="FFFFFF"/>
        </w:rPr>
        <w:t>----</w:t>
      </w:r>
      <w:r w:rsidR="00AF3A12" w:rsidRPr="003315A3">
        <w:rPr>
          <w:rFonts w:hint="eastAsia"/>
          <w:shd w:val="clear" w:color="auto" w:fill="FFFFFF"/>
        </w:rPr>
        <w:t>《</w:t>
      </w:r>
      <w:r>
        <w:rPr>
          <w:rFonts w:hint="eastAsia"/>
          <w:shd w:val="clear" w:color="auto" w:fill="FFFFFF"/>
        </w:rPr>
        <w:t>出版者</w:t>
      </w:r>
      <w:r w:rsidR="00AF3A12" w:rsidRPr="003315A3">
        <w:rPr>
          <w:rFonts w:hint="eastAsia"/>
          <w:shd w:val="clear" w:color="auto" w:fill="FFFFFF"/>
        </w:rPr>
        <w:t>周刊》</w:t>
      </w:r>
      <w:r>
        <w:rPr>
          <w:rFonts w:hint="eastAsia"/>
          <w:shd w:val="clear" w:color="auto" w:fill="FFFFFF"/>
        </w:rPr>
        <w:t>（</w:t>
      </w:r>
      <w:r w:rsidRPr="003315A3">
        <w:rPr>
          <w:bCs/>
          <w:i/>
          <w:iCs/>
          <w:szCs w:val="21"/>
          <w:shd w:val="clear" w:color="auto" w:fill="FFFFFF"/>
        </w:rPr>
        <w:t>Publisher's Weekly</w:t>
      </w:r>
      <w:r w:rsidRPr="003315A3">
        <w:rPr>
          <w:rFonts w:hint="eastAsia"/>
          <w:shd w:val="clear" w:color="auto" w:fill="FFFFFF"/>
        </w:rPr>
        <w:t>）</w:t>
      </w:r>
      <w:r w:rsidR="00AF3A12">
        <w:rPr>
          <w:rFonts w:hint="eastAsia"/>
        </w:rPr>
        <w:br/>
      </w:r>
      <w:r w:rsidR="00AF3A12">
        <w:rPr>
          <w:rFonts w:hint="eastAsia"/>
        </w:rPr>
        <w:br/>
      </w:r>
      <w:r>
        <w:rPr>
          <w:rFonts w:hint="eastAsia"/>
          <w:shd w:val="clear" w:color="auto" w:fill="FFFFFF"/>
        </w:rPr>
        <w:t xml:space="preserve"> </w:t>
      </w:r>
      <w:r>
        <w:rPr>
          <w:shd w:val="clear" w:color="auto" w:fill="FFFFFF"/>
        </w:rPr>
        <w:t xml:space="preserve">   </w:t>
      </w:r>
      <w:r>
        <w:rPr>
          <w:rFonts w:hint="eastAsia"/>
          <w:shd w:val="clear" w:color="auto" w:fill="FFFFFF"/>
        </w:rPr>
        <w:t>“</w:t>
      </w:r>
      <w:r w:rsidR="00AF3A12">
        <w:rPr>
          <w:rFonts w:hint="eastAsia"/>
          <w:shd w:val="clear" w:color="auto" w:fill="FFFFFF"/>
        </w:rPr>
        <w:t>罗德里格斯的生活一直充满挑战，她说，这就是为什么写这本强有力的书的原因：与其他了解她背景的有色人种女性建立联系，向读者展示她们的存在和重要性…强烈推荐。”</w:t>
      </w:r>
      <w:r w:rsidR="00AF3A12">
        <w:rPr>
          <w:rFonts w:hint="eastAsia"/>
        </w:rPr>
        <w:br/>
      </w:r>
      <w:r>
        <w:rPr>
          <w:shd w:val="clear" w:color="auto" w:fill="FFFFFF"/>
        </w:rPr>
        <w:t xml:space="preserve">                                                 </w:t>
      </w:r>
      <w:r>
        <w:rPr>
          <w:rFonts w:hint="eastAsia"/>
          <w:shd w:val="clear" w:color="auto" w:fill="FFFFFF"/>
        </w:rPr>
        <w:t>----</w:t>
      </w:r>
      <w:r w:rsidR="00AF3A12" w:rsidRPr="003315A3">
        <w:rPr>
          <w:rFonts w:hint="eastAsia"/>
          <w:shd w:val="clear" w:color="auto" w:fill="FFFFFF"/>
        </w:rPr>
        <w:t>《图书馆期刊》</w:t>
      </w:r>
      <w:r w:rsidRPr="003315A3">
        <w:rPr>
          <w:rFonts w:hint="eastAsia"/>
          <w:shd w:val="clear" w:color="auto" w:fill="FFFFFF"/>
        </w:rPr>
        <w:t>（</w:t>
      </w:r>
      <w:r w:rsidRPr="003315A3">
        <w:rPr>
          <w:bCs/>
          <w:i/>
          <w:iCs/>
          <w:szCs w:val="21"/>
          <w:shd w:val="clear" w:color="auto" w:fill="FFFFFF"/>
        </w:rPr>
        <w:t>Library Journal</w:t>
      </w:r>
      <w:r w:rsidRPr="003315A3">
        <w:rPr>
          <w:rFonts w:hint="eastAsia"/>
          <w:shd w:val="clear" w:color="auto" w:fill="FFFFFF"/>
        </w:rPr>
        <w:t>）</w:t>
      </w:r>
      <w:r w:rsidR="00AF3A12" w:rsidRPr="003315A3">
        <w:rPr>
          <w:rFonts w:hint="eastAsia"/>
        </w:rPr>
        <w:br/>
      </w:r>
      <w:r w:rsidR="00AF3A12">
        <w:rPr>
          <w:rFonts w:hint="eastAsia"/>
        </w:rPr>
        <w:br/>
      </w:r>
      <w:r>
        <w:rPr>
          <w:rFonts w:hint="eastAsia"/>
          <w:shd w:val="clear" w:color="auto" w:fill="FFFFFF"/>
        </w:rPr>
        <w:t xml:space="preserve"> </w:t>
      </w:r>
      <w:r>
        <w:rPr>
          <w:shd w:val="clear" w:color="auto" w:fill="FFFFFF"/>
        </w:rPr>
        <w:t xml:space="preserve">   </w:t>
      </w:r>
      <w:r w:rsidR="00AF3A12">
        <w:rPr>
          <w:rFonts w:hint="eastAsia"/>
          <w:shd w:val="clear" w:color="auto" w:fill="FFFFFF"/>
        </w:rPr>
        <w:t>“任何曾经感到被踩踏或被抛在一边的人都可以从阅读</w:t>
      </w:r>
      <w:r w:rsidR="00AF3A12">
        <w:rPr>
          <w:rFonts w:hint="eastAsia"/>
          <w:shd w:val="clear" w:color="auto" w:fill="FFFFFF"/>
        </w:rPr>
        <w:t xml:space="preserve"> [</w:t>
      </w:r>
      <w:r w:rsidR="00AF3A12">
        <w:rPr>
          <w:rFonts w:hint="eastAsia"/>
          <w:shd w:val="clear" w:color="auto" w:fill="FFFFFF"/>
        </w:rPr>
        <w:t>本书</w:t>
      </w:r>
      <w:r w:rsidR="00AF3A12">
        <w:rPr>
          <w:rFonts w:hint="eastAsia"/>
          <w:shd w:val="clear" w:color="auto" w:fill="FFFFFF"/>
        </w:rPr>
        <w:t xml:space="preserve">] </w:t>
      </w:r>
      <w:r w:rsidR="00AF3A12">
        <w:rPr>
          <w:rFonts w:hint="eastAsia"/>
          <w:shd w:val="clear" w:color="auto" w:fill="FFFFFF"/>
        </w:rPr>
        <w:t>中受益……在她的反性别主义，种族主义和阶级歧视的手册中，莫吉卡·罗德里格斯推动读者走出舒适区，换位思考，了解这场斗争。”</w:t>
      </w:r>
    </w:p>
    <w:p w14:paraId="25793A42" w14:textId="30F009CA" w:rsidR="00AF3A12" w:rsidRPr="003315A3" w:rsidRDefault="003315A3" w:rsidP="003315A3">
      <w:pPr>
        <w:shd w:val="clear" w:color="auto" w:fill="FFFFFF"/>
        <w:ind w:firstLineChars="3300" w:firstLine="6930"/>
        <w:rPr>
          <w:bCs/>
          <w:szCs w:val="21"/>
        </w:rPr>
      </w:pPr>
      <w:r w:rsidRPr="003315A3">
        <w:rPr>
          <w:rFonts w:hint="eastAsia"/>
          <w:shd w:val="clear" w:color="auto" w:fill="FFFFFF"/>
        </w:rPr>
        <w:t>----</w:t>
      </w:r>
      <w:r w:rsidR="00AF3A12" w:rsidRPr="003315A3">
        <w:rPr>
          <w:rFonts w:hint="eastAsia"/>
          <w:i/>
          <w:shd w:val="clear" w:color="auto" w:fill="FFFFFF"/>
        </w:rPr>
        <w:t>CNBC.com</w:t>
      </w:r>
    </w:p>
    <w:p w14:paraId="25793A43" w14:textId="77777777" w:rsidR="00AF3A12" w:rsidRDefault="00AF3A12" w:rsidP="00DB7648">
      <w:pPr>
        <w:shd w:val="clear" w:color="auto" w:fill="FFFFFF"/>
        <w:rPr>
          <w:b/>
          <w:bCs/>
          <w:szCs w:val="21"/>
        </w:rPr>
      </w:pPr>
    </w:p>
    <w:p w14:paraId="25793A44" w14:textId="77777777" w:rsidR="00AF3A12" w:rsidRDefault="00AF3A12" w:rsidP="00DB7648">
      <w:pPr>
        <w:shd w:val="clear" w:color="auto" w:fill="FFFFFF"/>
        <w:rPr>
          <w:b/>
          <w:bCs/>
          <w:szCs w:val="21"/>
        </w:rPr>
      </w:pPr>
    </w:p>
    <w:p w14:paraId="6FD2FCA3" w14:textId="77777777" w:rsidR="003315A3" w:rsidRPr="00072135" w:rsidRDefault="003315A3" w:rsidP="003315A3">
      <w:pPr>
        <w:rPr>
          <w:rFonts w:hint="eastAsia"/>
          <w:b/>
          <w:color w:val="000000"/>
        </w:rPr>
      </w:pPr>
      <w:r>
        <w:rPr>
          <w:rFonts w:hint="eastAsia"/>
          <w:b/>
          <w:color w:val="000000"/>
        </w:rPr>
        <w:t>谢谢您的阅读！</w:t>
      </w:r>
    </w:p>
    <w:p w14:paraId="0C32E9E9" w14:textId="77777777" w:rsidR="003315A3" w:rsidRPr="00072135" w:rsidRDefault="003315A3" w:rsidP="003315A3">
      <w:pPr>
        <w:rPr>
          <w:rFonts w:hint="eastAsia"/>
          <w:b/>
          <w:color w:val="000000"/>
        </w:rPr>
      </w:pPr>
      <w:r>
        <w:rPr>
          <w:rFonts w:hint="eastAsia"/>
          <w:b/>
          <w:color w:val="000000"/>
        </w:rPr>
        <w:t>请将反馈信息发至：夏蕊（</w:t>
      </w:r>
      <w:r>
        <w:rPr>
          <w:rFonts w:hint="eastAsia"/>
          <w:b/>
          <w:color w:val="000000"/>
        </w:rPr>
        <w:t>Susan Xia</w:t>
      </w:r>
      <w:r>
        <w:rPr>
          <w:rFonts w:hint="eastAsia"/>
          <w:b/>
          <w:color w:val="000000"/>
        </w:rPr>
        <w:t>）</w:t>
      </w:r>
    </w:p>
    <w:p w14:paraId="18444A51" w14:textId="77777777" w:rsidR="003315A3" w:rsidRPr="00072135" w:rsidRDefault="003315A3" w:rsidP="003315A3">
      <w:pPr>
        <w:rPr>
          <w:rFonts w:hint="eastAsia"/>
          <w:b/>
          <w:color w:val="000000"/>
        </w:rPr>
      </w:pPr>
      <w:r>
        <w:rPr>
          <w:rFonts w:hint="eastAsia"/>
          <w:color w:val="000000"/>
        </w:rPr>
        <w:t>安德鲁·纳伯格联合国际有限公司北京代表处</w:t>
      </w:r>
    </w:p>
    <w:p w14:paraId="0EE3C186" w14:textId="77777777" w:rsidR="003315A3" w:rsidRPr="00072135" w:rsidRDefault="003315A3" w:rsidP="003315A3">
      <w:pPr>
        <w:rPr>
          <w:rFonts w:hint="eastAsia"/>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5283D8B7" w14:textId="77777777" w:rsidR="003315A3" w:rsidRPr="00072135" w:rsidRDefault="003315A3" w:rsidP="003315A3">
      <w:pPr>
        <w:rPr>
          <w:rFonts w:hint="eastAsia"/>
          <w:b/>
          <w:color w:val="000000"/>
        </w:rPr>
      </w:pPr>
      <w:r>
        <w:rPr>
          <w:rFonts w:hint="eastAsia"/>
          <w:color w:val="000000"/>
        </w:rPr>
        <w:t>邮编：</w:t>
      </w:r>
      <w:r>
        <w:rPr>
          <w:rFonts w:hint="eastAsia"/>
          <w:color w:val="000000"/>
        </w:rPr>
        <w:t>100872</w:t>
      </w:r>
    </w:p>
    <w:p w14:paraId="271DD6AC" w14:textId="77777777" w:rsidR="003315A3" w:rsidRPr="00072135" w:rsidRDefault="003315A3" w:rsidP="003315A3">
      <w:pPr>
        <w:rPr>
          <w:rFonts w:hint="eastAsia"/>
          <w:b/>
          <w:color w:val="000000"/>
        </w:rPr>
      </w:pPr>
      <w:r>
        <w:rPr>
          <w:rFonts w:hint="eastAsia"/>
          <w:color w:val="000000"/>
        </w:rPr>
        <w:t>电话：</w:t>
      </w:r>
      <w:r>
        <w:rPr>
          <w:rFonts w:hint="eastAsia"/>
          <w:color w:val="000000"/>
        </w:rPr>
        <w:t>010-82504406</w:t>
      </w:r>
    </w:p>
    <w:p w14:paraId="3EC1576E" w14:textId="77777777" w:rsidR="003315A3" w:rsidRPr="00072135" w:rsidRDefault="003315A3" w:rsidP="003315A3">
      <w:pPr>
        <w:rPr>
          <w:rFonts w:hint="eastAsia"/>
          <w:b/>
          <w:color w:val="000000"/>
        </w:rPr>
      </w:pPr>
      <w:r>
        <w:rPr>
          <w:rFonts w:hint="eastAsia"/>
          <w:color w:val="000000"/>
        </w:rPr>
        <w:t>传真：</w:t>
      </w:r>
      <w:r>
        <w:rPr>
          <w:rFonts w:hint="eastAsia"/>
          <w:color w:val="000000"/>
        </w:rPr>
        <w:t>010-82504200</w:t>
      </w:r>
    </w:p>
    <w:p w14:paraId="1A43F3BA" w14:textId="77777777" w:rsidR="003315A3" w:rsidRPr="00072135" w:rsidRDefault="003315A3" w:rsidP="003315A3">
      <w:pPr>
        <w:rPr>
          <w:rFonts w:hint="eastAsia"/>
          <w:b/>
          <w:color w:val="000000"/>
        </w:rPr>
      </w:pPr>
      <w:r>
        <w:rPr>
          <w:rFonts w:hint="eastAsia"/>
          <w:color w:val="000000"/>
        </w:rPr>
        <w:t>Email</w:t>
      </w:r>
      <w:r>
        <w:rPr>
          <w:rFonts w:hint="eastAsia"/>
          <w:color w:val="000000"/>
        </w:rPr>
        <w:t>：</w:t>
      </w:r>
      <w:hyperlink r:id="rId11" w:history="1">
        <w:r>
          <w:rPr>
            <w:rStyle w:val="a6"/>
            <w:rFonts w:hint="eastAsia"/>
          </w:rPr>
          <w:t>susan@nurnberg.com.cn</w:t>
        </w:r>
      </w:hyperlink>
    </w:p>
    <w:p w14:paraId="3BE9D51A" w14:textId="77777777" w:rsidR="003315A3" w:rsidRPr="00072135" w:rsidRDefault="003315A3" w:rsidP="003315A3">
      <w:pPr>
        <w:rPr>
          <w:rFonts w:hint="eastAsia"/>
          <w:b/>
          <w:color w:val="000000"/>
        </w:rPr>
      </w:pPr>
      <w:r>
        <w:rPr>
          <w:rFonts w:hint="eastAsia"/>
          <w:color w:val="000000"/>
        </w:rPr>
        <w:t>网址：</w:t>
      </w:r>
      <w:hyperlink r:id="rId12" w:history="1">
        <w:r>
          <w:rPr>
            <w:rStyle w:val="a6"/>
            <w:rFonts w:hint="eastAsia"/>
          </w:rPr>
          <w:t>http://www.nurnberg.com.cn</w:t>
        </w:r>
      </w:hyperlink>
      <w:r>
        <w:rPr>
          <w:rFonts w:hint="eastAsia"/>
          <w:b/>
          <w:color w:val="000000"/>
        </w:rPr>
        <w:br/>
      </w:r>
      <w:r>
        <w:rPr>
          <w:rFonts w:hint="eastAsia"/>
          <w:color w:val="000000"/>
        </w:rPr>
        <w:t>微博：</w:t>
      </w:r>
      <w:hyperlink r:id="rId13" w:history="1">
        <w:r>
          <w:rPr>
            <w:rStyle w:val="a6"/>
            <w:rFonts w:hint="eastAsia"/>
          </w:rPr>
          <w:t>http://weibo.com/nurnberg</w:t>
        </w:r>
      </w:hyperlink>
    </w:p>
    <w:p w14:paraId="14A11892" w14:textId="77777777" w:rsidR="003315A3" w:rsidRPr="00072135" w:rsidRDefault="003315A3" w:rsidP="003315A3">
      <w:pPr>
        <w:rPr>
          <w:rFonts w:hint="eastAsia"/>
          <w:b/>
          <w:color w:val="000000"/>
        </w:rPr>
      </w:pPr>
      <w:r>
        <w:rPr>
          <w:rFonts w:hint="eastAsia"/>
          <w:color w:val="000000"/>
        </w:rPr>
        <w:t>豆瓣小站：</w:t>
      </w:r>
      <w:hyperlink r:id="rId14" w:history="1">
        <w:r>
          <w:rPr>
            <w:rStyle w:val="a6"/>
            <w:rFonts w:hint="eastAsia"/>
          </w:rPr>
          <w:t>http://site.douban.com/110577/</w:t>
        </w:r>
      </w:hyperlink>
    </w:p>
    <w:p w14:paraId="03384F84" w14:textId="77777777" w:rsidR="003315A3" w:rsidRPr="00072135" w:rsidRDefault="003315A3" w:rsidP="003315A3">
      <w:pPr>
        <w:shd w:val="clear" w:color="auto" w:fill="FFFFFF"/>
        <w:rPr>
          <w:rFonts w:hint="eastAsia"/>
          <w:color w:val="000000"/>
          <w:szCs w:val="21"/>
        </w:rPr>
      </w:pPr>
      <w:proofErr w:type="gramStart"/>
      <w:r>
        <w:rPr>
          <w:rFonts w:hint="eastAsia"/>
          <w:color w:val="000000"/>
        </w:rPr>
        <w:t>微信订阅</w:t>
      </w:r>
      <w:proofErr w:type="gramEnd"/>
      <w:r>
        <w:rPr>
          <w:rFonts w:hint="eastAsia"/>
          <w:color w:val="000000"/>
        </w:rPr>
        <w:t>号：</w:t>
      </w:r>
      <w:r>
        <w:rPr>
          <w:rFonts w:hint="eastAsia"/>
          <w:color w:val="000000"/>
        </w:rPr>
        <w:t>ANABJ2002</w:t>
      </w:r>
    </w:p>
    <w:p w14:paraId="25793A4E" w14:textId="44C90BB5" w:rsidR="00C6321D" w:rsidRPr="003315A3" w:rsidRDefault="00C6321D" w:rsidP="003315A3">
      <w:pPr>
        <w:shd w:val="clear" w:color="auto" w:fill="FFFFFF"/>
        <w:rPr>
          <w:szCs w:val="21"/>
        </w:rPr>
      </w:pPr>
    </w:p>
    <w:sectPr w:rsidR="00C6321D" w:rsidRPr="003315A3" w:rsidSect="00C873CF">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B0567" w14:textId="77777777" w:rsidR="00AE583E" w:rsidRDefault="00AE583E">
      <w:r>
        <w:separator/>
      </w:r>
    </w:p>
  </w:endnote>
  <w:endnote w:type="continuationSeparator" w:id="0">
    <w:p w14:paraId="6107DBF3" w14:textId="77777777" w:rsidR="00AE583E" w:rsidRDefault="00AE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ProximaNova-Regular">
    <w:altName w:val="MS Gothic"/>
    <w:panose1 w:val="00000000000000000000"/>
    <w:charset w:val="80"/>
    <w:family w:val="auto"/>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3A57" w14:textId="77777777" w:rsidR="0075278B" w:rsidRDefault="0075278B">
    <w:pPr>
      <w:pBdr>
        <w:bottom w:val="single" w:sz="6" w:space="1" w:color="auto"/>
      </w:pBdr>
      <w:jc w:val="center"/>
      <w:rPr>
        <w:rFonts w:ascii="方正姚体" w:eastAsia="方正姚体"/>
        <w:sz w:val="18"/>
      </w:rPr>
    </w:pPr>
  </w:p>
  <w:p w14:paraId="25793A58" w14:textId="77777777" w:rsidR="0075278B" w:rsidRPr="00A71D38" w:rsidRDefault="0075278B"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25793A59" w14:textId="77777777" w:rsidR="0075278B" w:rsidRPr="00A71D38" w:rsidRDefault="0075278B"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25793A5A" w14:textId="77777777" w:rsidR="0075278B" w:rsidRPr="00A71D38" w:rsidRDefault="0075278B" w:rsidP="00602E6C">
    <w:pPr>
      <w:jc w:val="center"/>
      <w:rPr>
        <w:rFonts w:ascii="方正姚体"/>
        <w:sz w:val="18"/>
        <w:szCs w:val="18"/>
      </w:rPr>
    </w:pPr>
    <w:r>
      <w:rPr>
        <w:rFonts w:ascii="方正姚体" w:hint="eastAsia"/>
        <w:sz w:val="18"/>
      </w:rPr>
      <w:t>网址：</w:t>
    </w:r>
    <w:hyperlink r:id="rId1" w:history="1">
      <w:r>
        <w:rPr>
          <w:rStyle w:val="a6"/>
          <w:rFonts w:ascii="方正姚体" w:hint="eastAsia"/>
          <w:sz w:val="18"/>
        </w:rPr>
        <w:t>www.nurnberg.com.cn</w:t>
      </w:r>
    </w:hyperlink>
  </w:p>
  <w:p w14:paraId="25793A5B" w14:textId="77777777" w:rsidR="0075278B" w:rsidRDefault="0075278B" w:rsidP="00602E6C">
    <w:pPr>
      <w:pStyle w:val="a5"/>
      <w:jc w:val="center"/>
      <w:rPr>
        <w:rFonts w:eastAsia="方正姚体"/>
      </w:rPr>
    </w:pPr>
  </w:p>
  <w:p w14:paraId="25793A5C" w14:textId="77777777" w:rsidR="0075278B" w:rsidRDefault="0075278B">
    <w:pPr>
      <w:pStyle w:val="a5"/>
      <w:jc w:val="center"/>
      <w:rPr>
        <w:rFonts w:eastAsia="方正姚体"/>
      </w:rPr>
    </w:pPr>
  </w:p>
  <w:p w14:paraId="25793A5D" w14:textId="77777777" w:rsidR="0075278B" w:rsidRDefault="0075278B">
    <w:pPr>
      <w:pStyle w:val="a5"/>
      <w:jc w:val="center"/>
      <w:rPr>
        <w:rFonts w:ascii="方正姚体"/>
      </w:rPr>
    </w:pPr>
    <w:r>
      <w:rPr>
        <w:rFonts w:ascii="方正姚体" w:hint="eastAsia"/>
      </w:rPr>
      <w:t xml:space="preserve">- </w:t>
    </w:r>
    <w:r w:rsidR="003C52BC">
      <w:rPr>
        <w:rFonts w:ascii="方正姚体" w:hint="eastAsia"/>
      </w:rPr>
      <w:fldChar w:fldCharType="begin"/>
    </w:r>
    <w:r>
      <w:rPr>
        <w:rFonts w:ascii="方正姚体" w:hint="eastAsia"/>
      </w:rPr>
      <w:instrText xml:space="preserve"> PAGE </w:instrText>
    </w:r>
    <w:r w:rsidR="003C52BC">
      <w:rPr>
        <w:rFonts w:ascii="方正姚体" w:hint="eastAsia"/>
      </w:rPr>
      <w:fldChar w:fldCharType="separate"/>
    </w:r>
    <w:r w:rsidR="009364AD">
      <w:rPr>
        <w:rFonts w:ascii="方正姚体"/>
        <w:noProof/>
      </w:rPr>
      <w:t>2</w:t>
    </w:r>
    <w:r w:rsidR="003C52BC">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5D921" w14:textId="77777777" w:rsidR="00AE583E" w:rsidRDefault="00AE583E">
      <w:r>
        <w:separator/>
      </w:r>
    </w:p>
  </w:footnote>
  <w:footnote w:type="continuationSeparator" w:id="0">
    <w:p w14:paraId="73B66F04" w14:textId="77777777" w:rsidR="00AE583E" w:rsidRDefault="00AE5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3A55" w14:textId="77777777" w:rsidR="0075278B" w:rsidRDefault="004B0DD1">
    <w:pPr>
      <w:jc w:val="right"/>
      <w:rPr>
        <w:rFonts w:eastAsia="黑体"/>
        <w:b/>
        <w:bCs/>
      </w:rPr>
    </w:pPr>
    <w:r>
      <w:rPr>
        <w:rFonts w:hint="eastAsia"/>
        <w:noProof/>
      </w:rPr>
      <w:drawing>
        <wp:anchor distT="0" distB="0" distL="114300" distR="114300" simplePos="0" relativeHeight="251657728" behindDoc="0" locked="0" layoutInCell="1" allowOverlap="1" wp14:anchorId="25793A5E" wp14:editId="25793A5F">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25793A56" w14:textId="77777777" w:rsidR="0075278B" w:rsidRDefault="0075278B" w:rsidP="004E7135">
    <w:pPr>
      <w:pStyle w:val="a4"/>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2E21"/>
    <w:rsid w:val="00016A67"/>
    <w:rsid w:val="000471BE"/>
    <w:rsid w:val="0006074F"/>
    <w:rsid w:val="0006265E"/>
    <w:rsid w:val="000649FF"/>
    <w:rsid w:val="00067E08"/>
    <w:rsid w:val="000721D3"/>
    <w:rsid w:val="0007792C"/>
    <w:rsid w:val="00080A1A"/>
    <w:rsid w:val="000815BE"/>
    <w:rsid w:val="000828F5"/>
    <w:rsid w:val="000939B2"/>
    <w:rsid w:val="000A2CF4"/>
    <w:rsid w:val="000A2E1D"/>
    <w:rsid w:val="000B22DE"/>
    <w:rsid w:val="000C1EE1"/>
    <w:rsid w:val="000C6B43"/>
    <w:rsid w:val="000C780B"/>
    <w:rsid w:val="000D447B"/>
    <w:rsid w:val="000E219B"/>
    <w:rsid w:val="0010039B"/>
    <w:rsid w:val="00106D0C"/>
    <w:rsid w:val="00132C63"/>
    <w:rsid w:val="00134275"/>
    <w:rsid w:val="0014112F"/>
    <w:rsid w:val="0014507F"/>
    <w:rsid w:val="00152F8A"/>
    <w:rsid w:val="00157258"/>
    <w:rsid w:val="001750B5"/>
    <w:rsid w:val="00180862"/>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8E0"/>
    <w:rsid w:val="00220A2D"/>
    <w:rsid w:val="00223A43"/>
    <w:rsid w:val="002320F4"/>
    <w:rsid w:val="00233745"/>
    <w:rsid w:val="002529AC"/>
    <w:rsid w:val="0025531D"/>
    <w:rsid w:val="002670DA"/>
    <w:rsid w:val="00274BF1"/>
    <w:rsid w:val="002904B8"/>
    <w:rsid w:val="00295DF5"/>
    <w:rsid w:val="002A022A"/>
    <w:rsid w:val="002A55DD"/>
    <w:rsid w:val="002A598F"/>
    <w:rsid w:val="002B1B16"/>
    <w:rsid w:val="002B51C1"/>
    <w:rsid w:val="002E122D"/>
    <w:rsid w:val="002E37FF"/>
    <w:rsid w:val="002E5DC5"/>
    <w:rsid w:val="002E5F2A"/>
    <w:rsid w:val="002F28B7"/>
    <w:rsid w:val="002F49FB"/>
    <w:rsid w:val="0030073F"/>
    <w:rsid w:val="00303220"/>
    <w:rsid w:val="00307760"/>
    <w:rsid w:val="003222F0"/>
    <w:rsid w:val="00322B4B"/>
    <w:rsid w:val="00325B54"/>
    <w:rsid w:val="00326C8D"/>
    <w:rsid w:val="003315A3"/>
    <w:rsid w:val="003330B6"/>
    <w:rsid w:val="00337304"/>
    <w:rsid w:val="00344C37"/>
    <w:rsid w:val="0035593A"/>
    <w:rsid w:val="00357289"/>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430B8"/>
    <w:rsid w:val="00452828"/>
    <w:rsid w:val="004611D6"/>
    <w:rsid w:val="00462FAD"/>
    <w:rsid w:val="00463285"/>
    <w:rsid w:val="004652AC"/>
    <w:rsid w:val="00466422"/>
    <w:rsid w:val="00481889"/>
    <w:rsid w:val="00484A9B"/>
    <w:rsid w:val="00484EAC"/>
    <w:rsid w:val="00491229"/>
    <w:rsid w:val="004A18EB"/>
    <w:rsid w:val="004B0DD1"/>
    <w:rsid w:val="004B4C85"/>
    <w:rsid w:val="004B64D1"/>
    <w:rsid w:val="004C7A29"/>
    <w:rsid w:val="004D3561"/>
    <w:rsid w:val="004E52F4"/>
    <w:rsid w:val="004E7135"/>
    <w:rsid w:val="004F2AB3"/>
    <w:rsid w:val="004F47CD"/>
    <w:rsid w:val="005009BD"/>
    <w:rsid w:val="005025AB"/>
    <w:rsid w:val="00502A34"/>
    <w:rsid w:val="005116BE"/>
    <w:rsid w:val="00514B94"/>
    <w:rsid w:val="00527886"/>
    <w:rsid w:val="005356AF"/>
    <w:rsid w:val="00547E7E"/>
    <w:rsid w:val="005635FE"/>
    <w:rsid w:val="005664AD"/>
    <w:rsid w:val="00567590"/>
    <w:rsid w:val="00570522"/>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2EEF"/>
    <w:rsid w:val="007535B6"/>
    <w:rsid w:val="0075707B"/>
    <w:rsid w:val="00757A53"/>
    <w:rsid w:val="00757D84"/>
    <w:rsid w:val="00770DF0"/>
    <w:rsid w:val="00773145"/>
    <w:rsid w:val="007732F0"/>
    <w:rsid w:val="007741C0"/>
    <w:rsid w:val="007766E3"/>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364AD"/>
    <w:rsid w:val="00940B93"/>
    <w:rsid w:val="0096089F"/>
    <w:rsid w:val="00961AEF"/>
    <w:rsid w:val="009C213E"/>
    <w:rsid w:val="009C2F45"/>
    <w:rsid w:val="009C31DF"/>
    <w:rsid w:val="009C50AB"/>
    <w:rsid w:val="009D5649"/>
    <w:rsid w:val="009F1E68"/>
    <w:rsid w:val="00A005AB"/>
    <w:rsid w:val="00A054DA"/>
    <w:rsid w:val="00A13AC1"/>
    <w:rsid w:val="00A174E5"/>
    <w:rsid w:val="00A218F5"/>
    <w:rsid w:val="00A44B8C"/>
    <w:rsid w:val="00A602F6"/>
    <w:rsid w:val="00A62BC0"/>
    <w:rsid w:val="00A6662F"/>
    <w:rsid w:val="00A71D38"/>
    <w:rsid w:val="00A814AD"/>
    <w:rsid w:val="00A9123E"/>
    <w:rsid w:val="00AA1AA9"/>
    <w:rsid w:val="00AA4414"/>
    <w:rsid w:val="00AA5AD4"/>
    <w:rsid w:val="00AB5463"/>
    <w:rsid w:val="00AC075C"/>
    <w:rsid w:val="00AD250E"/>
    <w:rsid w:val="00AE583E"/>
    <w:rsid w:val="00AF374C"/>
    <w:rsid w:val="00AF3A12"/>
    <w:rsid w:val="00B01D5B"/>
    <w:rsid w:val="00B05F67"/>
    <w:rsid w:val="00B11565"/>
    <w:rsid w:val="00B1495D"/>
    <w:rsid w:val="00B26A7A"/>
    <w:rsid w:val="00B347FD"/>
    <w:rsid w:val="00B35E9D"/>
    <w:rsid w:val="00B43536"/>
    <w:rsid w:val="00B44504"/>
    <w:rsid w:val="00B45349"/>
    <w:rsid w:val="00B46A0A"/>
    <w:rsid w:val="00B61C6E"/>
    <w:rsid w:val="00B65F1C"/>
    <w:rsid w:val="00B66C19"/>
    <w:rsid w:val="00B66C72"/>
    <w:rsid w:val="00B677EF"/>
    <w:rsid w:val="00B727E1"/>
    <w:rsid w:val="00B81C0B"/>
    <w:rsid w:val="00B84321"/>
    <w:rsid w:val="00B85002"/>
    <w:rsid w:val="00B96AC2"/>
    <w:rsid w:val="00BB3810"/>
    <w:rsid w:val="00BB43BF"/>
    <w:rsid w:val="00BC1C94"/>
    <w:rsid w:val="00BC6148"/>
    <w:rsid w:val="00BD5420"/>
    <w:rsid w:val="00BD63B7"/>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5538"/>
    <w:rsid w:val="00E1648D"/>
    <w:rsid w:val="00E17EE6"/>
    <w:rsid w:val="00E2561F"/>
    <w:rsid w:val="00E346E8"/>
    <w:rsid w:val="00E367D0"/>
    <w:rsid w:val="00E418A5"/>
    <w:rsid w:val="00E44F09"/>
    <w:rsid w:val="00E5688B"/>
    <w:rsid w:val="00E5753A"/>
    <w:rsid w:val="00E640F4"/>
    <w:rsid w:val="00E66D52"/>
    <w:rsid w:val="00E744E4"/>
    <w:rsid w:val="00E76046"/>
    <w:rsid w:val="00E76E41"/>
    <w:rsid w:val="00E82CB2"/>
    <w:rsid w:val="00E84329"/>
    <w:rsid w:val="00EB1F90"/>
    <w:rsid w:val="00EB2DAE"/>
    <w:rsid w:val="00EB5E3B"/>
    <w:rsid w:val="00EB6513"/>
    <w:rsid w:val="00EB6580"/>
    <w:rsid w:val="00EC0936"/>
    <w:rsid w:val="00EC272E"/>
    <w:rsid w:val="00EC7589"/>
    <w:rsid w:val="00EE2D09"/>
    <w:rsid w:val="00EE5562"/>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699C"/>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93A2B"/>
  <w15:docId w15:val="{35523874-7CB7-48A3-AF65-464A9426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CF"/>
    <w:pPr>
      <w:widowControl w:val="0"/>
      <w:jc w:val="both"/>
    </w:pPr>
    <w:rPr>
      <w:kern w:val="2"/>
      <w:sz w:val="21"/>
      <w:szCs w:val="24"/>
    </w:rPr>
  </w:style>
  <w:style w:type="paragraph" w:styleId="1">
    <w:name w:val="heading 1"/>
    <w:basedOn w:val="a"/>
    <w:next w:val="a"/>
    <w:qFormat/>
    <w:rsid w:val="00C873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73CF"/>
    <w:pPr>
      <w:jc w:val="left"/>
    </w:pPr>
  </w:style>
  <w:style w:type="paragraph" w:styleId="a4">
    <w:name w:val="header"/>
    <w:basedOn w:val="a"/>
    <w:rsid w:val="00C873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73CF"/>
    <w:pPr>
      <w:tabs>
        <w:tab w:val="center" w:pos="4153"/>
        <w:tab w:val="right" w:pos="8306"/>
      </w:tabs>
      <w:snapToGrid w:val="0"/>
      <w:jc w:val="left"/>
    </w:pPr>
    <w:rPr>
      <w:sz w:val="18"/>
      <w:szCs w:val="18"/>
    </w:rPr>
  </w:style>
  <w:style w:type="character" w:styleId="a6">
    <w:name w:val="Hyperlink"/>
    <w:uiPriority w:val="99"/>
    <w:rsid w:val="00C873CF"/>
    <w:rPr>
      <w:color w:val="0000FF"/>
      <w:u w:val="single"/>
    </w:rPr>
  </w:style>
  <w:style w:type="character" w:styleId="a7">
    <w:name w:val="FollowedHyperlink"/>
    <w:rsid w:val="00C873CF"/>
    <w:rPr>
      <w:color w:val="800080"/>
      <w:u w:val="single"/>
    </w:rPr>
  </w:style>
  <w:style w:type="paragraph" w:styleId="a8">
    <w:name w:val="Normal (Web)"/>
    <w:basedOn w:val="a"/>
    <w:uiPriority w:val="99"/>
    <w:rsid w:val="00C873CF"/>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sid w:val="00C873CF"/>
    <w:rPr>
      <w:rFonts w:ascii="Times New Roman" w:eastAsia="宋体" w:hAnsi="Times New Roman" w:cs="Times New Roman" w:hint="default"/>
      <w:sz w:val="24"/>
      <w:szCs w:val="24"/>
    </w:rPr>
  </w:style>
  <w:style w:type="paragraph" w:styleId="HTML">
    <w:name w:val="HTML Preformatted"/>
    <w:basedOn w:val="a"/>
    <w:link w:val="HTMLChar"/>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C873CF"/>
    <w:rPr>
      <w:i/>
      <w:iCs/>
    </w:rPr>
  </w:style>
  <w:style w:type="paragraph" w:customStyle="1" w:styleId="award">
    <w:name w:val="award"/>
    <w:basedOn w:val="a"/>
    <w:rsid w:val="00C873CF"/>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sid w:val="00C873CF"/>
    <w:rPr>
      <w:rFonts w:ascii="Verdana" w:eastAsia="宋体"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宋体" w:hAnsi="Verdana" w:hint="default"/>
      <w:sz w:val="15"/>
      <w:szCs w:val="15"/>
    </w:rPr>
  </w:style>
  <w:style w:type="character" w:styleId="aa">
    <w:name w:val="Strong"/>
    <w:uiPriority w:val="22"/>
    <w:qFormat/>
    <w:rsid w:val="00C873CF"/>
    <w:rPr>
      <w:b/>
      <w:bCs/>
    </w:rPr>
  </w:style>
  <w:style w:type="character" w:customStyle="1" w:styleId="smalltext1">
    <w:name w:val="smalltext1"/>
    <w:rsid w:val="00C873CF"/>
    <w:rPr>
      <w:rFonts w:ascii="Arial" w:eastAsia="宋体" w:hAnsi="Arial" w:cs="Arial" w:hint="default"/>
      <w:color w:val="000000"/>
      <w:sz w:val="17"/>
      <w:szCs w:val="17"/>
    </w:rPr>
  </w:style>
  <w:style w:type="character" w:customStyle="1" w:styleId="regbold1">
    <w:name w:val="regbold1"/>
    <w:rsid w:val="00C873CF"/>
    <w:rPr>
      <w:rFonts w:ascii="Arial" w:eastAsia="宋体" w:hAnsi="Arial" w:cs="Arial" w:hint="default"/>
      <w:b/>
      <w:bCs/>
      <w:color w:val="000000"/>
      <w:sz w:val="18"/>
      <w:szCs w:val="18"/>
    </w:rPr>
  </w:style>
  <w:style w:type="character" w:customStyle="1" w:styleId="bookauthor1">
    <w:name w:val="bookauthor1"/>
    <w:rsid w:val="00C873CF"/>
    <w:rPr>
      <w:rFonts w:ascii="Arial" w:eastAsia="宋体" w:hAnsi="Arial" w:cs="Arial" w:hint="default"/>
      <w:b w:val="0"/>
      <w:bCs w:val="0"/>
      <w:i w:val="0"/>
      <w:iCs w:val="0"/>
      <w:color w:val="6699CC"/>
      <w:sz w:val="18"/>
      <w:szCs w:val="18"/>
      <w:u w:val="single"/>
    </w:rPr>
  </w:style>
  <w:style w:type="character" w:customStyle="1" w:styleId="title111">
    <w:name w:val="title111"/>
    <w:rsid w:val="00C873CF"/>
    <w:rPr>
      <w:rFonts w:ascii="Tahoma" w:eastAsia="宋体"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宋体"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宋体" w:hAnsi="Trebuchet MS" w:hint="default"/>
      <w:b/>
      <w:bCs/>
      <w:caps/>
      <w:color w:val="CC0000"/>
      <w:sz w:val="18"/>
      <w:szCs w:val="18"/>
    </w:rPr>
  </w:style>
  <w:style w:type="paragraph" w:customStyle="1" w:styleId="ar12-16red">
    <w:name w:val="ar12-16red"/>
    <w:basedOn w:val="a"/>
    <w:rsid w:val="00C873CF"/>
    <w:pPr>
      <w:widowControl/>
      <w:spacing w:before="100" w:beforeAutospacing="1" w:after="100" w:afterAutospacing="1"/>
      <w:jc w:val="left"/>
    </w:pPr>
    <w:rPr>
      <w:rFonts w:ascii="宋体" w:hAnsi="宋体" w:cs="宋体"/>
      <w:kern w:val="0"/>
      <w:sz w:val="24"/>
    </w:rPr>
  </w:style>
  <w:style w:type="character" w:customStyle="1" w:styleId="bold1">
    <w:name w:val="bold1"/>
    <w:rsid w:val="00C873CF"/>
    <w:rPr>
      <w:rFonts w:ascii="Verdana" w:eastAsia="宋体" w:hAnsi="Verdana" w:hint="default"/>
      <w:b/>
      <w:bCs/>
      <w:color w:val="000000"/>
      <w:spacing w:val="30"/>
      <w:sz w:val="15"/>
      <w:szCs w:val="15"/>
    </w:rPr>
  </w:style>
  <w:style w:type="paragraph" w:customStyle="1" w:styleId="bookstrapline">
    <w:name w:val="bookstrapline"/>
    <w:basedOn w:val="a"/>
    <w:rsid w:val="00C873C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0">
    <w:name w:val="HTML Cite"/>
    <w:rsid w:val="00C873CF"/>
    <w:rPr>
      <w:i/>
      <w:iCs/>
    </w:rPr>
  </w:style>
  <w:style w:type="paragraph" w:customStyle="1" w:styleId="text">
    <w:name w:val="text"/>
    <w:basedOn w:val="a"/>
    <w:rsid w:val="00C873CF"/>
    <w:pPr>
      <w:widowControl/>
    </w:pPr>
    <w:rPr>
      <w:rFonts w:ascii="Tahoma" w:hAnsi="Tahoma" w:cs="Tahoma"/>
      <w:color w:val="000000"/>
      <w:kern w:val="0"/>
      <w:sz w:val="16"/>
      <w:szCs w:val="16"/>
    </w:rPr>
  </w:style>
  <w:style w:type="character" w:customStyle="1" w:styleId="author">
    <w:name w:val="author"/>
    <w:basedOn w:val="a0"/>
    <w:rsid w:val="00C873CF"/>
  </w:style>
  <w:style w:type="paragraph" w:customStyle="1" w:styleId="book-text">
    <w:name w:val="book-text"/>
    <w:basedOn w:val="a"/>
    <w:rsid w:val="00C873C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873CF"/>
    <w:rPr>
      <w:rFonts w:ascii="Arial" w:eastAsia="宋体"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cs="NQMNP G+ Sabon LT"/>
      <w:color w:val="000000"/>
      <w:sz w:val="24"/>
      <w:szCs w:val="24"/>
    </w:rPr>
  </w:style>
  <w:style w:type="character" w:customStyle="1" w:styleId="HTMLChar">
    <w:name w:val="HTML 预设格式 Char"/>
    <w:link w:val="HTML"/>
    <w:uiPriority w:val="99"/>
    <w:rsid w:val="004F2AB3"/>
    <w:rPr>
      <w:rFonts w:ascii="宋体" w:eastAsia="宋体" w:hAnsi="宋体" w:cs="宋体"/>
      <w:sz w:val="24"/>
      <w:szCs w:val="24"/>
    </w:rPr>
  </w:style>
  <w:style w:type="character" w:customStyle="1" w:styleId="a-size-extra-large">
    <w:name w:val="a-size-extra-large"/>
    <w:basedOn w:val="a0"/>
    <w:rsid w:val="004D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90844648">
      <w:bodyDiv w:val="1"/>
      <w:marLeft w:val="0"/>
      <w:marRight w:val="0"/>
      <w:marTop w:val="0"/>
      <w:marBottom w:val="0"/>
      <w:divBdr>
        <w:top w:val="none" w:sz="0" w:space="0" w:color="auto"/>
        <w:left w:val="none" w:sz="0" w:space="0" w:color="auto"/>
        <w:bottom w:val="none" w:sz="0" w:space="0" w:color="auto"/>
        <w:right w:val="none" w:sz="0" w:space="0" w:color="auto"/>
      </w:divBdr>
    </w:div>
    <w:div w:id="1668751177">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mazon.com/s/ref=dp_byline_sr_book_1?ie=UTF8&amp;field-author=Prisca+Dorcas+Mojica+Rodr&#237;guez&amp;text=Prisca+Dorcas+Mojica+Rodr&#237;guez&amp;sort=relevancerank&amp;search-alias=books"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71B6-014C-456C-911A-798E4C0F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316</Words>
  <Characters>1805</Characters>
  <Application>Microsoft Office Word</Application>
  <DocSecurity>0</DocSecurity>
  <Lines>15</Lines>
  <Paragraphs>4</Paragraphs>
  <ScaleCrop>false</ScaleCrop>
  <Company>2ndSpAcE</Company>
  <LinksUpToDate>false</LinksUpToDate>
  <CharactersWithSpaces>2117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45</cp:revision>
  <cp:lastPrinted>2004-04-23T07:06:00Z</cp:lastPrinted>
  <dcterms:created xsi:type="dcterms:W3CDTF">2019-05-09T07:35:00Z</dcterms:created>
  <dcterms:modified xsi:type="dcterms:W3CDTF">2022-02-16T09:38:00Z</dcterms:modified>
</cp:coreProperties>
</file>