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30" w:rsidRDefault="00FC6614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印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经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典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推</w:t>
      </w:r>
      <w:r>
        <w:rPr>
          <w:rFonts w:hint="eastAsia"/>
          <w:b/>
          <w:bCs/>
          <w:sz w:val="44"/>
          <w:szCs w:val="44"/>
          <w:shd w:val="pct10" w:color="auto" w:fill="FFFFFF"/>
        </w:rPr>
        <w:t xml:space="preserve"> </w:t>
      </w:r>
      <w:r>
        <w:rPr>
          <w:rFonts w:hint="eastAsia"/>
          <w:b/>
          <w:bCs/>
          <w:sz w:val="44"/>
          <w:szCs w:val="44"/>
          <w:shd w:val="pct10" w:color="auto" w:fill="FFFFFF"/>
        </w:rPr>
        <w:t>荐</w:t>
      </w: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CA3D30" w:rsidRDefault="00CA3D3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CA3D30" w:rsidRDefault="00E71961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3980207</wp:posOffset>
            </wp:positionH>
            <wp:positionV relativeFrom="paragraph">
              <wp:posOffset>120122</wp:posOffset>
            </wp:positionV>
            <wp:extent cx="1403985" cy="2159635"/>
            <wp:effectExtent l="0" t="0" r="0" b="0"/>
            <wp:wrapSquare wrapText="bothSides"/>
            <wp:docPr id="6" name="coverImage" descr="https://m.media-amazon.com/images/P/B0182LFA6M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m.media-amazon.com/images/P/B0182LFA6M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C6614">
        <w:rPr>
          <w:b/>
          <w:bCs/>
          <w:szCs w:val="21"/>
        </w:rPr>
        <w:t>原版出版记录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DD41CE" w:rsidRPr="00DD41CE">
        <w:rPr>
          <w:b/>
          <w:bCs/>
          <w:szCs w:val="21"/>
        </w:rPr>
        <w:t>THE ATHLETIC BRAIN</w:t>
      </w:r>
      <w:r w:rsidR="00DD41CE">
        <w:rPr>
          <w:rFonts w:hint="eastAsia"/>
          <w:b/>
          <w:bCs/>
          <w:szCs w:val="21"/>
        </w:rPr>
        <w:t>：</w:t>
      </w:r>
      <w:r w:rsidR="00DD41CE" w:rsidRPr="00DD41CE">
        <w:rPr>
          <w:b/>
          <w:bCs/>
          <w:szCs w:val="21"/>
        </w:rPr>
        <w:t xml:space="preserve">How Neuroscience is </w:t>
      </w:r>
      <w:proofErr w:type="spellStart"/>
      <w:r w:rsidR="00DD41CE" w:rsidRPr="00DD41CE">
        <w:rPr>
          <w:b/>
          <w:bCs/>
          <w:szCs w:val="21"/>
        </w:rPr>
        <w:t>Revolutionising</w:t>
      </w:r>
      <w:proofErr w:type="spellEnd"/>
      <w:r w:rsidR="00DD41CE" w:rsidRPr="00DD41CE">
        <w:rPr>
          <w:b/>
          <w:bCs/>
          <w:szCs w:val="21"/>
        </w:rPr>
        <w:t xml:space="preserve"> Sport and Can Help You Perform Better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DD41CE" w:rsidRPr="00DD41CE">
        <w:rPr>
          <w:b/>
          <w:bCs/>
          <w:szCs w:val="21"/>
        </w:rPr>
        <w:t xml:space="preserve">Amit </w:t>
      </w:r>
      <w:proofErr w:type="spellStart"/>
      <w:r w:rsidR="00DD41CE" w:rsidRPr="00DD41CE">
        <w:rPr>
          <w:b/>
          <w:bCs/>
          <w:szCs w:val="21"/>
        </w:rPr>
        <w:t>Katwala</w:t>
      </w:r>
      <w:proofErr w:type="spellEnd"/>
      <w:r>
        <w:rPr>
          <w:rFonts w:hint="eastAsia"/>
          <w:b/>
          <w:bCs/>
          <w:szCs w:val="21"/>
        </w:rPr>
        <w:t xml:space="preserve"> </w:t>
      </w:r>
      <w:hyperlink r:id="rId9" w:history="1"/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DD41CE" w:rsidRPr="00DD41CE">
        <w:rPr>
          <w:b/>
          <w:bCs/>
          <w:szCs w:val="21"/>
        </w:rPr>
        <w:t>Simon &amp; Schuster UK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DD41CE">
        <w:rPr>
          <w:b/>
          <w:bCs/>
          <w:szCs w:val="21"/>
        </w:rPr>
        <w:t>Curtis Brown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 xml:space="preserve">ANA/ </w:t>
      </w:r>
      <w:r w:rsidR="00DD41CE">
        <w:rPr>
          <w:b/>
          <w:bCs/>
          <w:szCs w:val="21"/>
        </w:rPr>
        <w:t xml:space="preserve">Claire </w:t>
      </w:r>
      <w:proofErr w:type="spellStart"/>
      <w:r w:rsidR="00DD41CE">
        <w:rPr>
          <w:b/>
          <w:bCs/>
          <w:szCs w:val="21"/>
        </w:rPr>
        <w:t>Qiao</w:t>
      </w:r>
      <w:proofErr w:type="spellEnd"/>
      <w:r>
        <w:rPr>
          <w:b/>
          <w:bCs/>
          <w:szCs w:val="21"/>
        </w:rPr>
        <w:t xml:space="preserve"> 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DD41CE">
        <w:rPr>
          <w:b/>
          <w:bCs/>
          <w:szCs w:val="21"/>
        </w:rPr>
        <w:t>368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DD41CE">
        <w:rPr>
          <w:b/>
          <w:bCs/>
          <w:szCs w:val="21"/>
        </w:rPr>
        <w:t>2016</w:t>
      </w:r>
      <w:r>
        <w:rPr>
          <w:b/>
          <w:bCs/>
          <w:szCs w:val="21"/>
        </w:rPr>
        <w:t>年</w:t>
      </w:r>
      <w:r w:rsidR="00DD41CE">
        <w:rPr>
          <w:b/>
          <w:bCs/>
          <w:szCs w:val="21"/>
        </w:rPr>
        <w:t>8</w:t>
      </w:r>
      <w:r>
        <w:rPr>
          <w:rFonts w:hint="eastAsia"/>
          <w:b/>
          <w:bCs/>
          <w:szCs w:val="21"/>
        </w:rPr>
        <w:t>月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</w:t>
      </w:r>
      <w:r>
        <w:rPr>
          <w:b/>
          <w:bCs/>
          <w:szCs w:val="21"/>
        </w:rPr>
        <w:t>中国大陆、台湾地区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类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型：</w:t>
      </w:r>
      <w:r w:rsidR="00DD41CE">
        <w:rPr>
          <w:rFonts w:hint="eastAsia"/>
          <w:b/>
          <w:bCs/>
          <w:color w:val="000000"/>
          <w:szCs w:val="21"/>
        </w:rPr>
        <w:t>科普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授权信息：</w:t>
      </w:r>
      <w:r>
        <w:rPr>
          <w:b/>
          <w:bCs/>
          <w:color w:val="FF0000"/>
          <w:szCs w:val="21"/>
        </w:rPr>
        <w:t>简体中文版</w:t>
      </w:r>
      <w:r>
        <w:rPr>
          <w:rFonts w:hint="eastAsia"/>
          <w:b/>
          <w:bCs/>
          <w:color w:val="FF0000"/>
          <w:szCs w:val="21"/>
        </w:rPr>
        <w:t>201</w:t>
      </w:r>
      <w:r w:rsidR="00DD41CE">
        <w:rPr>
          <w:b/>
          <w:bCs/>
          <w:color w:val="FF0000"/>
          <w:szCs w:val="21"/>
        </w:rPr>
        <w:t>6</w:t>
      </w:r>
      <w:r>
        <w:rPr>
          <w:rFonts w:hint="eastAsia"/>
          <w:b/>
          <w:bCs/>
          <w:color w:val="FF0000"/>
          <w:szCs w:val="21"/>
        </w:rPr>
        <w:t>年授权，版权已回归</w:t>
      </w:r>
    </w:p>
    <w:p w:rsidR="00CA3D30" w:rsidRDefault="00635F1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豆瓣链接</w:t>
      </w:r>
      <w:r>
        <w:rPr>
          <w:rFonts w:hint="eastAsia"/>
          <w:b/>
          <w:bCs/>
          <w:color w:val="000000"/>
          <w:szCs w:val="21"/>
        </w:rPr>
        <w:t>：</w:t>
      </w:r>
      <w:r w:rsidR="00DD41CE" w:rsidRPr="00DD41CE">
        <w:rPr>
          <w:rStyle w:val="ab"/>
          <w:b/>
          <w:bCs/>
          <w:szCs w:val="21"/>
        </w:rPr>
        <w:t>https://book.douban.com/subject/30444202/</w:t>
      </w:r>
    </w:p>
    <w:p w:rsidR="004E5BED" w:rsidRDefault="004E5BED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</w:p>
    <w:p w:rsidR="00DD41CE" w:rsidRPr="00DD41CE" w:rsidRDefault="00E71961" w:rsidP="00DD41CE">
      <w:pPr>
        <w:widowControl/>
        <w:jc w:val="left"/>
        <w:rPr>
          <w:rFonts w:ascii="宋体" w:hAnsi="宋体" w:cs="宋体"/>
          <w:kern w:val="0"/>
          <w:sz w:val="24"/>
        </w:rPr>
      </w:pPr>
      <w:r w:rsidRPr="00DD41CE">
        <w:rPr>
          <w:rFonts w:ascii="宋体" w:hAnsi="宋体" w:cs="宋体"/>
          <w:noProof/>
          <w:color w:val="0000FF"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3948010</wp:posOffset>
            </wp:positionH>
            <wp:positionV relativeFrom="paragraph">
              <wp:posOffset>53188</wp:posOffset>
            </wp:positionV>
            <wp:extent cx="1522730" cy="2159635"/>
            <wp:effectExtent l="0" t="0" r="0" b="0"/>
            <wp:wrapSquare wrapText="bothSides"/>
            <wp:docPr id="5" name="图片 5" descr="运动大脑">
              <a:hlinkClick xmlns:a="http://schemas.openxmlformats.org/drawingml/2006/main" r:id="rId10" tooltip="&quot;运动大脑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运动大脑">
                      <a:hlinkClick r:id="rId10" tooltip="&quot;运动大脑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中简本出版记录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DD41CE" w:rsidRPr="00DD41CE">
        <w:rPr>
          <w:rFonts w:hint="eastAsia"/>
          <w:b/>
          <w:bCs/>
          <w:szCs w:val="21"/>
        </w:rPr>
        <w:t>运动大脑</w:t>
      </w:r>
      <w:r w:rsidR="00DD41CE">
        <w:rPr>
          <w:rFonts w:hint="eastAsia"/>
          <w:b/>
          <w:bCs/>
          <w:szCs w:val="21"/>
        </w:rPr>
        <w:t>：</w:t>
      </w:r>
      <w:r w:rsidR="00DD41CE" w:rsidRPr="00DD41CE">
        <w:rPr>
          <w:rFonts w:hint="eastAsia"/>
          <w:b/>
          <w:bCs/>
          <w:szCs w:val="21"/>
        </w:rPr>
        <w:t>神经科学助你提升运动技能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DD41CE" w:rsidRPr="00DD41CE">
        <w:rPr>
          <w:rFonts w:hint="eastAsia"/>
          <w:b/>
          <w:bCs/>
          <w:szCs w:val="21"/>
        </w:rPr>
        <w:t>[</w:t>
      </w:r>
      <w:r w:rsidR="00DD41CE" w:rsidRPr="00DD41CE">
        <w:rPr>
          <w:rFonts w:hint="eastAsia"/>
          <w:b/>
          <w:bCs/>
          <w:szCs w:val="21"/>
        </w:rPr>
        <w:t>英</w:t>
      </w:r>
      <w:r w:rsidR="00DD41CE" w:rsidRPr="00DD41CE">
        <w:rPr>
          <w:rFonts w:hint="eastAsia"/>
          <w:b/>
          <w:bCs/>
          <w:szCs w:val="21"/>
        </w:rPr>
        <w:t>]</w:t>
      </w:r>
      <w:r w:rsidR="00DD41CE" w:rsidRPr="00DD41CE">
        <w:rPr>
          <w:rFonts w:hint="eastAsia"/>
          <w:b/>
          <w:bCs/>
          <w:szCs w:val="21"/>
        </w:rPr>
        <w:t>阿米特·卡特瓦拉</w:t>
      </w:r>
      <w:r>
        <w:rPr>
          <w:rFonts w:hint="eastAsia"/>
          <w:b/>
          <w:bCs/>
          <w:szCs w:val="21"/>
        </w:rPr>
        <w:t xml:space="preserve">  </w:t>
      </w:r>
    </w:p>
    <w:p w:rsidR="00CA3D30" w:rsidRDefault="00FC6614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b/>
          <w:bCs/>
          <w:szCs w:val="21"/>
        </w:rPr>
        <w:t>出版社：</w:t>
      </w:r>
      <w:r w:rsidR="00DD41CE" w:rsidRPr="00DD41CE">
        <w:rPr>
          <w:rFonts w:hint="eastAsia"/>
          <w:b/>
          <w:bCs/>
          <w:szCs w:val="21"/>
        </w:rPr>
        <w:t>机械工业出版社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DD41CE" w:rsidRPr="00DD41CE">
        <w:rPr>
          <w:rFonts w:hint="eastAsia"/>
          <w:b/>
          <w:bCs/>
          <w:szCs w:val="21"/>
        </w:rPr>
        <w:t>陈龙斌</w:t>
      </w:r>
      <w:r w:rsidR="00DD41CE">
        <w:rPr>
          <w:b/>
          <w:bCs/>
          <w:szCs w:val="21"/>
        </w:rPr>
        <w:t>,</w:t>
      </w:r>
      <w:proofErr w:type="gramStart"/>
      <w:r w:rsidR="00DD41CE" w:rsidRPr="00DD41CE">
        <w:rPr>
          <w:rFonts w:hint="eastAsia"/>
          <w:b/>
          <w:bCs/>
          <w:szCs w:val="21"/>
        </w:rPr>
        <w:t>王傅雷</w:t>
      </w:r>
      <w:proofErr w:type="gramEnd"/>
      <w:r>
        <w:rPr>
          <w:b/>
          <w:bCs/>
          <w:szCs w:val="21"/>
        </w:rPr>
        <w:br/>
      </w:r>
      <w:r>
        <w:rPr>
          <w:b/>
          <w:bCs/>
          <w:szCs w:val="21"/>
        </w:rPr>
        <w:t>出版年：</w:t>
      </w:r>
      <w:r>
        <w:rPr>
          <w:rFonts w:hint="eastAsia"/>
          <w:b/>
          <w:bCs/>
          <w:szCs w:val="21"/>
        </w:rPr>
        <w:t>20</w:t>
      </w:r>
      <w:r w:rsidR="00DD41CE">
        <w:rPr>
          <w:b/>
          <w:bCs/>
          <w:szCs w:val="21"/>
        </w:rPr>
        <w:t>19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 w:rsidR="00DD41CE">
        <w:rPr>
          <w:b/>
          <w:bCs/>
          <w:szCs w:val="21"/>
        </w:rPr>
        <w:t>72</w:t>
      </w:r>
      <w:r>
        <w:rPr>
          <w:b/>
          <w:bCs/>
          <w:szCs w:val="21"/>
        </w:rPr>
        <w:t>页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DD41CE">
        <w:rPr>
          <w:b/>
          <w:bCs/>
          <w:szCs w:val="21"/>
        </w:rPr>
        <w:t>65</w:t>
      </w:r>
      <w:r>
        <w:rPr>
          <w:b/>
          <w:bCs/>
          <w:szCs w:val="21"/>
        </w:rPr>
        <w:t>元</w:t>
      </w:r>
    </w:p>
    <w:p w:rsidR="00CA3D30" w:rsidRDefault="00FC66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DD41CE">
        <w:rPr>
          <w:rFonts w:hint="eastAsia"/>
          <w:b/>
          <w:bCs/>
          <w:szCs w:val="21"/>
        </w:rPr>
        <w:t>平</w:t>
      </w:r>
      <w:r>
        <w:rPr>
          <w:rFonts w:hint="eastAsia"/>
          <w:b/>
          <w:bCs/>
          <w:szCs w:val="21"/>
        </w:rPr>
        <w:t>装</w:t>
      </w:r>
    </w:p>
    <w:p w:rsidR="00CA3D30" w:rsidRDefault="00CA3D30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DD41CE" w:rsidRDefault="00DD41CE">
      <w:pPr>
        <w:rPr>
          <w:b/>
          <w:bCs/>
          <w:szCs w:val="21"/>
        </w:rPr>
      </w:pPr>
    </w:p>
    <w:p w:rsidR="00CA3D30" w:rsidRDefault="00FC6614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CA3D30" w:rsidRDefault="00CA3D30" w:rsidP="00C169A3">
      <w:pPr>
        <w:ind w:firstLineChars="200" w:firstLine="422"/>
        <w:rPr>
          <w:b/>
          <w:szCs w:val="21"/>
        </w:rPr>
      </w:pPr>
    </w:p>
    <w:p w:rsidR="00DD41CE" w:rsidRPr="00DD41CE" w:rsidRDefault="00DD41CE" w:rsidP="00DD41CE">
      <w:pPr>
        <w:ind w:firstLine="420"/>
        <w:jc w:val="left"/>
      </w:pPr>
      <w:r w:rsidRPr="00DD41CE">
        <w:t>这是一本将运动与神经科学相结合的书；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t>这是一本打破</w:t>
      </w:r>
      <w:r w:rsidRPr="00DD41CE">
        <w:t>“</w:t>
      </w:r>
      <w:r w:rsidRPr="00DD41CE">
        <w:t>一万小时定律</w:t>
      </w:r>
      <w:r w:rsidRPr="00DD41CE">
        <w:t>”</w:t>
      </w:r>
      <w:r w:rsidRPr="00DD41CE">
        <w:t>的书；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t>这是一本关于寻找运动天才以及在压力下做决策的书；</w:t>
      </w:r>
    </w:p>
    <w:p w:rsidR="00DD41CE" w:rsidRDefault="00DD41CE" w:rsidP="00DD41CE">
      <w:pPr>
        <w:ind w:firstLine="420"/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t>这是一本有关如何使你把耐力推到极限、进入</w:t>
      </w:r>
      <w:r>
        <w:rPr>
          <w:rFonts w:hint="eastAsia"/>
        </w:rPr>
        <w:t>最</w:t>
      </w:r>
      <w:r w:rsidRPr="00DD41CE">
        <w:t>佳状态的书。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t>主场劣势、杏仁核劫持、易普症、认知发挥失常、脑震荡、</w:t>
      </w:r>
      <w:r w:rsidRPr="00DD41CE">
        <w:t>“</w:t>
      </w:r>
      <w:r w:rsidRPr="00DD41CE">
        <w:t>分析性瘫痪</w:t>
      </w:r>
      <w:r w:rsidRPr="00DD41CE">
        <w:t>”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lastRenderedPageBreak/>
        <w:t>沉浸在</w:t>
      </w:r>
      <w:r w:rsidRPr="00DD41CE">
        <w:t>FIFA</w:t>
      </w:r>
      <w:r w:rsidRPr="00DD41CE">
        <w:t>游戏中几小时，就可以提高真实的球场表现吗？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t>GT</w:t>
      </w:r>
      <w:r w:rsidRPr="00DD41CE">
        <w:t>赛车游戏可以用于赛车训练吗？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t>运动时下意识默念哪些词语，可以提高成绩？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t>心理疲劳时应该安排什么样的训练课？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t>通过本书，你会发现有趣的神经学原理和运动的关系可以如此紧密。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t>运动成绩都是多年的汗水和辛劳训练的结果，而认知神经训练打破了积累训练才能取得效果的可能性。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r w:rsidRPr="00DD41CE">
        <w:t>根据研究，如果你正努力学习竞技运动或语言方面的新技能，那么最好在很长一段时间内全身心投入进去，而不是把精力分散到每周的课程上。</w:t>
      </w:r>
    </w:p>
    <w:p w:rsidR="00DD41CE" w:rsidRDefault="00DD41CE" w:rsidP="00DD41CE">
      <w:pPr>
        <w:jc w:val="left"/>
      </w:pPr>
    </w:p>
    <w:p w:rsidR="00DD41CE" w:rsidRPr="00DD41CE" w:rsidRDefault="00DD41CE" w:rsidP="00DD41CE">
      <w:pPr>
        <w:ind w:firstLine="420"/>
        <w:jc w:val="left"/>
      </w:pPr>
      <w:proofErr w:type="gramStart"/>
      <w:r w:rsidRPr="00DD41CE">
        <w:t>心流不仅</w:t>
      </w:r>
      <w:proofErr w:type="gramEnd"/>
      <w:r w:rsidRPr="00DD41CE">
        <w:t>可以让人投入忘我之境，也能使人将潜力发挥至我们认为不可能的极限。这样</w:t>
      </w:r>
      <w:proofErr w:type="gramStart"/>
      <w:r w:rsidRPr="00DD41CE">
        <w:t>的心流状态</w:t>
      </w:r>
      <w:proofErr w:type="gramEnd"/>
      <w:r w:rsidRPr="00DD41CE">
        <w:t>，有多种触发方式。</w:t>
      </w:r>
    </w:p>
    <w:p w:rsidR="00DD41CE" w:rsidRPr="00DD41CE" w:rsidRDefault="00DD41CE" w:rsidP="00DD41CE">
      <w:pPr>
        <w:jc w:val="left"/>
      </w:pPr>
      <w:r w:rsidRPr="00DD41CE">
        <w:t>……</w:t>
      </w:r>
    </w:p>
    <w:p w:rsidR="00DD41CE" w:rsidRPr="00DD41CE" w:rsidRDefault="00DD41CE" w:rsidP="00DD41CE">
      <w:pPr>
        <w:jc w:val="left"/>
      </w:pPr>
      <w:r w:rsidRPr="00DD41CE">
        <w:t>《运动大脑》告诉你的不仅是以上这些。</w:t>
      </w:r>
    </w:p>
    <w:p w:rsidR="00CA3D30" w:rsidRPr="00DD41CE" w:rsidRDefault="00CA3D30">
      <w:pPr>
        <w:rPr>
          <w:bCs/>
          <w:szCs w:val="21"/>
        </w:rPr>
      </w:pPr>
    </w:p>
    <w:p w:rsidR="00CA3D30" w:rsidRDefault="00FC6614">
      <w:pPr>
        <w:rPr>
          <w:color w:val="000000"/>
          <w:szCs w:val="21"/>
        </w:rPr>
      </w:pPr>
      <w:r>
        <w:rPr>
          <w:b/>
          <w:szCs w:val="21"/>
        </w:rPr>
        <w:t>作者简介：</w:t>
      </w:r>
      <w:bookmarkStart w:id="1" w:name="awards"/>
      <w:bookmarkStart w:id="2" w:name="productDetails"/>
      <w:bookmarkEnd w:id="1"/>
      <w:bookmarkEnd w:id="2"/>
    </w:p>
    <w:p w:rsidR="00DD41CE" w:rsidRPr="00DD41CE" w:rsidRDefault="00DD41CE" w:rsidP="00DD41CE">
      <w:pPr>
        <w:ind w:right="420"/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148017</wp:posOffset>
            </wp:positionV>
            <wp:extent cx="770255" cy="1079500"/>
            <wp:effectExtent l="0" t="0" r="0" b="0"/>
            <wp:wrapSquare wrapText="bothSides"/>
            <wp:docPr id="1" name="图片 1" descr="Amit Katw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t Katwa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D30" w:rsidRPr="00DD41CE" w:rsidRDefault="00DD41CE" w:rsidP="00DD41CE">
      <w:pPr>
        <w:ind w:right="420" w:firstLineChars="200" w:firstLine="422"/>
        <w:rPr>
          <w:bCs/>
          <w:szCs w:val="21"/>
        </w:rPr>
      </w:pPr>
      <w:r w:rsidRPr="00DD41CE">
        <w:rPr>
          <w:rFonts w:hint="eastAsia"/>
          <w:b/>
          <w:bCs/>
          <w:szCs w:val="21"/>
        </w:rPr>
        <w:t>阿米特·卡特瓦拉（</w:t>
      </w:r>
      <w:r w:rsidRPr="00DD41CE">
        <w:rPr>
          <w:rFonts w:hint="eastAsia"/>
          <w:b/>
          <w:bCs/>
          <w:szCs w:val="21"/>
        </w:rPr>
        <w:t xml:space="preserve">Amit </w:t>
      </w:r>
      <w:proofErr w:type="spellStart"/>
      <w:r w:rsidRPr="00DD41CE">
        <w:rPr>
          <w:rFonts w:hint="eastAsia"/>
          <w:b/>
          <w:bCs/>
          <w:szCs w:val="21"/>
        </w:rPr>
        <w:t>Katwala</w:t>
      </w:r>
      <w:proofErr w:type="spellEnd"/>
      <w:r w:rsidRPr="00DD41CE">
        <w:rPr>
          <w:rFonts w:hint="eastAsia"/>
          <w:b/>
          <w:bCs/>
          <w:szCs w:val="21"/>
        </w:rPr>
        <w:t>）</w:t>
      </w:r>
      <w:r w:rsidRPr="00DD41CE">
        <w:rPr>
          <w:rFonts w:hint="eastAsia"/>
          <w:bCs/>
          <w:szCs w:val="21"/>
        </w:rPr>
        <w:t>，</w:t>
      </w:r>
      <w:r w:rsidRPr="00DD41CE">
        <w:rPr>
          <w:rFonts w:hint="eastAsia"/>
          <w:bCs/>
          <w:szCs w:val="21"/>
        </w:rPr>
        <w:t>是一名屡获殊荣的体育、科技记者。他在牛津大学获得了实验心理学学位，曾为《经济学人》《科学发现》等刊物撰稿，是《体育》杂志的资深作家。</w:t>
      </w:r>
    </w:p>
    <w:p w:rsidR="00CA3D30" w:rsidRDefault="00CA3D30">
      <w:pPr>
        <w:ind w:right="420" w:firstLineChars="200" w:firstLine="420"/>
        <w:rPr>
          <w:bCs/>
          <w:szCs w:val="21"/>
        </w:rPr>
      </w:pPr>
    </w:p>
    <w:p w:rsidR="00DD41CE" w:rsidRDefault="00DD41CE">
      <w:pPr>
        <w:rPr>
          <w:b/>
          <w:bCs/>
          <w:color w:val="000000"/>
          <w:szCs w:val="21"/>
        </w:rPr>
      </w:pPr>
    </w:p>
    <w:p w:rsidR="00DD41CE" w:rsidRDefault="00DD41CE">
      <w:pPr>
        <w:rPr>
          <w:b/>
          <w:bCs/>
          <w:color w:val="000000"/>
          <w:szCs w:val="21"/>
        </w:rPr>
      </w:pPr>
    </w:p>
    <w:p w:rsidR="00C169A3" w:rsidRPr="00C169A3" w:rsidRDefault="00C169A3" w:rsidP="00C169A3">
      <w:pPr>
        <w:rPr>
          <w:bCs/>
          <w:color w:val="000000"/>
          <w:szCs w:val="21"/>
        </w:rPr>
      </w:pPr>
    </w:p>
    <w:p w:rsidR="002A4FF1" w:rsidRDefault="002A4FF1" w:rsidP="002A4FF1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2A4FF1" w:rsidRPr="001D7520" w:rsidRDefault="002A4FF1" w:rsidP="002A4FF1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2A4FF1" w:rsidRPr="00E66E76" w:rsidRDefault="002A4FF1" w:rsidP="002A4FF1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2A4FF1" w:rsidRPr="00E66E76" w:rsidRDefault="002A4FF1" w:rsidP="002A4FF1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2A4FF1" w:rsidRDefault="002A4FF1" w:rsidP="002A4FF1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3" w:history="1">
        <w:r w:rsidRPr="002C0293">
          <w:rPr>
            <w:rStyle w:val="ab"/>
          </w:rPr>
          <w:t>Claire@nurnberg.com.cn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网址：</w:t>
      </w:r>
      <w:hyperlink r:id="rId14" w:tgtFrame="_blank" w:history="1">
        <w:r w:rsidRPr="006D230D">
          <w:rPr>
            <w:rStyle w:val="ab"/>
          </w:rPr>
          <w:t>www.nurnberg.com.cn</w:t>
        </w:r>
      </w:hyperlink>
    </w:p>
    <w:p w:rsidR="002A4FF1" w:rsidRPr="006D230D" w:rsidRDefault="002A4FF1" w:rsidP="002A4FF1">
      <w:pPr>
        <w:rPr>
          <w:color w:val="000000"/>
        </w:rPr>
      </w:pPr>
      <w:r w:rsidRPr="006D230D">
        <w:rPr>
          <w:color w:val="000000"/>
        </w:rPr>
        <w:t>微博：</w:t>
      </w:r>
      <w:hyperlink r:id="rId15" w:tgtFrame="_blank" w:history="1">
        <w:r w:rsidRPr="006D230D">
          <w:rPr>
            <w:rStyle w:val="ab"/>
          </w:rPr>
          <w:t>http://weibo.com/nurnberg</w:t>
        </w:r>
      </w:hyperlink>
    </w:p>
    <w:p w:rsidR="002A4FF1" w:rsidRDefault="002A4FF1" w:rsidP="002A4FF1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6" w:tgtFrame="_blank" w:history="1">
        <w:r w:rsidRPr="006D230D">
          <w:rPr>
            <w:rStyle w:val="ab"/>
          </w:rPr>
          <w:t>http://site.douban.com/110577/</w:t>
        </w:r>
      </w:hyperlink>
    </w:p>
    <w:p w:rsidR="002A4FF1" w:rsidRPr="006D230D" w:rsidRDefault="002A4FF1" w:rsidP="002A4FF1">
      <w:pPr>
        <w:rPr>
          <w:color w:val="000000"/>
        </w:rPr>
      </w:pPr>
      <w:proofErr w:type="gramStart"/>
      <w:r w:rsidRPr="00870355">
        <w:rPr>
          <w:rFonts w:hint="eastAsia"/>
          <w:color w:val="000000"/>
        </w:rPr>
        <w:t>新浪微博</w:t>
      </w:r>
      <w:proofErr w:type="gramEnd"/>
      <w:r w:rsidRPr="00870355">
        <w:rPr>
          <w:rFonts w:hint="eastAsia"/>
          <w:color w:val="000000"/>
        </w:rPr>
        <w:t>：安德鲁纳伯格公司的</w:t>
      </w:r>
      <w:proofErr w:type="gramStart"/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proofErr w:type="gramEnd"/>
      <w:r w:rsidRPr="00870355">
        <w:rPr>
          <w:rFonts w:hint="eastAsia"/>
          <w:color w:val="000000"/>
        </w:rPr>
        <w:t xml:space="preserve"> (weibo.com)</w:t>
      </w:r>
    </w:p>
    <w:p w:rsidR="002A4FF1" w:rsidRPr="006D230D" w:rsidRDefault="002A4FF1" w:rsidP="002A4FF1">
      <w:pPr>
        <w:rPr>
          <w:color w:val="000000"/>
        </w:rPr>
      </w:pPr>
      <w:proofErr w:type="gramStart"/>
      <w:r w:rsidRPr="006D230D">
        <w:rPr>
          <w:color w:val="000000"/>
        </w:rPr>
        <w:lastRenderedPageBreak/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A3D30" w:rsidRPr="00E71961" w:rsidRDefault="00CA3D30" w:rsidP="002A4FF1">
      <w:pPr>
        <w:rPr>
          <w:color w:val="000000"/>
          <w:szCs w:val="21"/>
        </w:rPr>
      </w:pPr>
    </w:p>
    <w:sectPr w:rsidR="00CA3D30" w:rsidRPr="00E71961" w:rsidSect="00CA3D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CBC" w:rsidRDefault="002C7CBC" w:rsidP="00CA3D30">
      <w:r>
        <w:separator/>
      </w:r>
    </w:p>
  </w:endnote>
  <w:endnote w:type="continuationSeparator" w:id="0">
    <w:p w:rsidR="002C7CBC" w:rsidRDefault="002C7CBC" w:rsidP="00CA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CA3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</w:t>
    </w:r>
    <w:r>
      <w:rPr>
        <w:rFonts w:ascii="方正姚体" w:eastAsia="方正姚体" w:hAnsi="华文仿宋"/>
        <w:sz w:val="18"/>
        <w:szCs w:val="18"/>
      </w:rPr>
      <w:t>45</w:t>
    </w:r>
    <w:r>
      <w:rPr>
        <w:rFonts w:ascii="方正姚体" w:eastAsia="方正姚体" w:hAnsi="华文仿宋" w:hint="eastAsia"/>
        <w:sz w:val="18"/>
        <w:szCs w:val="18"/>
      </w:rPr>
      <w:t>06，传真：010-82504200</w:t>
    </w:r>
  </w:p>
  <w:p w:rsidR="00CA3D30" w:rsidRDefault="00FC66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A3D30" w:rsidRDefault="00CA3D3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CBC" w:rsidRDefault="002C7CBC" w:rsidP="00CA3D30">
      <w:r>
        <w:separator/>
      </w:r>
    </w:p>
  </w:footnote>
  <w:footnote w:type="continuationSeparator" w:id="0">
    <w:p w:rsidR="002C7CBC" w:rsidRDefault="002C7CBC" w:rsidP="00CA3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D30" w:rsidRDefault="00FC66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A3D30" w:rsidRDefault="00FC6614">
    <w:pPr>
      <w:pStyle w:val="a6"/>
      <w:rPr>
        <w:rFonts w:eastAsia="方正姚体"/>
        <w:b/>
        <w:bCs/>
      </w:rPr>
    </w:pP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743E"/>
    <w:rsid w:val="0000741F"/>
    <w:rsid w:val="00013D7A"/>
    <w:rsid w:val="00014408"/>
    <w:rsid w:val="000148A4"/>
    <w:rsid w:val="0001649B"/>
    <w:rsid w:val="00031BD2"/>
    <w:rsid w:val="00040304"/>
    <w:rsid w:val="00063634"/>
    <w:rsid w:val="00063D17"/>
    <w:rsid w:val="00064B0D"/>
    <w:rsid w:val="00065D0C"/>
    <w:rsid w:val="00076352"/>
    <w:rsid w:val="000775A7"/>
    <w:rsid w:val="000803A7"/>
    <w:rsid w:val="00080CD8"/>
    <w:rsid w:val="00082504"/>
    <w:rsid w:val="00082F59"/>
    <w:rsid w:val="0009192D"/>
    <w:rsid w:val="000A01BD"/>
    <w:rsid w:val="000B3141"/>
    <w:rsid w:val="000B3EED"/>
    <w:rsid w:val="000B4D73"/>
    <w:rsid w:val="000B70FF"/>
    <w:rsid w:val="000C0951"/>
    <w:rsid w:val="000C18AC"/>
    <w:rsid w:val="000C7D38"/>
    <w:rsid w:val="000D0A7C"/>
    <w:rsid w:val="000D293D"/>
    <w:rsid w:val="000D34C3"/>
    <w:rsid w:val="001017C7"/>
    <w:rsid w:val="00102500"/>
    <w:rsid w:val="00110260"/>
    <w:rsid w:val="0011264B"/>
    <w:rsid w:val="0011370D"/>
    <w:rsid w:val="0011436F"/>
    <w:rsid w:val="00121268"/>
    <w:rsid w:val="00132921"/>
    <w:rsid w:val="00134987"/>
    <w:rsid w:val="00146F1E"/>
    <w:rsid w:val="00153F5A"/>
    <w:rsid w:val="00163F80"/>
    <w:rsid w:val="00167007"/>
    <w:rsid w:val="0017663A"/>
    <w:rsid w:val="00176CBD"/>
    <w:rsid w:val="0019234B"/>
    <w:rsid w:val="00193733"/>
    <w:rsid w:val="00196C19"/>
    <w:rsid w:val="001B2196"/>
    <w:rsid w:val="001B30C8"/>
    <w:rsid w:val="001B679D"/>
    <w:rsid w:val="001C6D65"/>
    <w:rsid w:val="001D0FAF"/>
    <w:rsid w:val="001D3FAA"/>
    <w:rsid w:val="001D4E4F"/>
    <w:rsid w:val="002243E8"/>
    <w:rsid w:val="00225494"/>
    <w:rsid w:val="00227DEE"/>
    <w:rsid w:val="00236060"/>
    <w:rsid w:val="00244F8F"/>
    <w:rsid w:val="002523C1"/>
    <w:rsid w:val="00265795"/>
    <w:rsid w:val="00274861"/>
    <w:rsid w:val="00276086"/>
    <w:rsid w:val="0027765C"/>
    <w:rsid w:val="00292533"/>
    <w:rsid w:val="00295FD8"/>
    <w:rsid w:val="0029676A"/>
    <w:rsid w:val="0029704F"/>
    <w:rsid w:val="002A4FF1"/>
    <w:rsid w:val="002B22C8"/>
    <w:rsid w:val="002B5ADD"/>
    <w:rsid w:val="002C7CBC"/>
    <w:rsid w:val="002D055C"/>
    <w:rsid w:val="002E13E2"/>
    <w:rsid w:val="002E21FA"/>
    <w:rsid w:val="002E4527"/>
    <w:rsid w:val="002E6B59"/>
    <w:rsid w:val="002F2260"/>
    <w:rsid w:val="00304C83"/>
    <w:rsid w:val="00307DED"/>
    <w:rsid w:val="00312D3B"/>
    <w:rsid w:val="003169AA"/>
    <w:rsid w:val="003250A9"/>
    <w:rsid w:val="00327C17"/>
    <w:rsid w:val="00331247"/>
    <w:rsid w:val="0033179B"/>
    <w:rsid w:val="003329F4"/>
    <w:rsid w:val="003333E5"/>
    <w:rsid w:val="00341881"/>
    <w:rsid w:val="0034331D"/>
    <w:rsid w:val="003514A6"/>
    <w:rsid w:val="00351CA1"/>
    <w:rsid w:val="00357F6D"/>
    <w:rsid w:val="003604DA"/>
    <w:rsid w:val="003702ED"/>
    <w:rsid w:val="00374360"/>
    <w:rsid w:val="003803C5"/>
    <w:rsid w:val="00387E71"/>
    <w:rsid w:val="003935E9"/>
    <w:rsid w:val="0039543C"/>
    <w:rsid w:val="003C524C"/>
    <w:rsid w:val="003D49B4"/>
    <w:rsid w:val="003F4DC2"/>
    <w:rsid w:val="003F6556"/>
    <w:rsid w:val="0040264A"/>
    <w:rsid w:val="004039C9"/>
    <w:rsid w:val="00422383"/>
    <w:rsid w:val="00427236"/>
    <w:rsid w:val="004342D6"/>
    <w:rsid w:val="00435906"/>
    <w:rsid w:val="00457771"/>
    <w:rsid w:val="004655CB"/>
    <w:rsid w:val="004663F2"/>
    <w:rsid w:val="004664B0"/>
    <w:rsid w:val="00466FE7"/>
    <w:rsid w:val="004703AC"/>
    <w:rsid w:val="00485E2E"/>
    <w:rsid w:val="004A4950"/>
    <w:rsid w:val="004A5AFA"/>
    <w:rsid w:val="004B1E8A"/>
    <w:rsid w:val="004B1ECA"/>
    <w:rsid w:val="004B43A2"/>
    <w:rsid w:val="004C4664"/>
    <w:rsid w:val="004D5ADA"/>
    <w:rsid w:val="004E5BED"/>
    <w:rsid w:val="004F6FDA"/>
    <w:rsid w:val="0050133A"/>
    <w:rsid w:val="00504BA6"/>
    <w:rsid w:val="00507886"/>
    <w:rsid w:val="00516EB3"/>
    <w:rsid w:val="00531E34"/>
    <w:rsid w:val="00542854"/>
    <w:rsid w:val="0054434C"/>
    <w:rsid w:val="005508BD"/>
    <w:rsid w:val="005538C5"/>
    <w:rsid w:val="00553CE6"/>
    <w:rsid w:val="00554EB4"/>
    <w:rsid w:val="00555FCC"/>
    <w:rsid w:val="00561E02"/>
    <w:rsid w:val="0057554F"/>
    <w:rsid w:val="00586E67"/>
    <w:rsid w:val="00595625"/>
    <w:rsid w:val="005B2CF5"/>
    <w:rsid w:val="005C244E"/>
    <w:rsid w:val="005D3FD9"/>
    <w:rsid w:val="005D743E"/>
    <w:rsid w:val="005E02E3"/>
    <w:rsid w:val="005E31E5"/>
    <w:rsid w:val="005F2EC6"/>
    <w:rsid w:val="005F4D4D"/>
    <w:rsid w:val="00600B0E"/>
    <w:rsid w:val="00602EC0"/>
    <w:rsid w:val="006042AA"/>
    <w:rsid w:val="00604B13"/>
    <w:rsid w:val="00616A0F"/>
    <w:rsid w:val="006176AA"/>
    <w:rsid w:val="0062116B"/>
    <w:rsid w:val="006238D7"/>
    <w:rsid w:val="006331E9"/>
    <w:rsid w:val="00635F1B"/>
    <w:rsid w:val="00650547"/>
    <w:rsid w:val="00651A74"/>
    <w:rsid w:val="00652CB6"/>
    <w:rsid w:val="00655FA9"/>
    <w:rsid w:val="006656BA"/>
    <w:rsid w:val="00667C85"/>
    <w:rsid w:val="0067159F"/>
    <w:rsid w:val="00680EFB"/>
    <w:rsid w:val="00692C98"/>
    <w:rsid w:val="006A46EB"/>
    <w:rsid w:val="006B6CAB"/>
    <w:rsid w:val="006B7070"/>
    <w:rsid w:val="006C0CF4"/>
    <w:rsid w:val="006C5910"/>
    <w:rsid w:val="006E2E2E"/>
    <w:rsid w:val="006F317B"/>
    <w:rsid w:val="0070238E"/>
    <w:rsid w:val="00715F9D"/>
    <w:rsid w:val="0073294B"/>
    <w:rsid w:val="007419C0"/>
    <w:rsid w:val="00747520"/>
    <w:rsid w:val="0075196D"/>
    <w:rsid w:val="0075727F"/>
    <w:rsid w:val="00792AB2"/>
    <w:rsid w:val="007962CA"/>
    <w:rsid w:val="007A3313"/>
    <w:rsid w:val="007A513F"/>
    <w:rsid w:val="007A5AA6"/>
    <w:rsid w:val="007C0ED6"/>
    <w:rsid w:val="007C10EB"/>
    <w:rsid w:val="007C215D"/>
    <w:rsid w:val="007C3170"/>
    <w:rsid w:val="007C3CCB"/>
    <w:rsid w:val="007C5D7D"/>
    <w:rsid w:val="007C68DC"/>
    <w:rsid w:val="007D567C"/>
    <w:rsid w:val="007D69A1"/>
    <w:rsid w:val="007E0B85"/>
    <w:rsid w:val="007E2BA6"/>
    <w:rsid w:val="007E348E"/>
    <w:rsid w:val="007E44C1"/>
    <w:rsid w:val="007F1B8C"/>
    <w:rsid w:val="007F652C"/>
    <w:rsid w:val="00805ED5"/>
    <w:rsid w:val="008067F1"/>
    <w:rsid w:val="008129CA"/>
    <w:rsid w:val="00816558"/>
    <w:rsid w:val="00827EE9"/>
    <w:rsid w:val="00836658"/>
    <w:rsid w:val="008833DC"/>
    <w:rsid w:val="0089298D"/>
    <w:rsid w:val="00895CB6"/>
    <w:rsid w:val="008A3FAC"/>
    <w:rsid w:val="008A6811"/>
    <w:rsid w:val="008A7AE7"/>
    <w:rsid w:val="008B178E"/>
    <w:rsid w:val="008C0420"/>
    <w:rsid w:val="008C1240"/>
    <w:rsid w:val="008C4BCC"/>
    <w:rsid w:val="008C7A5E"/>
    <w:rsid w:val="008D07F2"/>
    <w:rsid w:val="008D278C"/>
    <w:rsid w:val="008D3FEE"/>
    <w:rsid w:val="008D4F84"/>
    <w:rsid w:val="008F46C1"/>
    <w:rsid w:val="00906691"/>
    <w:rsid w:val="00916A50"/>
    <w:rsid w:val="009222F0"/>
    <w:rsid w:val="00931DDB"/>
    <w:rsid w:val="00940103"/>
    <w:rsid w:val="00943031"/>
    <w:rsid w:val="00953C63"/>
    <w:rsid w:val="0095747D"/>
    <w:rsid w:val="00973993"/>
    <w:rsid w:val="00973E1A"/>
    <w:rsid w:val="00982DE7"/>
    <w:rsid w:val="009836C5"/>
    <w:rsid w:val="00995581"/>
    <w:rsid w:val="00996023"/>
    <w:rsid w:val="009B01A7"/>
    <w:rsid w:val="009B223C"/>
    <w:rsid w:val="009D09AC"/>
    <w:rsid w:val="009E5739"/>
    <w:rsid w:val="00A10F0C"/>
    <w:rsid w:val="00A1225E"/>
    <w:rsid w:val="00A23A43"/>
    <w:rsid w:val="00A41954"/>
    <w:rsid w:val="00A45A3D"/>
    <w:rsid w:val="00A54A8E"/>
    <w:rsid w:val="00A702FE"/>
    <w:rsid w:val="00A71EAE"/>
    <w:rsid w:val="00A75205"/>
    <w:rsid w:val="00A85747"/>
    <w:rsid w:val="00A866EC"/>
    <w:rsid w:val="00A90FC8"/>
    <w:rsid w:val="00A93833"/>
    <w:rsid w:val="00AB060D"/>
    <w:rsid w:val="00AB762B"/>
    <w:rsid w:val="00AC35C4"/>
    <w:rsid w:val="00AC7610"/>
    <w:rsid w:val="00AD1193"/>
    <w:rsid w:val="00AD12F7"/>
    <w:rsid w:val="00AD2E92"/>
    <w:rsid w:val="00AE73EB"/>
    <w:rsid w:val="00AF0671"/>
    <w:rsid w:val="00B057F1"/>
    <w:rsid w:val="00B16F9F"/>
    <w:rsid w:val="00B254DB"/>
    <w:rsid w:val="00B41428"/>
    <w:rsid w:val="00B455E3"/>
    <w:rsid w:val="00B46E7C"/>
    <w:rsid w:val="00B5540C"/>
    <w:rsid w:val="00B5587F"/>
    <w:rsid w:val="00B5604D"/>
    <w:rsid w:val="00B564F1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233"/>
    <w:rsid w:val="00BB493B"/>
    <w:rsid w:val="00BB6A0E"/>
    <w:rsid w:val="00BC558C"/>
    <w:rsid w:val="00BE6763"/>
    <w:rsid w:val="00BE7BCB"/>
    <w:rsid w:val="00BF1AD0"/>
    <w:rsid w:val="00BF20A3"/>
    <w:rsid w:val="00BF237B"/>
    <w:rsid w:val="00BF39E0"/>
    <w:rsid w:val="00BF523C"/>
    <w:rsid w:val="00C07482"/>
    <w:rsid w:val="00C117A9"/>
    <w:rsid w:val="00C1399B"/>
    <w:rsid w:val="00C169A3"/>
    <w:rsid w:val="00C16D2E"/>
    <w:rsid w:val="00C308BC"/>
    <w:rsid w:val="00C35E13"/>
    <w:rsid w:val="00C546E4"/>
    <w:rsid w:val="00C62863"/>
    <w:rsid w:val="00C71287"/>
    <w:rsid w:val="00C835AD"/>
    <w:rsid w:val="00C9021F"/>
    <w:rsid w:val="00CA3D30"/>
    <w:rsid w:val="00CC69DA"/>
    <w:rsid w:val="00CD1C7C"/>
    <w:rsid w:val="00CD3036"/>
    <w:rsid w:val="00CD409A"/>
    <w:rsid w:val="00CF56B2"/>
    <w:rsid w:val="00D07EEF"/>
    <w:rsid w:val="00D17732"/>
    <w:rsid w:val="00D24A70"/>
    <w:rsid w:val="00D24E00"/>
    <w:rsid w:val="00D316CC"/>
    <w:rsid w:val="00D33E22"/>
    <w:rsid w:val="00D341FB"/>
    <w:rsid w:val="00D41B47"/>
    <w:rsid w:val="00D46F45"/>
    <w:rsid w:val="00D500BB"/>
    <w:rsid w:val="00D52A1F"/>
    <w:rsid w:val="00D55CF3"/>
    <w:rsid w:val="00D56DBD"/>
    <w:rsid w:val="00D63010"/>
    <w:rsid w:val="00D64EE2"/>
    <w:rsid w:val="00D72BEB"/>
    <w:rsid w:val="00D76490"/>
    <w:rsid w:val="00D774AF"/>
    <w:rsid w:val="00DB077B"/>
    <w:rsid w:val="00DB7D8F"/>
    <w:rsid w:val="00DC10DC"/>
    <w:rsid w:val="00DD1FA4"/>
    <w:rsid w:val="00DD41CE"/>
    <w:rsid w:val="00DD5E09"/>
    <w:rsid w:val="00DF0BB7"/>
    <w:rsid w:val="00E006A4"/>
    <w:rsid w:val="00E00CC0"/>
    <w:rsid w:val="00E0218A"/>
    <w:rsid w:val="00E132E9"/>
    <w:rsid w:val="00E15659"/>
    <w:rsid w:val="00E35CEB"/>
    <w:rsid w:val="00E509A5"/>
    <w:rsid w:val="00E54E5E"/>
    <w:rsid w:val="00E65115"/>
    <w:rsid w:val="00E71961"/>
    <w:rsid w:val="00E725A1"/>
    <w:rsid w:val="00E84726"/>
    <w:rsid w:val="00E90B7B"/>
    <w:rsid w:val="00E94534"/>
    <w:rsid w:val="00EA24DA"/>
    <w:rsid w:val="00EA6987"/>
    <w:rsid w:val="00EA74CC"/>
    <w:rsid w:val="00EB27B1"/>
    <w:rsid w:val="00ED1D72"/>
    <w:rsid w:val="00ED6038"/>
    <w:rsid w:val="00EE0B80"/>
    <w:rsid w:val="00EF4136"/>
    <w:rsid w:val="00EF60DB"/>
    <w:rsid w:val="00F16EE1"/>
    <w:rsid w:val="00F20011"/>
    <w:rsid w:val="00F216B4"/>
    <w:rsid w:val="00F25456"/>
    <w:rsid w:val="00F26218"/>
    <w:rsid w:val="00F331B4"/>
    <w:rsid w:val="00F33B62"/>
    <w:rsid w:val="00F34420"/>
    <w:rsid w:val="00F34483"/>
    <w:rsid w:val="00F374EA"/>
    <w:rsid w:val="00F4201D"/>
    <w:rsid w:val="00F53139"/>
    <w:rsid w:val="00F54836"/>
    <w:rsid w:val="00F565A0"/>
    <w:rsid w:val="00F57001"/>
    <w:rsid w:val="00F578E8"/>
    <w:rsid w:val="00F57900"/>
    <w:rsid w:val="00F71A22"/>
    <w:rsid w:val="00F80E8A"/>
    <w:rsid w:val="00F87306"/>
    <w:rsid w:val="00FA2346"/>
    <w:rsid w:val="00FA2929"/>
    <w:rsid w:val="00FA5F18"/>
    <w:rsid w:val="00FA6C80"/>
    <w:rsid w:val="00FB2D13"/>
    <w:rsid w:val="00FB3E79"/>
    <w:rsid w:val="00FC3699"/>
    <w:rsid w:val="00FC6614"/>
    <w:rsid w:val="00FD049B"/>
    <w:rsid w:val="00FD2972"/>
    <w:rsid w:val="00FD5275"/>
    <w:rsid w:val="00FE520C"/>
    <w:rsid w:val="00FF01D6"/>
    <w:rsid w:val="01DE2F4A"/>
    <w:rsid w:val="038C5132"/>
    <w:rsid w:val="09154947"/>
    <w:rsid w:val="0E0B498D"/>
    <w:rsid w:val="14F8385C"/>
    <w:rsid w:val="16B85B0D"/>
    <w:rsid w:val="1C500042"/>
    <w:rsid w:val="22314C53"/>
    <w:rsid w:val="23B55EF7"/>
    <w:rsid w:val="24187E88"/>
    <w:rsid w:val="24542640"/>
    <w:rsid w:val="25512D95"/>
    <w:rsid w:val="263770D1"/>
    <w:rsid w:val="26E854D0"/>
    <w:rsid w:val="29217F0C"/>
    <w:rsid w:val="2A9A15CE"/>
    <w:rsid w:val="2B8A1951"/>
    <w:rsid w:val="2D665F45"/>
    <w:rsid w:val="313451BD"/>
    <w:rsid w:val="31852073"/>
    <w:rsid w:val="34C40FC4"/>
    <w:rsid w:val="378A0D5B"/>
    <w:rsid w:val="38123B8C"/>
    <w:rsid w:val="38130C03"/>
    <w:rsid w:val="3AE00829"/>
    <w:rsid w:val="3B7F43D4"/>
    <w:rsid w:val="3C6F1BE1"/>
    <w:rsid w:val="3F3C0AAA"/>
    <w:rsid w:val="41CF53DE"/>
    <w:rsid w:val="47EA2EFF"/>
    <w:rsid w:val="4B4C08C0"/>
    <w:rsid w:val="4EF9268A"/>
    <w:rsid w:val="5204280B"/>
    <w:rsid w:val="52091FE9"/>
    <w:rsid w:val="58F73B1E"/>
    <w:rsid w:val="61FB79B2"/>
    <w:rsid w:val="64957B6A"/>
    <w:rsid w:val="669C271F"/>
    <w:rsid w:val="6A0E0FEC"/>
    <w:rsid w:val="6CFF0D13"/>
    <w:rsid w:val="6E694E4D"/>
    <w:rsid w:val="71BD338C"/>
    <w:rsid w:val="72CA7FD3"/>
    <w:rsid w:val="7320762A"/>
    <w:rsid w:val="77AD3EC4"/>
    <w:rsid w:val="79ED45CC"/>
    <w:rsid w:val="7B0C5036"/>
    <w:rsid w:val="7B4738B0"/>
    <w:rsid w:val="7BFD7908"/>
    <w:rsid w:val="7E141629"/>
    <w:rsid w:val="7EAE3C52"/>
    <w:rsid w:val="7FC546B8"/>
    <w:rsid w:val="7FD2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B1055-689C-4A4A-B3BA-8E933733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6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A3D3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CA3D3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A3D3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3D30"/>
    <w:pPr>
      <w:jc w:val="left"/>
    </w:pPr>
  </w:style>
  <w:style w:type="paragraph" w:styleId="a4">
    <w:name w:val="Balloon Text"/>
    <w:basedOn w:val="a"/>
    <w:semiHidden/>
    <w:qFormat/>
    <w:rsid w:val="00CA3D30"/>
    <w:rPr>
      <w:sz w:val="18"/>
      <w:szCs w:val="18"/>
    </w:rPr>
  </w:style>
  <w:style w:type="paragraph" w:styleId="a5">
    <w:name w:val="footer"/>
    <w:basedOn w:val="a"/>
    <w:rsid w:val="00CA3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CA3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CA3D30"/>
    <w:pPr>
      <w:spacing w:after="120" w:line="480" w:lineRule="auto"/>
    </w:pPr>
  </w:style>
  <w:style w:type="paragraph" w:styleId="a7">
    <w:name w:val="Normal (Web)"/>
    <w:basedOn w:val="a"/>
    <w:rsid w:val="00CA3D3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CA3D30"/>
    <w:rPr>
      <w:b/>
      <w:bCs/>
    </w:rPr>
  </w:style>
  <w:style w:type="character" w:styleId="a9">
    <w:name w:val="FollowedHyperlink"/>
    <w:qFormat/>
    <w:rsid w:val="00CA3D30"/>
    <w:rPr>
      <w:color w:val="800080"/>
      <w:u w:val="single"/>
    </w:rPr>
  </w:style>
  <w:style w:type="character" w:styleId="aa">
    <w:name w:val="Emphasis"/>
    <w:qFormat/>
    <w:rsid w:val="00CA3D30"/>
    <w:rPr>
      <w:i/>
      <w:iCs/>
    </w:rPr>
  </w:style>
  <w:style w:type="character" w:styleId="ab">
    <w:name w:val="Hyperlink"/>
    <w:rsid w:val="00CA3D30"/>
    <w:rPr>
      <w:color w:val="0000FF"/>
      <w:u w:val="single"/>
    </w:rPr>
  </w:style>
  <w:style w:type="paragraph" w:customStyle="1" w:styleId="story-body">
    <w:name w:val="story-body"/>
    <w:basedOn w:val="a"/>
    <w:rsid w:val="00CA3D3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  <w:rsid w:val="00CA3D30"/>
  </w:style>
  <w:style w:type="paragraph" w:customStyle="1" w:styleId="endorsement1">
    <w:name w:val="endorsement1"/>
    <w:basedOn w:val="a"/>
    <w:qFormat/>
    <w:rsid w:val="00CA3D3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rsid w:val="00CA3D3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sid w:val="00CA3D3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sid w:val="00CA3D30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sid w:val="00CA3D30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sid w:val="00CA3D30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CA3D3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rsid w:val="00CA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sid w:val="00CA3D30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sid w:val="00CA3D3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sid w:val="00CA3D30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sid w:val="00CA3D30"/>
    <w:rPr>
      <w:rFonts w:ascii="Arial" w:hAnsi="Arial" w:cs="Arial" w:hint="default"/>
      <w:color w:val="339999"/>
      <w:sz w:val="18"/>
      <w:szCs w:val="18"/>
    </w:rPr>
  </w:style>
  <w:style w:type="character" w:customStyle="1" w:styleId="pl1">
    <w:name w:val="pl1"/>
    <w:qFormat/>
    <w:rsid w:val="00CA3D30"/>
    <w:rPr>
      <w:rFonts w:ascii="Arial" w:hAnsi="Arial" w:cs="Arial" w:hint="default"/>
      <w:color w:val="666666"/>
      <w:sz w:val="18"/>
      <w:szCs w:val="18"/>
    </w:rPr>
  </w:style>
  <w:style w:type="character" w:customStyle="1" w:styleId="apple-converted-space">
    <w:name w:val="apple-converted-space"/>
    <w:qFormat/>
    <w:rsid w:val="00CA3D30"/>
  </w:style>
  <w:style w:type="character" w:customStyle="1" w:styleId="icp-touch-link-text">
    <w:name w:val="icp-touch-link-text"/>
    <w:basedOn w:val="a0"/>
    <w:qFormat/>
    <w:rsid w:val="00CA3D30"/>
  </w:style>
  <w:style w:type="character" w:customStyle="1" w:styleId="qpheadline6">
    <w:name w:val="qpheadline6"/>
    <w:basedOn w:val="a0"/>
    <w:qFormat/>
    <w:rsid w:val="00CA3D30"/>
    <w:rPr>
      <w:color w:val="000000"/>
    </w:rPr>
  </w:style>
  <w:style w:type="character" w:customStyle="1" w:styleId="p13n-best-seller-store-name">
    <w:name w:val="p13n-best-seller-store-name"/>
    <w:basedOn w:val="a0"/>
    <w:qFormat/>
    <w:rsid w:val="00CA3D30"/>
    <w:rPr>
      <w:u w:val="single"/>
    </w:rPr>
  </w:style>
  <w:style w:type="character" w:customStyle="1" w:styleId="a-nowrap">
    <w:name w:val="a-nowrap"/>
    <w:basedOn w:val="a0"/>
    <w:qFormat/>
    <w:rsid w:val="00CA3D30"/>
  </w:style>
  <w:style w:type="character" w:customStyle="1" w:styleId="a-button-dropdown12">
    <w:name w:val="a-button-dropdown12"/>
    <w:basedOn w:val="a0"/>
    <w:qFormat/>
    <w:rsid w:val="00CA3D30"/>
    <w:rPr>
      <w:vanish/>
    </w:rPr>
  </w:style>
  <w:style w:type="character" w:customStyle="1" w:styleId="a-button-dropdown13">
    <w:name w:val="a-button-dropdown13"/>
    <w:basedOn w:val="a0"/>
    <w:qFormat/>
    <w:rsid w:val="00CA3D30"/>
  </w:style>
  <w:style w:type="character" w:customStyle="1" w:styleId="hover43">
    <w:name w:val="hover43"/>
    <w:basedOn w:val="a0"/>
    <w:qFormat/>
    <w:rsid w:val="00CA3D30"/>
  </w:style>
  <w:style w:type="character" w:customStyle="1" w:styleId="hover44">
    <w:name w:val="hover44"/>
    <w:basedOn w:val="a0"/>
    <w:qFormat/>
    <w:rsid w:val="00CA3D30"/>
  </w:style>
  <w:style w:type="character" w:customStyle="1" w:styleId="a-size-small14">
    <w:name w:val="a-size-small14"/>
    <w:basedOn w:val="a0"/>
    <w:qFormat/>
    <w:rsid w:val="00CA3D30"/>
  </w:style>
  <w:style w:type="character" w:customStyle="1" w:styleId="mbcmerchantname">
    <w:name w:val="mbcmerchantname"/>
    <w:basedOn w:val="a0"/>
    <w:qFormat/>
    <w:rsid w:val="00CA3D30"/>
    <w:rPr>
      <w:color w:val="E47911"/>
    </w:rPr>
  </w:style>
  <w:style w:type="character" w:customStyle="1" w:styleId="rddtitle">
    <w:name w:val="rddtitle"/>
    <w:basedOn w:val="a0"/>
    <w:qFormat/>
    <w:rsid w:val="00CA3D30"/>
    <w:rPr>
      <w:b/>
      <w:color w:val="009900"/>
    </w:rPr>
  </w:style>
  <w:style w:type="character" w:customStyle="1" w:styleId="icp-container-desktop">
    <w:name w:val="icp-container-desktop"/>
    <w:basedOn w:val="a0"/>
    <w:qFormat/>
    <w:rsid w:val="00CA3D30"/>
  </w:style>
  <w:style w:type="character" w:customStyle="1" w:styleId="zghrsrladder">
    <w:name w:val="zg_hrsr_ladder"/>
    <w:basedOn w:val="a0"/>
    <w:qFormat/>
    <w:rsid w:val="00CA3D30"/>
    <w:rPr>
      <w:color w:val="333333"/>
    </w:rPr>
  </w:style>
  <w:style w:type="character" w:customStyle="1" w:styleId="zghrsrrank">
    <w:name w:val="zg_hrsr_rank"/>
    <w:basedOn w:val="a0"/>
    <w:qFormat/>
    <w:rsid w:val="00CA3D30"/>
    <w:rPr>
      <w:color w:val="333333"/>
    </w:rPr>
  </w:style>
  <w:style w:type="character" w:customStyle="1" w:styleId="zghrsrrank1">
    <w:name w:val="zg_hrsr_rank1"/>
    <w:basedOn w:val="a0"/>
    <w:qFormat/>
    <w:rsid w:val="00CA3D30"/>
  </w:style>
  <w:style w:type="character" w:customStyle="1" w:styleId="navacarat14">
    <w:name w:val="nav_a_carat14"/>
    <w:basedOn w:val="a0"/>
    <w:qFormat/>
    <w:rsid w:val="00CA3D30"/>
    <w:rPr>
      <w:b/>
      <w:color w:val="E47911"/>
      <w:sz w:val="11"/>
      <w:szCs w:val="11"/>
    </w:rPr>
  </w:style>
  <w:style w:type="character" w:customStyle="1" w:styleId="nav-arrow32">
    <w:name w:val="nav-arrow32"/>
    <w:basedOn w:val="a0"/>
    <w:qFormat/>
    <w:rsid w:val="00CA3D30"/>
    <w:rPr>
      <w:vanish/>
    </w:rPr>
  </w:style>
  <w:style w:type="character" w:customStyle="1" w:styleId="nav-arrow33">
    <w:name w:val="nav-arrow33"/>
    <w:basedOn w:val="a0"/>
    <w:qFormat/>
    <w:rsid w:val="00CA3D30"/>
    <w:rPr>
      <w:vanish/>
    </w:rPr>
  </w:style>
  <w:style w:type="character" w:customStyle="1" w:styleId="cpasintitle">
    <w:name w:val="cpasintitle"/>
    <w:basedOn w:val="a0"/>
    <w:qFormat/>
    <w:rsid w:val="00CA3D30"/>
    <w:rPr>
      <w:u w:val="single"/>
    </w:rPr>
  </w:style>
  <w:style w:type="character" w:customStyle="1" w:styleId="cpasintitle1">
    <w:name w:val="cpasintitle1"/>
    <w:basedOn w:val="a0"/>
    <w:qFormat/>
    <w:rsid w:val="00CA3D30"/>
    <w:rPr>
      <w:u w:val="single"/>
    </w:rPr>
  </w:style>
  <w:style w:type="character" w:customStyle="1" w:styleId="toparrow">
    <w:name w:val="toparrow"/>
    <w:basedOn w:val="a0"/>
    <w:qFormat/>
    <w:rsid w:val="00CA3D30"/>
  </w:style>
  <w:style w:type="character" w:customStyle="1" w:styleId="uwl-response-texta">
    <w:name w:val="uwl-response-text&gt;a"/>
    <w:basedOn w:val="a0"/>
    <w:qFormat/>
    <w:rsid w:val="00CA3D30"/>
    <w:rPr>
      <w:sz w:val="9"/>
      <w:szCs w:val="9"/>
    </w:rPr>
  </w:style>
  <w:style w:type="character" w:customStyle="1" w:styleId="uwl-response-textspan">
    <w:name w:val="uwl-response-text&gt;span"/>
    <w:basedOn w:val="a0"/>
    <w:qFormat/>
    <w:rsid w:val="00CA3D30"/>
    <w:rPr>
      <w:sz w:val="9"/>
      <w:szCs w:val="9"/>
    </w:rPr>
  </w:style>
  <w:style w:type="character" w:customStyle="1" w:styleId="a-color-secondary2">
    <w:name w:val="a-color-secondary2"/>
    <w:basedOn w:val="a0"/>
    <w:qFormat/>
    <w:rsid w:val="00CA3D30"/>
  </w:style>
  <w:style w:type="character" w:customStyle="1" w:styleId="a-color-secondary">
    <w:name w:val="a-color-secondary"/>
    <w:basedOn w:val="a0"/>
    <w:rsid w:val="00CA3D30"/>
  </w:style>
  <w:style w:type="character" w:customStyle="1" w:styleId="a-button-dropdown">
    <w:name w:val="a-button-dropdown"/>
    <w:basedOn w:val="a0"/>
    <w:rsid w:val="00CA3D30"/>
  </w:style>
  <w:style w:type="character" w:customStyle="1" w:styleId="a-button-dropdown1">
    <w:name w:val="a-button-dropdown1"/>
    <w:basedOn w:val="a0"/>
    <w:rsid w:val="00CA3D30"/>
    <w:rPr>
      <w:vanish/>
    </w:rPr>
  </w:style>
  <w:style w:type="character" w:customStyle="1" w:styleId="nav-arrow">
    <w:name w:val="nav-arrow"/>
    <w:basedOn w:val="a0"/>
    <w:rsid w:val="00CA3D30"/>
    <w:rPr>
      <w:vanish/>
    </w:rPr>
  </w:style>
  <w:style w:type="character" w:customStyle="1" w:styleId="nav-arrow1">
    <w:name w:val="nav-arrow1"/>
    <w:basedOn w:val="a0"/>
    <w:rsid w:val="00CA3D30"/>
    <w:rPr>
      <w:vanish/>
    </w:rPr>
  </w:style>
  <w:style w:type="character" w:customStyle="1" w:styleId="navacarat">
    <w:name w:val="nav_a_carat"/>
    <w:basedOn w:val="a0"/>
    <w:rsid w:val="00CA3D30"/>
    <w:rPr>
      <w:b/>
      <w:color w:val="E47911"/>
      <w:sz w:val="11"/>
      <w:szCs w:val="11"/>
    </w:rPr>
  </w:style>
  <w:style w:type="character" w:customStyle="1" w:styleId="icp-touch-link-text2">
    <w:name w:val="icp-touch-link-text2"/>
    <w:basedOn w:val="a0"/>
    <w:rsid w:val="00CA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aire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hyperlink" Target="https://img1.doubanio.com/view/subject/l/public/s29989027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843614-034A-4006-8297-3A1E8406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244</Words>
  <Characters>1393</Characters>
  <Application>Microsoft Office Word</Application>
  <DocSecurity>0</DocSecurity>
  <Lines>11</Lines>
  <Paragraphs>3</Paragraphs>
  <ScaleCrop>false</ScaleCrop>
  <Company>2ndSpAcE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8</cp:revision>
  <cp:lastPrinted>2005-06-10T06:33:00Z</cp:lastPrinted>
  <dcterms:created xsi:type="dcterms:W3CDTF">2020-02-21T09:12:00Z</dcterms:created>
  <dcterms:modified xsi:type="dcterms:W3CDTF">2022-06-08T08:38:00Z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