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03" w:rsidRDefault="00AB095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bookmarkStart w:id="2" w:name="OLE_LINK4"/>
      <w:bookmarkStart w:id="3" w:name="OLE_LINK1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EB5A03" w:rsidRDefault="00EB5A0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EB5A03" w:rsidRDefault="00EB5A0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EB5A03" w:rsidRDefault="00AB095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17145</wp:posOffset>
            </wp:positionV>
            <wp:extent cx="1127760" cy="1674495"/>
            <wp:effectExtent l="0" t="0" r="15240" b="1905"/>
            <wp:wrapSquare wrapText="bothSides"/>
            <wp:docPr id="1" name="图片 33" descr="C:\Users\admin\Desktop\安德鲁\书讯\230707\818w3t7agvL._SY466_.jpg818w3t7agv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C:\Users\admin\Desktop\安德鲁\书讯\230707\818w3t7agvL._SY466_.jpg818w3t7agv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  <w:lang w:val="en-US"/>
        </w:rPr>
        <w:t>智言：日常生活的哲学</w:t>
      </w:r>
      <w:r>
        <w:rPr>
          <w:rFonts w:hint="eastAsia"/>
          <w:b/>
          <w:bCs/>
          <w:szCs w:val="21"/>
        </w:rPr>
        <w:t>》</w:t>
      </w:r>
    </w:p>
    <w:p w:rsidR="00EB5A03" w:rsidRPr="00123A63" w:rsidRDefault="00AB095C">
      <w:pPr>
        <w:tabs>
          <w:tab w:val="left" w:pos="341"/>
          <w:tab w:val="left" w:pos="5235"/>
        </w:tabs>
        <w:jc w:val="left"/>
        <w:rPr>
          <w:b/>
          <w:bCs/>
          <w:iCs/>
          <w:szCs w:val="21"/>
        </w:rPr>
      </w:pPr>
      <w:r>
        <w:rPr>
          <w:b/>
          <w:bCs/>
          <w:szCs w:val="21"/>
        </w:rPr>
        <w:t>英文书名：</w:t>
      </w:r>
      <w:r w:rsidRPr="00123A63">
        <w:rPr>
          <w:b/>
          <w:bCs/>
          <w:color w:val="000000"/>
          <w:szCs w:val="21"/>
          <w:shd w:val="clear" w:color="auto" w:fill="FFFFFF"/>
        </w:rPr>
        <w:t xml:space="preserve">WISE WORDS: </w:t>
      </w:r>
      <w:r w:rsidRPr="00123A63">
        <w:rPr>
          <w:b/>
          <w:bCs/>
          <w:iCs/>
          <w:color w:val="000000"/>
          <w:szCs w:val="21"/>
          <w:shd w:val="clear" w:color="auto" w:fill="FFFFFF"/>
        </w:rPr>
        <w:t>The Philosophy of Everyday Life</w:t>
      </w:r>
      <w:r w:rsidRPr="00123A63">
        <w:rPr>
          <w:rFonts w:hint="eastAsia"/>
          <w:b/>
          <w:bCs/>
          <w:szCs w:val="21"/>
        </w:rPr>
        <w:tab/>
      </w:r>
    </w:p>
    <w:p w:rsidR="00EB5A03" w:rsidRDefault="00AB095C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HYPERLINK "https://www.bing.com/images/search?q=stephen+trombley&amp;qpvt=STEPHEN+TROMBLEY&amp;FORM=IGRE"</w:instrText>
      </w:r>
      <w:r>
        <w:rPr>
          <w:b/>
          <w:bCs/>
          <w:szCs w:val="21"/>
        </w:rPr>
        <w:instrText xml:space="preserve"> \t "https://www.bing.com/_blank" </w:instrText>
      </w:r>
      <w:r>
        <w:rPr>
          <w:rFonts w:hint="eastAsia"/>
          <w:b/>
          <w:bCs/>
          <w:szCs w:val="21"/>
        </w:rPr>
        <w:fldChar w:fldCharType="separate"/>
      </w:r>
      <w:r>
        <w:rPr>
          <w:rFonts w:hint="eastAsia"/>
          <w:b/>
          <w:bCs/>
          <w:szCs w:val="21"/>
        </w:rPr>
        <w:t>Stephen Trombley</w:t>
      </w:r>
      <w:r>
        <w:rPr>
          <w:rFonts w:hint="eastAsia"/>
          <w:b/>
          <w:bCs/>
          <w:szCs w:val="21"/>
        </w:rPr>
        <w:fldChar w:fldCharType="end"/>
      </w:r>
    </w:p>
    <w:p w:rsidR="00EB5A03" w:rsidRDefault="00AB095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Head of Zeus</w:t>
      </w:r>
    </w:p>
    <w:p w:rsidR="00EB5A03" w:rsidRDefault="00AB095C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proofErr w:type="spellStart"/>
      <w:r>
        <w:rPr>
          <w:rFonts w:hint="eastAsia"/>
          <w:b/>
          <w:bCs/>
          <w:szCs w:val="21"/>
          <w:lang w:val="en-US"/>
        </w:rPr>
        <w:t>auren</w:t>
      </w:r>
      <w:proofErr w:type="spellEnd"/>
    </w:p>
    <w:p w:rsidR="00EB5A03" w:rsidRDefault="00AB095C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 w:rsidR="00123A63">
        <w:rPr>
          <w:b/>
          <w:bCs/>
          <w:szCs w:val="21"/>
        </w:rPr>
        <w:t>16</w:t>
      </w:r>
      <w:r>
        <w:rPr>
          <w:b/>
          <w:bCs/>
          <w:szCs w:val="21"/>
        </w:rPr>
        <w:t>年</w:t>
      </w:r>
    </w:p>
    <w:p w:rsidR="00EB5A03" w:rsidRDefault="00AB095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EB5A03" w:rsidRDefault="00AB095C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  <w:lang w:val="en-US"/>
        </w:rPr>
        <w:t>376</w:t>
      </w:r>
      <w:r>
        <w:rPr>
          <w:rFonts w:hint="eastAsia"/>
          <w:b/>
          <w:bCs/>
          <w:szCs w:val="21"/>
          <w:lang w:val="en-US"/>
        </w:rPr>
        <w:t>页</w:t>
      </w:r>
    </w:p>
    <w:p w:rsidR="00EB5A03" w:rsidRDefault="00AB095C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/>
        </w:rPr>
        <w:t>电子稿</w:t>
      </w:r>
    </w:p>
    <w:p w:rsidR="00EB5A03" w:rsidRDefault="00AB095C">
      <w:pPr>
        <w:rPr>
          <w:b/>
          <w:bCs/>
          <w:szCs w:val="21"/>
          <w:lang w:val="en-US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  <w:lang w:val="en-US"/>
        </w:rPr>
        <w:t>大众哲学</w:t>
      </w:r>
    </w:p>
    <w:p w:rsidR="00EB5A03" w:rsidRDefault="00EB5A03">
      <w:pPr>
        <w:rPr>
          <w:bCs/>
          <w:color w:val="FF0000"/>
          <w:szCs w:val="21"/>
        </w:rPr>
      </w:pPr>
    </w:p>
    <w:p w:rsidR="00EB5A03" w:rsidRDefault="00AB095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</w:t>
      </w:r>
      <w:r>
        <w:rPr>
          <w:b/>
          <w:bCs/>
          <w:kern w:val="0"/>
          <w:szCs w:val="21"/>
        </w:rPr>
        <w:t>：</w:t>
      </w:r>
    </w:p>
    <w:p w:rsidR="00EB5A03" w:rsidRDefault="00EB5A0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EB5A03" w:rsidRDefault="00AB095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这本书介绍了古往今来一些伟大哲学家对生活中重大（和不太重大）话题的看法。</w:t>
      </w:r>
    </w:p>
    <w:p w:rsidR="00EB5A03" w:rsidRDefault="00AB095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ab/>
      </w:r>
    </w:p>
    <w:p w:rsidR="00EB5A03" w:rsidRDefault="00AB095C" w:rsidP="00EF71BD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《智言》是一本内容丰富、寓教于乐的杂文集，收录了历史上一些伟大思想家对生活的观察、论证和结论，探讨了真理、自由、意识、信仰、责任和真相等重要议题，也对理发、欢笑、运动、散步、药物、建议和性等不那么严肃的话题进行了思索。作者斯蒂芬</w:t>
      </w:r>
      <w:r w:rsidR="00FF5E63">
        <w:rPr>
          <w:rFonts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特</w:t>
      </w:r>
      <w:r w:rsidR="00FF5E63">
        <w:rPr>
          <w:rFonts w:hint="eastAsia"/>
          <w:kern w:val="0"/>
          <w:szCs w:val="21"/>
        </w:rPr>
        <w:t>朗</w:t>
      </w:r>
      <w:bookmarkStart w:id="4" w:name="_GoBack"/>
      <w:bookmarkEnd w:id="4"/>
      <w:r>
        <w:rPr>
          <w:rFonts w:hint="eastAsia"/>
          <w:kern w:val="0"/>
          <w:szCs w:val="21"/>
        </w:rPr>
        <w:t>布利广泛探讨各类主题，按主题和时间先后顺序进行篇章排列，揭示了从古到今一些伟大的哲学家对生活中大小问题的看法。</w:t>
      </w:r>
      <w:r w:rsidR="00123A63" w:rsidRPr="00123A63">
        <w:rPr>
          <w:rFonts w:hint="eastAsia"/>
          <w:kern w:val="0"/>
          <w:szCs w:val="21"/>
        </w:rPr>
        <w:t>《智</w:t>
      </w:r>
      <w:r w:rsidR="00123A63">
        <w:rPr>
          <w:rFonts w:hint="eastAsia"/>
          <w:kern w:val="0"/>
          <w:szCs w:val="21"/>
        </w:rPr>
        <w:t>言</w:t>
      </w:r>
      <w:r w:rsidR="00123A63" w:rsidRPr="00123A63">
        <w:rPr>
          <w:rFonts w:hint="eastAsia"/>
          <w:kern w:val="0"/>
          <w:szCs w:val="21"/>
        </w:rPr>
        <w:t>》的</w:t>
      </w:r>
      <w:r w:rsidR="00123A63">
        <w:rPr>
          <w:rFonts w:hint="eastAsia"/>
          <w:kern w:val="0"/>
          <w:szCs w:val="21"/>
        </w:rPr>
        <w:t>写作</w:t>
      </w:r>
      <w:r w:rsidR="00123A63" w:rsidRPr="00123A63">
        <w:rPr>
          <w:rFonts w:hint="eastAsia"/>
          <w:kern w:val="0"/>
          <w:szCs w:val="21"/>
        </w:rPr>
        <w:t>目的是，在那些即使是最难懂的哲学家的作品中，找到一些清晰明了</w:t>
      </w:r>
      <w:r w:rsidR="00EF71BD">
        <w:rPr>
          <w:rFonts w:hint="eastAsia"/>
          <w:kern w:val="0"/>
          <w:szCs w:val="21"/>
        </w:rPr>
        <w:t>的段落</w:t>
      </w:r>
      <w:r w:rsidR="00123A63" w:rsidRPr="00123A63">
        <w:rPr>
          <w:rFonts w:hint="eastAsia"/>
          <w:kern w:val="0"/>
          <w:szCs w:val="21"/>
        </w:rPr>
        <w:t>，直接向非专业读者讲述了他们可能关心的主题，</w:t>
      </w:r>
      <w:r w:rsidR="00EF71BD">
        <w:rPr>
          <w:rFonts w:hint="eastAsia"/>
          <w:kern w:val="0"/>
          <w:szCs w:val="21"/>
        </w:rPr>
        <w:t>使他们不必</w:t>
      </w:r>
      <w:r w:rsidR="00123A63" w:rsidRPr="00123A63">
        <w:rPr>
          <w:rFonts w:hint="eastAsia"/>
          <w:kern w:val="0"/>
          <w:szCs w:val="21"/>
        </w:rPr>
        <w:t>花几个小时费力地阅读</w:t>
      </w:r>
      <w:r w:rsidR="00EF71BD">
        <w:rPr>
          <w:rFonts w:hint="eastAsia"/>
          <w:kern w:val="0"/>
          <w:szCs w:val="21"/>
        </w:rPr>
        <w:t>哲学家</w:t>
      </w:r>
      <w:r w:rsidR="00123A63" w:rsidRPr="00123A63">
        <w:rPr>
          <w:rFonts w:hint="eastAsia"/>
          <w:kern w:val="0"/>
          <w:szCs w:val="21"/>
        </w:rPr>
        <w:t>冗长的</w:t>
      </w:r>
      <w:r w:rsidR="00EF71BD">
        <w:rPr>
          <w:rFonts w:hint="eastAsia"/>
          <w:kern w:val="0"/>
          <w:szCs w:val="21"/>
        </w:rPr>
        <w:t>原著</w:t>
      </w:r>
      <w:r w:rsidR="00123A63" w:rsidRPr="00123A63">
        <w:rPr>
          <w:rFonts w:hint="eastAsia"/>
          <w:kern w:val="0"/>
          <w:szCs w:val="21"/>
        </w:rPr>
        <w:t>。</w:t>
      </w:r>
    </w:p>
    <w:p w:rsidR="00EB5A03" w:rsidRDefault="00EB5A03">
      <w:pPr>
        <w:autoSpaceDE w:val="0"/>
        <w:autoSpaceDN w:val="0"/>
        <w:adjustRightInd w:val="0"/>
        <w:rPr>
          <w:kern w:val="0"/>
          <w:szCs w:val="21"/>
        </w:rPr>
      </w:pPr>
    </w:p>
    <w:p w:rsidR="00EB5A03" w:rsidRDefault="00AB095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:rsidR="00EB5A03" w:rsidRDefault="00AB095C">
      <w:pPr>
        <w:widowControl/>
        <w:shd w:val="clear" w:color="auto" w:fill="FFFFFF"/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b/>
          <w:bCs/>
          <w:noProof/>
          <w:color w:val="000000"/>
          <w:sz w:val="22"/>
          <w:szCs w:val="22"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4527</wp:posOffset>
            </wp:positionH>
            <wp:positionV relativeFrom="paragraph">
              <wp:posOffset>196215</wp:posOffset>
            </wp:positionV>
            <wp:extent cx="1073150" cy="1073150"/>
            <wp:effectExtent l="0" t="0" r="12700" b="12700"/>
            <wp:wrapSquare wrapText="bothSides"/>
            <wp:docPr id="6" name="图片 6" descr="C:\Users\admin\Desktop\安德鲁\书讯\230707\th.jpg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安德鲁\书讯\230707\th.jpgth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A03" w:rsidRPr="00EF71BD" w:rsidRDefault="00AB095C" w:rsidP="00EF71BD">
      <w:pPr>
        <w:widowControl/>
        <w:shd w:val="clear" w:color="auto" w:fill="FFFFFF"/>
        <w:ind w:firstLine="420"/>
        <w:rPr>
          <w:color w:val="000000"/>
          <w:sz w:val="22"/>
          <w:szCs w:val="22"/>
          <w:shd w:val="clear" w:color="auto" w:fill="FFFFFF"/>
        </w:rPr>
      </w:pPr>
      <w:bookmarkStart w:id="5" w:name="OLE_LINK38"/>
      <w:bookmarkStart w:id="6" w:name="OLE_LINK44"/>
      <w:bookmarkStart w:id="7" w:name="OLE_LINK43"/>
      <w:bookmarkStart w:id="8" w:name="OLE_LINK45"/>
      <w:r>
        <w:rPr>
          <w:b/>
          <w:bCs/>
          <w:color w:val="000000"/>
          <w:sz w:val="22"/>
          <w:szCs w:val="22"/>
          <w:shd w:val="clear" w:color="auto" w:fill="FFFFFF"/>
        </w:rPr>
        <w:t>罗宾斯蒂芬</w:t>
      </w:r>
      <w:r>
        <w:rPr>
          <w:b/>
          <w:bCs/>
          <w:color w:val="000000"/>
          <w:sz w:val="22"/>
          <w:szCs w:val="22"/>
          <w:shd w:val="clear" w:color="auto" w:fill="FFFFFF"/>
        </w:rPr>
        <w:t>·</w:t>
      </w:r>
      <w:r>
        <w:rPr>
          <w:b/>
          <w:bCs/>
          <w:color w:val="000000"/>
          <w:sz w:val="22"/>
          <w:szCs w:val="22"/>
          <w:shd w:val="clear" w:color="auto" w:fill="FFFFFF"/>
        </w:rPr>
        <w:t>特朗布利（</w:t>
      </w:r>
      <w:hyperlink r:id="rId8" w:tgtFrame="https://www.bing.com/_blank" w:history="1">
        <w:r>
          <w:rPr>
            <w:rFonts w:hint="eastAsia"/>
            <w:b/>
            <w:bCs/>
            <w:szCs w:val="21"/>
          </w:rPr>
          <w:t>Stephen Trombley</w:t>
        </w:r>
      </w:hyperlink>
      <w:r>
        <w:rPr>
          <w:b/>
          <w:bCs/>
          <w:color w:val="000000"/>
          <w:sz w:val="22"/>
          <w:szCs w:val="22"/>
          <w:shd w:val="clear" w:color="auto" w:fill="FFFFFF"/>
        </w:rPr>
        <w:t>）</w:t>
      </w:r>
      <w:r>
        <w:rPr>
          <w:color w:val="000000"/>
          <w:sz w:val="22"/>
          <w:szCs w:val="22"/>
          <w:shd w:val="clear" w:color="auto" w:fill="FFFFFF"/>
        </w:rPr>
        <w:t>是美国作家、电影制片人和音乐家</w:t>
      </w:r>
      <w:r>
        <w:rPr>
          <w:rFonts w:hint="eastAsia"/>
          <w:color w:val="000000"/>
          <w:sz w:val="22"/>
          <w:szCs w:val="22"/>
          <w:shd w:val="clear" w:color="auto" w:fill="FFFFFF"/>
        </w:rPr>
        <w:t>，</w:t>
      </w:r>
      <w:r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也</w:t>
      </w:r>
      <w:r>
        <w:rPr>
          <w:rFonts w:hint="eastAsia"/>
          <w:color w:val="000000"/>
          <w:sz w:val="22"/>
          <w:szCs w:val="22"/>
          <w:shd w:val="clear" w:color="auto" w:fill="FFFFFF"/>
        </w:rPr>
        <w:t>是独立影视制作公司</w:t>
      </w:r>
      <w:hyperlink r:id="rId9" w:tooltip="Worldview Pictures" w:history="1">
        <w:r>
          <w:rPr>
            <w:rFonts w:hint="eastAsia"/>
            <w:color w:val="000000"/>
            <w:sz w:val="22"/>
            <w:szCs w:val="22"/>
            <w:shd w:val="clear" w:color="auto" w:fill="FFFFFF"/>
          </w:rPr>
          <w:t>Worldview Pictures</w:t>
        </w:r>
      </w:hyperlink>
      <w:r>
        <w:rPr>
          <w:rFonts w:hint="eastAsia"/>
          <w:color w:val="000000"/>
          <w:sz w:val="22"/>
          <w:szCs w:val="22"/>
          <w:shd w:val="clear" w:color="auto" w:fill="FFFFFF"/>
        </w:rPr>
        <w:t>的总裁。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他和艾伦·布洛克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（</w:t>
      </w:r>
      <w:r w:rsidR="00123A63" w:rsidRPr="00123A63">
        <w:rPr>
          <w:color w:val="000000"/>
          <w:sz w:val="22"/>
          <w:szCs w:val="22"/>
          <w:shd w:val="clear" w:color="auto" w:fill="FFFFFF"/>
        </w:rPr>
        <w:t>Alan Bullock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）合著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了《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枫丹娜现代思潮辞典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》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（</w:t>
      </w:r>
      <w:r w:rsidR="00123A63" w:rsidRPr="00123A63">
        <w:rPr>
          <w:color w:val="000000"/>
          <w:sz w:val="22"/>
          <w:szCs w:val="22"/>
          <w:shd w:val="clear" w:color="auto" w:fill="FFFFFF"/>
        </w:rPr>
        <w:t>THE FONTANA DICTIONARY OF MODERN THOUGHT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）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第二版</w:t>
      </w:r>
      <w:r w:rsidR="00EF71BD">
        <w:rPr>
          <w:rFonts w:hint="eastAsia"/>
          <w:color w:val="000000"/>
          <w:sz w:val="22"/>
          <w:szCs w:val="22"/>
          <w:shd w:val="clear" w:color="auto" w:fill="FFFFFF"/>
        </w:rPr>
        <w:t xml:space="preserve"> 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(1988)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，并担任《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新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枫丹娜现代思潮辞典》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（</w:t>
      </w:r>
      <w:r w:rsidR="00123A63" w:rsidRPr="00123A63">
        <w:rPr>
          <w:color w:val="000000"/>
          <w:sz w:val="22"/>
          <w:szCs w:val="22"/>
          <w:shd w:val="clear" w:color="auto" w:fill="FFFFFF"/>
        </w:rPr>
        <w:t xml:space="preserve">THE </w:t>
      </w:r>
      <w:r w:rsidR="00123A63">
        <w:rPr>
          <w:color w:val="000000"/>
          <w:sz w:val="22"/>
          <w:szCs w:val="22"/>
          <w:shd w:val="clear" w:color="auto" w:fill="FFFFFF"/>
        </w:rPr>
        <w:t xml:space="preserve">NEW </w:t>
      </w:r>
      <w:r w:rsidR="00123A63" w:rsidRPr="00123A63">
        <w:rPr>
          <w:color w:val="000000"/>
          <w:sz w:val="22"/>
          <w:szCs w:val="22"/>
          <w:shd w:val="clear" w:color="auto" w:fill="FFFFFF"/>
        </w:rPr>
        <w:t>FONTANA DICTIONARY OF MODERN THOUGHT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）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的编辑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 xml:space="preserve"> 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(1999)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。他的著作包括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《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塑造世界的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50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位思想家</w:t>
      </w:r>
      <w:r w:rsidR="00123A63">
        <w:rPr>
          <w:rFonts w:hint="eastAsia"/>
          <w:color w:val="000000"/>
          <w:sz w:val="22"/>
          <w:szCs w:val="22"/>
          <w:shd w:val="clear" w:color="auto" w:fill="FFFFFF"/>
        </w:rPr>
        <w:t>》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（</w:t>
      </w:r>
      <w:r w:rsidR="00123A63" w:rsidRPr="00123A63">
        <w:rPr>
          <w:color w:val="000000"/>
          <w:sz w:val="22"/>
          <w:szCs w:val="22"/>
          <w:shd w:val="clear" w:color="auto" w:fill="FFFFFF"/>
          <w:lang w:val="en-US"/>
        </w:rPr>
        <w:t>FIFTY THINKERS WHO SHAPED THE MODERN WORLD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）</w:t>
      </w:r>
      <w:r w:rsidR="00123A63"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，《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</w:rPr>
        <w:t>西方思想史</w:t>
      </w:r>
      <w:r w:rsidR="00123A63"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》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（</w:t>
      </w:r>
      <w:r w:rsidR="00123A63" w:rsidRPr="00123A63">
        <w:rPr>
          <w:color w:val="000000"/>
          <w:sz w:val="22"/>
          <w:szCs w:val="22"/>
          <w:shd w:val="clear" w:color="auto" w:fill="FFFFFF"/>
          <w:lang w:val="en-US"/>
        </w:rPr>
        <w:t>A History of Western Thought</w:t>
      </w:r>
      <w:r w:rsidR="00123A63" w:rsidRPr="00123A63"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）</w:t>
      </w:r>
      <w:r w:rsidR="00123A63"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等。</w:t>
      </w:r>
    </w:p>
    <w:p w:rsidR="00EB5A03" w:rsidRPr="00123A63" w:rsidRDefault="00EB5A03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  <w:lang w:val="en-US"/>
        </w:rPr>
      </w:pPr>
    </w:p>
    <w:p w:rsidR="00EB5A03" w:rsidRPr="00123A63" w:rsidRDefault="00EB5A03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  <w:lang w:val="en-US"/>
        </w:rPr>
      </w:pPr>
    </w:p>
    <w:p w:rsidR="00EB5A03" w:rsidRDefault="00AB095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EB5A03" w:rsidRDefault="00AB095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EB5A03" w:rsidRPr="00853B32" w:rsidRDefault="00AB095C">
      <w:pPr>
        <w:rPr>
          <w:b/>
          <w:color w:val="000000"/>
          <w:szCs w:val="21"/>
          <w:lang w:val="en-US"/>
        </w:rPr>
      </w:pPr>
      <w:r w:rsidRPr="00853B32">
        <w:rPr>
          <w:b/>
          <w:color w:val="000000"/>
          <w:szCs w:val="21"/>
          <w:lang w:val="en-US"/>
        </w:rPr>
        <w:t xml:space="preserve">Email </w:t>
      </w:r>
      <w:r w:rsidRPr="00853B32">
        <w:rPr>
          <w:color w:val="000000"/>
          <w:szCs w:val="21"/>
          <w:lang w:val="en-US"/>
        </w:rPr>
        <w:t>：</w:t>
      </w:r>
      <w:r w:rsidRPr="00853B32">
        <w:rPr>
          <w:color w:val="000000"/>
          <w:szCs w:val="21"/>
          <w:lang w:val="en-US"/>
        </w:rPr>
        <w:t xml:space="preserve"> </w:t>
      </w:r>
      <w:hyperlink r:id="rId10" w:history="1">
        <w:r w:rsidRPr="00853B32">
          <w:rPr>
            <w:rStyle w:val="ab"/>
            <w:rFonts w:hint="eastAsia"/>
            <w:b/>
            <w:szCs w:val="21"/>
            <w:lang w:val="en-US"/>
          </w:rPr>
          <w:t xml:space="preserve">Righ </w:t>
        </w:r>
        <w:r w:rsidRPr="00853B32">
          <w:rPr>
            <w:rStyle w:val="ab"/>
            <w:b/>
            <w:szCs w:val="21"/>
            <w:lang w:val="en-US"/>
          </w:rPr>
          <w:t>ts@nurnberg.com.cn</w:t>
        </w:r>
      </w:hyperlink>
    </w:p>
    <w:p w:rsidR="00EB5A03" w:rsidRDefault="00AB095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B5A03" w:rsidRDefault="00AB095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B5A03" w:rsidRDefault="00AB095C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B5A03" w:rsidRDefault="00AB095C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EB5A03" w:rsidRDefault="00AB095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EB5A03" w:rsidRDefault="00AB095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EB5A03" w:rsidRDefault="00AB095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EB5A03" w:rsidRDefault="00AB095C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EB5A03" w:rsidRDefault="00AB095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EB5A03" w:rsidRDefault="00AB095C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EB5A03" w:rsidRDefault="00AB095C">
      <w:pPr>
        <w:rPr>
          <w:b/>
          <w:color w:val="000000"/>
        </w:rPr>
      </w:pPr>
      <w:r>
        <w:rPr>
          <w:noProof/>
          <w:color w:val="000000"/>
          <w:szCs w:val="21"/>
          <w:lang w:val="en-US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EB5A03" w:rsidRDefault="00EB5A03">
      <w:pPr>
        <w:widowControl/>
        <w:shd w:val="clear" w:color="auto" w:fill="FFFFFF"/>
        <w:rPr>
          <w:kern w:val="0"/>
          <w:szCs w:val="21"/>
        </w:rPr>
      </w:pPr>
    </w:p>
    <w:sectPr w:rsidR="00EB5A0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5C" w:rsidRDefault="00AB095C">
      <w:r>
        <w:separator/>
      </w:r>
    </w:p>
  </w:endnote>
  <w:endnote w:type="continuationSeparator" w:id="0">
    <w:p w:rsidR="00AB095C" w:rsidRDefault="00AB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03" w:rsidRDefault="00AB09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5E63">
      <w:rPr>
        <w:noProof/>
      </w:rPr>
      <w:t>2</w:t>
    </w:r>
    <w:r>
      <w:fldChar w:fldCharType="end"/>
    </w:r>
  </w:p>
  <w:p w:rsidR="00EB5A03" w:rsidRDefault="00EB5A0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5C" w:rsidRDefault="00AB095C">
      <w:r>
        <w:separator/>
      </w:r>
    </w:p>
  </w:footnote>
  <w:footnote w:type="continuationSeparator" w:id="0">
    <w:p w:rsidR="00AB095C" w:rsidRDefault="00AB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03" w:rsidRDefault="00AB095C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5A03" w:rsidRDefault="00AB095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3A6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3B32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095C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5A03"/>
    <w:rsid w:val="00EB68A3"/>
    <w:rsid w:val="00EC5749"/>
    <w:rsid w:val="00EC7635"/>
    <w:rsid w:val="00ED0524"/>
    <w:rsid w:val="00ED1D72"/>
    <w:rsid w:val="00EE2BA4"/>
    <w:rsid w:val="00EE323E"/>
    <w:rsid w:val="00EF60DB"/>
    <w:rsid w:val="00EF71BD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5E63"/>
    <w:rsid w:val="00FF639A"/>
    <w:rsid w:val="00FF6EC1"/>
    <w:rsid w:val="0159588E"/>
    <w:rsid w:val="097E11FF"/>
    <w:rsid w:val="0A491247"/>
    <w:rsid w:val="0DEB5944"/>
    <w:rsid w:val="335D7E9A"/>
    <w:rsid w:val="3BC46D08"/>
    <w:rsid w:val="41787651"/>
    <w:rsid w:val="46314A0F"/>
    <w:rsid w:val="489D136C"/>
    <w:rsid w:val="4FEF1645"/>
    <w:rsid w:val="647153D0"/>
    <w:rsid w:val="653308D7"/>
    <w:rsid w:val="71714EC5"/>
    <w:rsid w:val="731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91E9D1F-AFAF-4466-AC2A-BA70FF6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stephen+trombley&amp;qpvt=STEPHEN+TROMBLEY&amp;FORM=IGR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Worldview_Pictures" TargetMode="External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1722</Characters>
  <Application>Microsoft Office Word</Application>
  <DocSecurity>0</DocSecurity>
  <Lines>14</Lines>
  <Paragraphs>4</Paragraphs>
  <ScaleCrop>false</ScaleCrop>
  <Company>2ndSpAcE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2005-06-10T06:33:00Z</cp:lastPrinted>
  <dcterms:created xsi:type="dcterms:W3CDTF">2023-07-11T02:43:00Z</dcterms:created>
  <dcterms:modified xsi:type="dcterms:W3CDTF">2023-07-11T02:57:00Z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2B3E4C06364949458DDFE71D27F2D4BF_13</vt:lpwstr>
  </property>
</Properties>
</file>