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DF" w:rsidRDefault="006C5BD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6C5BDF" w:rsidRDefault="0069468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6C5BDF" w:rsidRDefault="006C5BD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C5BDF" w:rsidRDefault="006C5BDF">
      <w:pPr>
        <w:rPr>
          <w:b/>
          <w:color w:val="000000"/>
          <w:szCs w:val="21"/>
        </w:rPr>
      </w:pPr>
    </w:p>
    <w:p w:rsidR="006C5BDF" w:rsidRDefault="00694682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6350</wp:posOffset>
            </wp:positionV>
            <wp:extent cx="1577975" cy="2259965"/>
            <wp:effectExtent l="0" t="0" r="3175" b="6985"/>
            <wp:wrapSquare wrapText="bothSides"/>
            <wp:docPr id="4" name="图片 4" descr="K:\发兼职实习生\2023.07.18 贾润琪\入职\01 安德鲁新书推荐文字要求\ANA临时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K:\发兼职实习生\2023.07.18 贾润琪\入职\01 安德鲁新书推荐文字要求\ANA临时封面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</w:rPr>
        <w:t>崩溃</w:t>
      </w:r>
      <w:r>
        <w:rPr>
          <w:rFonts w:hint="eastAsia"/>
          <w:b/>
          <w:color w:val="000000"/>
          <w:szCs w:val="21"/>
        </w:rPr>
        <w:t>:</w:t>
      </w:r>
      <w:r>
        <w:rPr>
          <w:rFonts w:hint="eastAsia"/>
          <w:b/>
          <w:color w:val="000000"/>
          <w:szCs w:val="21"/>
        </w:rPr>
        <w:t>丑闻、</w:t>
      </w:r>
      <w:r>
        <w:rPr>
          <w:rFonts w:hint="eastAsia"/>
          <w:b/>
          <w:color w:val="000000"/>
          <w:szCs w:val="21"/>
        </w:rPr>
        <w:t>欺诈</w:t>
      </w:r>
      <w:r>
        <w:rPr>
          <w:rFonts w:hint="eastAsia"/>
          <w:b/>
          <w:color w:val="000000"/>
          <w:szCs w:val="21"/>
        </w:rPr>
        <w:t>和瑞士信贷的</w:t>
      </w:r>
      <w:r>
        <w:rPr>
          <w:rFonts w:hint="eastAsia"/>
          <w:b/>
          <w:color w:val="000000"/>
          <w:szCs w:val="21"/>
        </w:rPr>
        <w:t>崩塌</w:t>
      </w:r>
      <w:r>
        <w:rPr>
          <w:rFonts w:hint="eastAsia"/>
          <w:b/>
          <w:color w:val="000000"/>
          <w:szCs w:val="21"/>
        </w:rPr>
        <w:t>》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 xml:space="preserve">MELTDOWN: </w:t>
      </w:r>
      <w:r>
        <w:rPr>
          <w:b/>
          <w:i/>
          <w:color w:val="000000"/>
          <w:szCs w:val="21"/>
        </w:rPr>
        <w:t>Scandal, Sleaze and the Collapse of Credit Suisse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Duncan </w:t>
      </w:r>
      <w:proofErr w:type="spellStart"/>
      <w:r>
        <w:rPr>
          <w:b/>
          <w:color w:val="000000"/>
          <w:szCs w:val="21"/>
        </w:rPr>
        <w:t>Mavin</w:t>
      </w:r>
      <w:proofErr w:type="spellEnd"/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P</w:t>
      </w:r>
      <w:r>
        <w:rPr>
          <w:b/>
          <w:color w:val="000000"/>
          <w:szCs w:val="21"/>
        </w:rPr>
        <w:t>an Macmillan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>
        <w:rPr>
          <w:rFonts w:hint="eastAsia"/>
          <w:b/>
          <w:color w:val="000000"/>
          <w:szCs w:val="21"/>
        </w:rPr>
        <w:t>N</w:t>
      </w:r>
      <w:r>
        <w:rPr>
          <w:b/>
          <w:color w:val="000000"/>
          <w:szCs w:val="21"/>
        </w:rPr>
        <w:t>orthbank</w:t>
      </w:r>
      <w:proofErr w:type="spellEnd"/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:rsidR="006C5BDF" w:rsidRDefault="00694682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00000</w:t>
      </w:r>
      <w:r>
        <w:rPr>
          <w:b/>
          <w:color w:val="000000"/>
          <w:szCs w:val="21"/>
        </w:rPr>
        <w:t>词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年秋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审读资料：电子大纲</w:t>
      </w: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非小说</w:t>
      </w:r>
    </w:p>
    <w:p w:rsidR="006C5BDF" w:rsidRDefault="00694682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版权已授：荷兰</w:t>
      </w:r>
    </w:p>
    <w:p w:rsidR="006C5BDF" w:rsidRDefault="006C5BDF">
      <w:pPr>
        <w:rPr>
          <w:b/>
          <w:bCs/>
          <w:color w:val="000000"/>
          <w:szCs w:val="21"/>
        </w:rPr>
      </w:pPr>
    </w:p>
    <w:p w:rsidR="006C5BDF" w:rsidRDefault="00694682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预计</w:t>
      </w:r>
      <w:r>
        <w:rPr>
          <w:rFonts w:hint="eastAsia"/>
          <w:b/>
          <w:bCs/>
          <w:color w:val="FF0000"/>
          <w:szCs w:val="21"/>
        </w:rPr>
        <w:t>2</w:t>
      </w:r>
      <w:r>
        <w:rPr>
          <w:b/>
          <w:bCs/>
          <w:color w:val="FF0000"/>
          <w:szCs w:val="21"/>
        </w:rPr>
        <w:t>023</w:t>
      </w:r>
      <w:r>
        <w:rPr>
          <w:b/>
          <w:bCs/>
          <w:color w:val="FF0000"/>
          <w:szCs w:val="21"/>
        </w:rPr>
        <w:t>年年底递交全稿</w:t>
      </w:r>
    </w:p>
    <w:p w:rsidR="006C5BDF" w:rsidRDefault="006C5BDF">
      <w:pPr>
        <w:rPr>
          <w:b/>
          <w:bCs/>
          <w:color w:val="000000"/>
          <w:szCs w:val="21"/>
        </w:rPr>
      </w:pPr>
    </w:p>
    <w:p w:rsidR="006C5BDF" w:rsidRDefault="006C5BDF">
      <w:pPr>
        <w:rPr>
          <w:b/>
          <w:bCs/>
          <w:color w:val="000000"/>
          <w:szCs w:val="21"/>
        </w:rPr>
      </w:pPr>
    </w:p>
    <w:p w:rsidR="006C5BDF" w:rsidRDefault="00694682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6C5BDF" w:rsidRDefault="006C5BDF">
      <w:pPr>
        <w:rPr>
          <w:color w:val="000000"/>
          <w:szCs w:val="21"/>
        </w:rPr>
      </w:pPr>
    </w:p>
    <w:p w:rsidR="006C5BDF" w:rsidRDefault="00694682">
      <w:pPr>
        <w:ind w:firstLine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这本书</w:t>
      </w:r>
      <w:r>
        <w:rPr>
          <w:rFonts w:hint="eastAsia"/>
          <w:b/>
          <w:bCs/>
          <w:color w:val="000000"/>
          <w:szCs w:val="21"/>
        </w:rPr>
        <w:t>揭露</w:t>
      </w:r>
      <w:r>
        <w:rPr>
          <w:rFonts w:hint="eastAsia"/>
          <w:b/>
          <w:bCs/>
          <w:color w:val="000000"/>
          <w:szCs w:val="21"/>
        </w:rPr>
        <w:t>了一家曾经备受尊敬的瑞士银行令人难以置信的内幕故事，这家银行制造了一连串金融丑闻，其</w:t>
      </w:r>
      <w:r>
        <w:rPr>
          <w:rFonts w:hint="eastAsia"/>
          <w:b/>
          <w:bCs/>
          <w:color w:val="000000"/>
          <w:szCs w:val="21"/>
        </w:rPr>
        <w:t>崩溃暴露</w:t>
      </w:r>
      <w:r>
        <w:rPr>
          <w:rFonts w:hint="eastAsia"/>
          <w:b/>
          <w:bCs/>
          <w:color w:val="000000"/>
          <w:szCs w:val="21"/>
        </w:rPr>
        <w:t>了全球银行体系核心的不道德行为。</w:t>
      </w:r>
    </w:p>
    <w:p w:rsidR="006C5BDF" w:rsidRDefault="006C5BDF">
      <w:pPr>
        <w:rPr>
          <w:color w:val="000000"/>
          <w:szCs w:val="21"/>
        </w:rPr>
      </w:pPr>
    </w:p>
    <w:p w:rsidR="006C5BDF" w:rsidRDefault="00694682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瑞士信贷</w:t>
      </w:r>
      <w:r>
        <w:rPr>
          <w:rFonts w:hint="eastAsia"/>
          <w:color w:val="000000"/>
          <w:szCs w:val="21"/>
        </w:rPr>
        <w:t>(Credit Suisse)</w:t>
      </w:r>
      <w:r>
        <w:rPr>
          <w:rFonts w:hint="eastAsia"/>
          <w:color w:val="000000"/>
          <w:szCs w:val="21"/>
        </w:rPr>
        <w:t>是一家拥有</w:t>
      </w:r>
      <w:r>
        <w:rPr>
          <w:rFonts w:hint="eastAsia"/>
          <w:color w:val="000000"/>
          <w:szCs w:val="21"/>
        </w:rPr>
        <w:t>166</w:t>
      </w:r>
      <w:r>
        <w:rPr>
          <w:rFonts w:hint="eastAsia"/>
          <w:color w:val="000000"/>
          <w:szCs w:val="21"/>
        </w:rPr>
        <w:t>年历史的瑞士银行业堡垒。但是，高级服务的外表掩盖了更黑暗、更肮脏的现实。瑞士信贷</w:t>
      </w:r>
      <w:r>
        <w:rPr>
          <w:rFonts w:hint="eastAsia"/>
          <w:color w:val="000000"/>
          <w:szCs w:val="21"/>
        </w:rPr>
        <w:t>(Credit Suisse)</w:t>
      </w:r>
      <w:r>
        <w:rPr>
          <w:rFonts w:hint="eastAsia"/>
          <w:color w:val="000000"/>
          <w:szCs w:val="21"/>
        </w:rPr>
        <w:t>在其贫瘠的苏黎世总部，为独裁者和毒贩提供银行服务，藏匿被盗的纳粹黄金，并帮助欺诈者从银行的客户那里骗取数十亿美元。它的高层管理人员负责为独裁者洗钱的全球业务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他们雇佣间谍在瑞士金融之都街上互相跟踪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他们还帮助客户</w:t>
      </w:r>
      <w:r>
        <w:rPr>
          <w:rFonts w:hint="eastAsia"/>
          <w:color w:val="000000"/>
          <w:szCs w:val="21"/>
        </w:rPr>
        <w:t>藏匿金钱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以免</w:t>
      </w:r>
      <w:r>
        <w:rPr>
          <w:rFonts w:hint="eastAsia"/>
          <w:color w:val="000000"/>
          <w:szCs w:val="21"/>
        </w:rPr>
        <w:t>被世界各地的税务机关发现。这是一个关于世界上最大、最有影响力、丑闻最多的银行之一彻底崩溃的故事。</w:t>
      </w:r>
    </w:p>
    <w:p w:rsidR="006C5BDF" w:rsidRDefault="006C5BDF">
      <w:pPr>
        <w:ind w:firstLine="420"/>
        <w:rPr>
          <w:color w:val="000000"/>
          <w:szCs w:val="21"/>
        </w:rPr>
      </w:pPr>
    </w:p>
    <w:p w:rsidR="006C5BDF" w:rsidRDefault="00694682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邓肯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Duncan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讲述瑞士信贷丑闻缠身的故事的唯一来源，他有几十个内部联系人，可以把这家银行的独家细节透露到报纸上。这家银行的倒闭是金融危机以来对金融体系的最大冲击，引发了媒体的疯狂报道。但只有邓肯能够接触到该行高管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包括前首席执行官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和核心圈子的关键消息，</w:t>
      </w:r>
      <w:r>
        <w:rPr>
          <w:rFonts w:hint="eastAsia"/>
          <w:color w:val="000000"/>
          <w:szCs w:val="21"/>
        </w:rPr>
        <w:t>所以</w:t>
      </w:r>
      <w:r>
        <w:rPr>
          <w:rFonts w:hint="eastAsia"/>
          <w:color w:val="000000"/>
          <w:szCs w:val="21"/>
        </w:rPr>
        <w:t>才能把这个关键的、热闹的故事变成现实。</w:t>
      </w:r>
    </w:p>
    <w:p w:rsidR="006C5BDF" w:rsidRDefault="006C5BDF">
      <w:pPr>
        <w:ind w:firstLine="420"/>
        <w:rPr>
          <w:color w:val="000000"/>
          <w:szCs w:val="21"/>
        </w:rPr>
      </w:pPr>
    </w:p>
    <w:p w:rsidR="006C5BDF" w:rsidRDefault="00694682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《崩溃》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Meltdown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将吸引全球读者，这些读者对渗透在国际金融领域的腐败现象</w:t>
      </w:r>
      <w:r>
        <w:rPr>
          <w:rFonts w:hint="eastAsia"/>
          <w:color w:val="000000"/>
          <w:szCs w:val="21"/>
        </w:rPr>
        <w:t>非常感兴趣</w:t>
      </w:r>
      <w:r>
        <w:rPr>
          <w:rFonts w:hint="eastAsia"/>
          <w:color w:val="000000"/>
          <w:szCs w:val="21"/>
        </w:rPr>
        <w:t>，希望了解货币——以及那些在世界各地操纵货币的人——在操纵世界秩序中为自己谋取最大利益的角色。从莫桑比克到澳大利亚，从香港到纽约，当然，还有苏黎世银行精英们安静的大理石走廊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无疑</w:t>
      </w:r>
      <w:r>
        <w:rPr>
          <w:rFonts w:hint="eastAsia"/>
          <w:color w:val="000000"/>
          <w:szCs w:val="21"/>
        </w:rPr>
        <w:t>是一个国际性的故事。</w:t>
      </w:r>
    </w:p>
    <w:p w:rsidR="006C5BDF" w:rsidRDefault="006C5BDF">
      <w:pPr>
        <w:ind w:firstLine="420"/>
        <w:rPr>
          <w:color w:val="000000"/>
          <w:szCs w:val="21"/>
        </w:rPr>
      </w:pPr>
    </w:p>
    <w:p w:rsidR="006C5BDF" w:rsidRDefault="00694682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近年来，人们对</w:t>
      </w:r>
      <w:r>
        <w:rPr>
          <w:rFonts w:hint="eastAsia"/>
          <w:color w:val="000000"/>
          <w:szCs w:val="21"/>
        </w:rPr>
        <w:t>揭露</w:t>
      </w:r>
      <w:r>
        <w:rPr>
          <w:rFonts w:hint="eastAsia"/>
          <w:color w:val="000000"/>
          <w:szCs w:val="21"/>
        </w:rPr>
        <w:t>金融不当行为的书籍有着巨大的兴趣，在书架上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这本书和大卫·里奇</w:t>
      </w:r>
      <w:r>
        <w:rPr>
          <w:rFonts w:hint="eastAsia"/>
          <w:color w:val="000000"/>
          <w:szCs w:val="21"/>
        </w:rPr>
        <w:t>（</w:t>
      </w:r>
      <w:r w:rsidRPr="001C4FD4">
        <w:rPr>
          <w:i/>
          <w:color w:val="000000"/>
          <w:szCs w:val="21"/>
        </w:rPr>
        <w:t>David Enrich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的《黑暗之塔》</w:t>
      </w:r>
      <w:r>
        <w:rPr>
          <w:rFonts w:hint="eastAsia"/>
          <w:color w:val="000000"/>
          <w:szCs w:val="21"/>
        </w:rPr>
        <w:t>（</w:t>
      </w:r>
      <w:r w:rsidRPr="001C4FD4">
        <w:rPr>
          <w:i/>
          <w:color w:val="000000"/>
          <w:szCs w:val="21"/>
        </w:rPr>
        <w:t>Dark Towers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、汤姆·伯吉斯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 xml:space="preserve">Tom </w:t>
      </w:r>
      <w:proofErr w:type="spellStart"/>
      <w:r>
        <w:rPr>
          <w:color w:val="000000"/>
          <w:szCs w:val="21"/>
        </w:rPr>
        <w:t>Burgis</w:t>
      </w:r>
      <w:proofErr w:type="spellEnd"/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的《窃国》</w:t>
      </w:r>
      <w:r>
        <w:rPr>
          <w:rFonts w:hint="eastAsia"/>
          <w:color w:val="000000"/>
          <w:szCs w:val="21"/>
        </w:rPr>
        <w:t>(</w:t>
      </w:r>
      <w:proofErr w:type="spellStart"/>
      <w:r w:rsidRPr="001C4FD4">
        <w:rPr>
          <w:i/>
          <w:color w:val="000000"/>
          <w:szCs w:val="21"/>
        </w:rPr>
        <w:t>Kleptopia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以及丹·麦克鲁姆</w:t>
      </w:r>
      <w:r>
        <w:rPr>
          <w:rFonts w:hint="eastAsia"/>
          <w:color w:val="000000"/>
          <w:szCs w:val="21"/>
        </w:rPr>
        <w:t>(</w:t>
      </w:r>
      <w:r w:rsidRPr="001C4FD4">
        <w:rPr>
          <w:i/>
          <w:color w:val="000000"/>
          <w:szCs w:val="21"/>
        </w:rPr>
        <w:t>Da</w:t>
      </w:r>
      <w:r w:rsidRPr="001C4FD4">
        <w:rPr>
          <w:i/>
          <w:color w:val="000000"/>
          <w:szCs w:val="21"/>
        </w:rPr>
        <w:t xml:space="preserve">n </w:t>
      </w:r>
      <w:proofErr w:type="spellStart"/>
      <w:r w:rsidRPr="001C4FD4">
        <w:rPr>
          <w:i/>
          <w:color w:val="000000"/>
          <w:szCs w:val="21"/>
        </w:rPr>
        <w:t>McCrum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的《金钱人》</w:t>
      </w:r>
      <w:r>
        <w:rPr>
          <w:rFonts w:hint="eastAsia"/>
          <w:color w:val="000000"/>
          <w:szCs w:val="21"/>
        </w:rPr>
        <w:t>(</w:t>
      </w:r>
      <w:r w:rsidRPr="001C4FD4">
        <w:rPr>
          <w:i/>
          <w:color w:val="000000"/>
          <w:szCs w:val="21"/>
        </w:rPr>
        <w:t>Money Men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陈列</w:t>
      </w:r>
      <w:r>
        <w:rPr>
          <w:rFonts w:hint="eastAsia"/>
          <w:color w:val="000000"/>
          <w:szCs w:val="21"/>
        </w:rPr>
        <w:t>在一起。</w:t>
      </w:r>
    </w:p>
    <w:p w:rsidR="006C5BDF" w:rsidRDefault="006C5BDF">
      <w:pPr>
        <w:rPr>
          <w:color w:val="000000"/>
          <w:szCs w:val="21"/>
        </w:rPr>
      </w:pPr>
    </w:p>
    <w:p w:rsidR="001C4FD4" w:rsidRDefault="001C4FD4">
      <w:pPr>
        <w:rPr>
          <w:rFonts w:hint="eastAsia"/>
          <w:color w:val="000000"/>
          <w:szCs w:val="21"/>
        </w:rPr>
      </w:pPr>
    </w:p>
    <w:p w:rsidR="001C4FD4" w:rsidRDefault="00694682" w:rsidP="001C4FD4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C5BDF" w:rsidRPr="001C4FD4" w:rsidRDefault="00694682" w:rsidP="001C4FD4">
      <w:pPr>
        <w:rPr>
          <w:rFonts w:hint="eastAsia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045845" cy="1048385"/>
            <wp:effectExtent l="0" t="0" r="1905" b="0"/>
            <wp:wrapSquare wrapText="bothSides"/>
            <wp:docPr id="3" name="图片 3" descr="Duncan M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uncan Mav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BDF" w:rsidRDefault="00694682">
      <w:pPr>
        <w:widowControl/>
        <w:shd w:val="clear" w:color="auto" w:fill="FFFFFF"/>
        <w:spacing w:line="330" w:lineRule="atLeast"/>
        <w:ind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邓肯·马文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b/>
          <w:color w:val="000000"/>
          <w:szCs w:val="21"/>
        </w:rPr>
        <w:t xml:space="preserve">Duncan </w:t>
      </w:r>
      <w:proofErr w:type="spellStart"/>
      <w:r>
        <w:rPr>
          <w:b/>
          <w:color w:val="000000"/>
          <w:szCs w:val="21"/>
        </w:rPr>
        <w:t>Mavin</w:t>
      </w:r>
      <w:proofErr w:type="spellEnd"/>
      <w:r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是《谎言金字塔</w:t>
      </w:r>
      <w:r>
        <w:rPr>
          <w:rFonts w:hint="eastAsia"/>
          <w:color w:val="000000"/>
          <w:kern w:val="0"/>
          <w:szCs w:val="21"/>
          <w:shd w:val="clear" w:color="auto" w:fill="FFFFFF"/>
        </w:rPr>
        <w:t>: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莱克斯·格林西尔和十亿美元丑闻》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>
        <w:rPr>
          <w:i/>
          <w:color w:val="000000"/>
          <w:szCs w:val="21"/>
        </w:rPr>
        <w:t xml:space="preserve">Pyramid of Lies: Lex </w:t>
      </w:r>
      <w:proofErr w:type="spellStart"/>
      <w:r>
        <w:rPr>
          <w:i/>
          <w:color w:val="000000"/>
          <w:szCs w:val="21"/>
        </w:rPr>
        <w:t>Greensill</w:t>
      </w:r>
      <w:proofErr w:type="spellEnd"/>
      <w:r>
        <w:rPr>
          <w:i/>
          <w:color w:val="000000"/>
          <w:szCs w:val="21"/>
        </w:rPr>
        <w:t xml:space="preserve"> and the Billion Dollar-Scandal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的作者，也是《华盛顿邮报》驻英国记者。他曾是《华尔街日报》的记者，在亚洲、美国和欧洲各地工作。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也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曾是伦敦金融城的一名特许会计师。</w:t>
      </w:r>
    </w:p>
    <w:p w:rsidR="006C5BDF" w:rsidRDefault="006C5BDF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:rsidR="006C5BDF" w:rsidRDefault="006C5BDF">
      <w:pPr>
        <w:rPr>
          <w:b/>
          <w:color w:val="000000"/>
          <w:szCs w:val="21"/>
        </w:rPr>
      </w:pPr>
    </w:p>
    <w:p w:rsidR="006C5BDF" w:rsidRDefault="0069468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:rsidR="006C5BDF" w:rsidRDefault="006C5BDF">
      <w:pPr>
        <w:rPr>
          <w:b/>
          <w:color w:val="000000"/>
          <w:szCs w:val="21"/>
        </w:rPr>
      </w:pPr>
    </w:p>
    <w:p w:rsidR="006C5BDF" w:rsidRDefault="006C5BDF"/>
    <w:p w:rsidR="006C5BDF" w:rsidRDefault="00694682">
      <w:pPr>
        <w:ind w:firstLine="420"/>
      </w:pPr>
      <w:r>
        <w:rPr>
          <w:rFonts w:hint="eastAsia"/>
        </w:rPr>
        <w:t>“英国版的《</w:t>
      </w:r>
      <w:r>
        <w:rPr>
          <w:rFonts w:hint="eastAsia"/>
        </w:rPr>
        <w:t>坏血</w:t>
      </w:r>
      <w:r>
        <w:rPr>
          <w:rFonts w:hint="eastAsia"/>
        </w:rPr>
        <w:t>》</w:t>
      </w:r>
      <w:r>
        <w:rPr>
          <w:rFonts w:hint="eastAsia"/>
        </w:rPr>
        <w:t>（</w:t>
      </w:r>
      <w:r w:rsidRPr="001C4FD4">
        <w:rPr>
          <w:i/>
        </w:rPr>
        <w:t>Bad Blood</w:t>
      </w:r>
      <w:r>
        <w:rPr>
          <w:rFonts w:hint="eastAsia"/>
        </w:rPr>
        <w:t>）</w:t>
      </w:r>
      <w:r>
        <w:rPr>
          <w:rFonts w:hint="eastAsia"/>
        </w:rPr>
        <w:t>……但更好</w:t>
      </w:r>
      <w:r>
        <w:rPr>
          <w:rFonts w:hint="eastAsia"/>
        </w:rPr>
        <w:t>。</w:t>
      </w:r>
      <w:r>
        <w:rPr>
          <w:rFonts w:hint="eastAsia"/>
        </w:rPr>
        <w:t>”</w:t>
      </w:r>
    </w:p>
    <w:p w:rsidR="006C5BDF" w:rsidRDefault="00694682">
      <w:pPr>
        <w:jc w:val="right"/>
      </w:pPr>
      <w:r>
        <w:rPr>
          <w:rFonts w:hint="eastAsia"/>
        </w:rPr>
        <w:t>——《星期日泰晤士报》</w:t>
      </w:r>
      <w:r>
        <w:rPr>
          <w:rFonts w:hint="eastAsia"/>
        </w:rPr>
        <w:t>（</w:t>
      </w:r>
      <w:r>
        <w:t xml:space="preserve"> – </w:t>
      </w:r>
      <w:r>
        <w:rPr>
          <w:i/>
          <w:iCs/>
        </w:rPr>
        <w:t>The Sunday Times</w:t>
      </w:r>
      <w:r>
        <w:rPr>
          <w:rFonts w:hint="eastAsia"/>
        </w:rPr>
        <w:t>）</w:t>
      </w:r>
    </w:p>
    <w:p w:rsidR="006C5BDF" w:rsidRDefault="006C5BDF">
      <w:pPr>
        <w:ind w:firstLine="420"/>
      </w:pPr>
    </w:p>
    <w:p w:rsidR="006C5BDF" w:rsidRDefault="00694682">
      <w:pPr>
        <w:ind w:firstLine="420"/>
      </w:pPr>
      <w:r>
        <w:rPr>
          <w:rFonts w:hint="eastAsia"/>
        </w:rPr>
        <w:t>“精心</w:t>
      </w:r>
      <w:r>
        <w:rPr>
          <w:rFonts w:hint="eastAsia"/>
        </w:rPr>
        <w:t>的</w:t>
      </w:r>
      <w:r>
        <w:rPr>
          <w:rFonts w:hint="eastAsia"/>
        </w:rPr>
        <w:t>研究</w:t>
      </w:r>
      <w:r>
        <w:rPr>
          <w:rFonts w:hint="eastAsia"/>
        </w:rPr>
        <w:t>。</w:t>
      </w:r>
      <w:r>
        <w:rPr>
          <w:rFonts w:hint="eastAsia"/>
        </w:rPr>
        <w:t>”</w:t>
      </w:r>
    </w:p>
    <w:p w:rsidR="006C5BDF" w:rsidRDefault="00694682">
      <w:pPr>
        <w:jc w:val="right"/>
      </w:pPr>
      <w:r>
        <w:rPr>
          <w:rFonts w:hint="eastAsia"/>
        </w:rPr>
        <w:t>——《每日电讯报》</w:t>
      </w:r>
      <w:r>
        <w:rPr>
          <w:rFonts w:hint="eastAsia"/>
        </w:rPr>
        <w:t>（</w:t>
      </w:r>
      <w:r>
        <w:rPr>
          <w:i/>
          <w:iCs/>
        </w:rPr>
        <w:t>The Daily Telegraph</w:t>
      </w:r>
      <w:r>
        <w:rPr>
          <w:rFonts w:hint="eastAsia"/>
        </w:rPr>
        <w:t>）</w:t>
      </w:r>
    </w:p>
    <w:p w:rsidR="006C5BDF" w:rsidRDefault="006C5BDF">
      <w:pPr>
        <w:ind w:firstLine="420"/>
      </w:pPr>
    </w:p>
    <w:p w:rsidR="006C5BDF" w:rsidRDefault="00694682">
      <w:pPr>
        <w:ind w:firstLine="420"/>
      </w:pPr>
      <w:r>
        <w:rPr>
          <w:rFonts w:hint="eastAsia"/>
        </w:rPr>
        <w:t>“太棒了……</w:t>
      </w:r>
      <w:r>
        <w:rPr>
          <w:rFonts w:hint="eastAsia"/>
        </w:rPr>
        <w:t>揭示</w:t>
      </w:r>
      <w:r>
        <w:rPr>
          <w:rFonts w:hint="eastAsia"/>
        </w:rPr>
        <w:t>了夸夸其谈背后的空虚”</w:t>
      </w:r>
    </w:p>
    <w:p w:rsidR="006C5BDF" w:rsidRDefault="00694682">
      <w:pPr>
        <w:jc w:val="right"/>
      </w:pPr>
      <w:r>
        <w:rPr>
          <w:rFonts w:hint="eastAsia"/>
        </w:rPr>
        <w:t>——每周之书</w:t>
      </w:r>
      <w:r>
        <w:rPr>
          <w:rFonts w:hint="eastAsia"/>
        </w:rPr>
        <w:t>，</w:t>
      </w:r>
      <w:r>
        <w:rPr>
          <w:rFonts w:hint="eastAsia"/>
        </w:rPr>
        <w:t>《观察家报》</w:t>
      </w:r>
      <w:r>
        <w:rPr>
          <w:rFonts w:hint="eastAsia"/>
        </w:rPr>
        <w:t>（</w:t>
      </w:r>
      <w:r>
        <w:rPr>
          <w:i/>
          <w:iCs/>
        </w:rPr>
        <w:t>The Observer</w:t>
      </w:r>
      <w:r>
        <w:rPr>
          <w:rFonts w:hint="eastAsia"/>
        </w:rPr>
        <w:t>）</w:t>
      </w:r>
    </w:p>
    <w:p w:rsidR="006C5BDF" w:rsidRDefault="006C5BDF">
      <w:pPr>
        <w:ind w:firstLine="420"/>
        <w:rPr>
          <w:bCs/>
          <w:color w:val="000000"/>
          <w:szCs w:val="21"/>
        </w:rPr>
      </w:pPr>
    </w:p>
    <w:p w:rsidR="006C5BDF" w:rsidRDefault="00694682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>
        <w:rPr>
          <w:rFonts w:hint="eastAsia"/>
          <w:bCs/>
          <w:color w:val="000000"/>
          <w:szCs w:val="21"/>
        </w:rPr>
        <w:t>层层剖析</w:t>
      </w:r>
      <w:r>
        <w:rPr>
          <w:rFonts w:hint="eastAsia"/>
          <w:bCs/>
          <w:color w:val="000000"/>
          <w:szCs w:val="21"/>
        </w:rPr>
        <w:t>且引人入胜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6C5BDF" w:rsidRDefault="00694682">
      <w:pPr>
        <w:jc w:val="right"/>
        <w:rPr>
          <w:b/>
          <w:color w:val="000000"/>
          <w:szCs w:val="21"/>
        </w:rPr>
      </w:pPr>
      <w:r>
        <w:rPr>
          <w:rFonts w:hint="eastAsia"/>
          <w:bCs/>
        </w:rPr>
        <w:t>——</w:t>
      </w:r>
      <w:r>
        <w:rPr>
          <w:rFonts w:hint="eastAsia"/>
          <w:bCs/>
          <w:color w:val="000000"/>
          <w:szCs w:val="21"/>
        </w:rPr>
        <w:t>《新政治家》</w:t>
      </w:r>
      <w:r>
        <w:rPr>
          <w:rFonts w:hint="eastAsia"/>
          <w:bCs/>
          <w:color w:val="000000"/>
          <w:szCs w:val="21"/>
        </w:rPr>
        <w:t>(</w:t>
      </w:r>
      <w:bookmarkStart w:id="0" w:name="_GoBack"/>
      <w:r w:rsidRPr="00CB14E5">
        <w:rPr>
          <w:rFonts w:hint="eastAsia"/>
          <w:bCs/>
          <w:i/>
          <w:color w:val="000000"/>
          <w:szCs w:val="21"/>
        </w:rPr>
        <w:t>The New Statesman</w:t>
      </w:r>
      <w:bookmarkEnd w:id="0"/>
      <w:r>
        <w:rPr>
          <w:rFonts w:hint="eastAsia"/>
          <w:bCs/>
          <w:color w:val="000000"/>
          <w:szCs w:val="21"/>
        </w:rPr>
        <w:t>)</w:t>
      </w:r>
    </w:p>
    <w:p w:rsidR="006C5BDF" w:rsidRDefault="006C5BDF">
      <w:pPr>
        <w:rPr>
          <w:b/>
          <w:color w:val="000000"/>
          <w:szCs w:val="21"/>
        </w:rPr>
      </w:pPr>
    </w:p>
    <w:p w:rsidR="00CB14E5" w:rsidRDefault="00CB14E5">
      <w:pPr>
        <w:rPr>
          <w:rFonts w:hint="eastAsia"/>
          <w:b/>
          <w:color w:val="000000"/>
          <w:szCs w:val="21"/>
        </w:rPr>
      </w:pPr>
    </w:p>
    <w:p w:rsidR="006C5BDF" w:rsidRDefault="00694682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rFonts w:ascii="宋体" w:hAnsi="宋体" w:cs="宋体" w:hint="eastAsia"/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rFonts w:ascii="宋体" w:hAnsi="宋体" w:cs="宋体" w:hint="eastAsia"/>
          <w:b/>
          <w:bCs/>
          <w:color w:val="000000"/>
          <w:shd w:val="clear" w:color="auto" w:fill="FFFFFF"/>
          <w:lang w:bidi="ar"/>
        </w:rPr>
        <w:t>谢您的阅读！</w:t>
      </w:r>
    </w:p>
    <w:p w:rsidR="006C5BDF" w:rsidRDefault="00694682">
      <w:pPr>
        <w:rPr>
          <w:rFonts w:ascii="华文中宋" w:eastAsia="华文中宋" w:hAnsi="华文中宋" w:cs="华文中宋"/>
          <w:b/>
          <w:color w:val="000000"/>
        </w:rPr>
      </w:pPr>
      <w:r>
        <w:rPr>
          <w:rFonts w:ascii="宋体" w:hAnsi="宋体" w:cs="宋体" w:hint="eastAsia"/>
          <w:b/>
          <w:color w:val="000000"/>
          <w:lang w:bidi="ar"/>
        </w:rPr>
        <w:t>请将反馈信息发至：</w:t>
      </w:r>
      <w:r>
        <w:rPr>
          <w:rFonts w:ascii="华文中宋" w:eastAsia="华文中宋" w:hAnsi="华文中宋" w:cs="华文中宋" w:hint="eastAsia"/>
          <w:b/>
          <w:color w:val="000000"/>
          <w:lang w:bidi="ar"/>
        </w:rPr>
        <w:t>版权负责人</w:t>
      </w:r>
    </w:p>
    <w:p w:rsidR="006C5BDF" w:rsidRDefault="00694682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rFonts w:ascii="宋体" w:hAnsi="宋体" w:cs="宋体" w:hint="eastAsia"/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:rsidR="006C5BDF" w:rsidRDefault="00694682">
      <w:pPr>
        <w:rPr>
          <w:b/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rFonts w:ascii="宋体" w:hAnsi="宋体" w:cs="宋体" w:hint="eastAsia"/>
          <w:color w:val="000000"/>
          <w:lang w:bidi="ar"/>
        </w:rPr>
        <w:t>纳伯格联合国际有限公司北京代表处</w:t>
      </w:r>
    </w:p>
    <w:p w:rsidR="006C5BDF" w:rsidRDefault="00694682">
      <w:pPr>
        <w:rPr>
          <w:b/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rFonts w:ascii="宋体" w:hAnsi="宋体" w:cs="宋体" w:hint="eastAsia"/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rFonts w:ascii="宋体" w:hAnsi="宋体" w:cs="宋体" w:hint="eastAsia"/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rFonts w:ascii="宋体" w:hAnsi="宋体" w:cs="宋体" w:hint="eastAsia"/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6C5BDF" w:rsidRDefault="00694682">
      <w:pPr>
        <w:rPr>
          <w:b/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rFonts w:ascii="宋体" w:hAnsi="宋体" w:cs="宋体" w:hint="eastAsia"/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6C5BDF" w:rsidRDefault="00694682">
      <w:r>
        <w:rPr>
          <w:rFonts w:ascii="宋体" w:hAnsi="宋体" w:cs="宋体" w:hint="eastAsia"/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:rsidR="006C5BDF" w:rsidRDefault="00694682">
      <w:pPr>
        <w:rPr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:rsidR="006C5BDF" w:rsidRDefault="00694682">
      <w:pPr>
        <w:rPr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:rsidR="006C5BDF" w:rsidRDefault="00694682">
      <w:pPr>
        <w:rPr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</w:t>
        </w:r>
        <w:r>
          <w:rPr>
            <w:rStyle w:val="ab"/>
          </w:rPr>
          <w:t>ideo/video.aspx</w:t>
        </w:r>
      </w:hyperlink>
    </w:p>
    <w:p w:rsidR="006C5BDF" w:rsidRDefault="00694682">
      <w:r>
        <w:rPr>
          <w:rFonts w:ascii="宋体" w:hAnsi="宋体" w:cs="宋体" w:hint="eastAsia"/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:rsidR="006C5BDF" w:rsidRDefault="0069468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000000"/>
          <w:shd w:val="clear" w:color="auto" w:fill="FFFFFF"/>
          <w:lang w:bidi="ar"/>
        </w:rPr>
        <w:lastRenderedPageBreak/>
        <w:t>新浪微博</w:t>
      </w:r>
      <w:proofErr w:type="gramEnd"/>
      <w:r>
        <w:rPr>
          <w:rFonts w:ascii="宋体" w:hAnsi="宋体" w:cs="宋体" w:hint="eastAsia"/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b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:rsidR="006C5BDF" w:rsidRDefault="00694682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微信订阅</w:t>
      </w:r>
      <w:proofErr w:type="gramEnd"/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:rsidR="006C5BDF" w:rsidRDefault="00694682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DF" w:rsidRDefault="006C5BDF">
      <w:pPr>
        <w:ind w:right="420"/>
        <w:rPr>
          <w:rFonts w:eastAsia="Gungsuh"/>
          <w:color w:val="000000"/>
          <w:kern w:val="0"/>
          <w:szCs w:val="21"/>
        </w:rPr>
      </w:pPr>
    </w:p>
    <w:sectPr w:rsidR="006C5BD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82" w:rsidRDefault="00694682">
      <w:r>
        <w:separator/>
      </w:r>
    </w:p>
  </w:endnote>
  <w:endnote w:type="continuationSeparator" w:id="0">
    <w:p w:rsidR="00694682" w:rsidRDefault="006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DF" w:rsidRDefault="006C5BD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C5BDF" w:rsidRDefault="0069468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6C5BDF" w:rsidRDefault="0069468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6C5BDF" w:rsidRDefault="0069468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C5BDF" w:rsidRDefault="006C5BD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82" w:rsidRDefault="00694682">
      <w:r>
        <w:separator/>
      </w:r>
    </w:p>
  </w:footnote>
  <w:footnote w:type="continuationSeparator" w:id="0">
    <w:p w:rsidR="00694682" w:rsidRDefault="0069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DF" w:rsidRDefault="006946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5BDF" w:rsidRDefault="0069468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4FD4"/>
    <w:rsid w:val="001C6D65"/>
    <w:rsid w:val="001D0115"/>
    <w:rsid w:val="001D0FAF"/>
    <w:rsid w:val="001D4E4F"/>
    <w:rsid w:val="001F0F15"/>
    <w:rsid w:val="002036ED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7557"/>
    <w:rsid w:val="00616A0F"/>
    <w:rsid w:val="006176AA"/>
    <w:rsid w:val="00655FA9"/>
    <w:rsid w:val="006656BA"/>
    <w:rsid w:val="00667C85"/>
    <w:rsid w:val="00680EFB"/>
    <w:rsid w:val="00694682"/>
    <w:rsid w:val="006B6CAB"/>
    <w:rsid w:val="006C5BDF"/>
    <w:rsid w:val="006D37ED"/>
    <w:rsid w:val="006E2E2E"/>
    <w:rsid w:val="00707191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07130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14E5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2AD2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B7664"/>
    <w:rsid w:val="00FC3699"/>
    <w:rsid w:val="00FD049B"/>
    <w:rsid w:val="00FD2972"/>
    <w:rsid w:val="00FD3BC4"/>
    <w:rsid w:val="00FE1BA2"/>
    <w:rsid w:val="00FF01D6"/>
    <w:rsid w:val="00FF706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B567F50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7F407E-EBEC-410E-B11A-F69BE60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>2ndSpAcE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2005-06-10T06:33:00Z</cp:lastPrinted>
  <dcterms:created xsi:type="dcterms:W3CDTF">2023-08-03T06:22:00Z</dcterms:created>
  <dcterms:modified xsi:type="dcterms:W3CDTF">2023-08-03T06:23:00Z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