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C:\Users\admin\Desktop\安德鲁\书讯\230720\41fagqW9buL._SX331_BO1,204,203,200_.jpg41fagqW9buL._SX331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admin\Desktop\安德鲁\书讯\230720\41fagqW9buL._SX331_BO1,204,203,200_.jpg41fagqW9buL._SX331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l="474" r="47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别轻言幸运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</w:t>
      </w:r>
      <w:r>
        <w:rPr>
          <w:rFonts w:hint="eastAsia"/>
          <w:bCs/>
          <w:i/>
          <w:iCs/>
          <w:color w:val="000000"/>
          <w:szCs w:val="21"/>
          <w:lang w:eastAsia="zh-CN"/>
        </w:rPr>
        <w:t>Never Say You</w:t>
      </w:r>
      <w:r>
        <w:rPr>
          <w:rFonts w:hint="default"/>
          <w:bCs/>
          <w:i/>
          <w:iCs/>
          <w:color w:val="000000"/>
          <w:szCs w:val="21"/>
          <w:lang w:val="en-US" w:eastAsia="zh-CN"/>
        </w:rPr>
        <w:t>’</w:t>
      </w:r>
      <w:r>
        <w:rPr>
          <w:rFonts w:hint="eastAsia"/>
          <w:bCs/>
          <w:i/>
          <w:iCs/>
          <w:color w:val="000000"/>
          <w:szCs w:val="21"/>
          <w:lang w:eastAsia="zh-CN"/>
        </w:rPr>
        <w:t>ve Had a Lucky Life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default"/>
          <w:b/>
          <w:bCs/>
          <w:color w:val="000000"/>
          <w:szCs w:val="21"/>
        </w:rPr>
        <w:t>Joseph Epstein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Simon &amp; Schuster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 Li</w:t>
      </w:r>
      <w:r>
        <w:t xml:space="preserve"> 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304页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4年4月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传记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对过去八十年来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私人</w:t>
      </w: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生活和文学界发生的巨大变化进行了丰富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的</w:t>
      </w: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描绘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每部自传都要有其特色，有存在的必要性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一些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自传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之所以经典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本韦努托·切利尼、让-雅克·卢梭、本杰明·富兰克林和亨利·布鲁克斯·亚当斯的自传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都因作者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身处重要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时代、怀有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革新性想法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或参与了伟大的事件。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从这一点来看，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约瑟夫·爱泼斯坦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是不合格的。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他的生活很平静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eastAsia="zh-CN"/>
        </w:rPr>
        <w:t>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平凡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，在很多方面都很幸运，而且一点也不戏剧化。这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二战以来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美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国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社会的变化差不多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br w:type="textWrapping"/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爱泼斯坦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生于美国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中西部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一个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小资产阶级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家庭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，芝加哥市在他的生活中占据着重要地位。他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很幸运，从小家境优渥，在游乐场度过自己童年。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高中舞会上，他是伦巴之王，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但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在汽车电影院里，他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又从来未和女孩做进一步交流。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二十六岁，在军队服役两年后，他结了婚，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后养育了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四个孩子，并以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拿着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杂志副编辑的微薄工资在纽约生活。他雄心勃勃，却又因挫败感而桎梏。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之后他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搬到阿肯色州小石城，在民权运动最激烈时期指导该市的反贫困计划，取得了突破。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后来，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他的写作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事业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蓬勃发展，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便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开始在西北大学任教，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还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在二十五年的时间里编辑了一本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优秀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 xml:space="preserve">的知识分子杂志。 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br w:type="textWrapping"/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olor w:val="0F1111"/>
          <w:szCs w:val="21"/>
          <w:shd w:val="clear" w:color="auto" w:fill="FFFFFF"/>
        </w:rPr>
        <w:t>《</w:t>
      </w:r>
      <w:r>
        <w:rPr>
          <w:rFonts w:hint="eastAsia"/>
          <w:b w:val="0"/>
          <w:bCs w:val="0"/>
          <w:i w:val="0"/>
          <w:iCs w:val="0"/>
          <w:color w:val="000000"/>
          <w:szCs w:val="21"/>
          <w:lang w:val="en-US" w:eastAsia="zh-CN"/>
        </w:rPr>
        <w:t>别轻言幸运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olor w:val="0F1111"/>
          <w:szCs w:val="21"/>
          <w:shd w:val="clear" w:color="auto" w:fill="FFFFFF"/>
        </w:rPr>
        <w:t>》</w:t>
      </w:r>
      <w:r>
        <w:rPr>
          <w:rFonts w:hint="eastAsia" w:cs="Times New Roman"/>
          <w:b w:val="0"/>
          <w:bCs w:val="0"/>
          <w:i w:val="0"/>
          <w:iCs w:val="0"/>
          <w:color w:val="0F1111"/>
          <w:szCs w:val="21"/>
          <w:shd w:val="clear" w:color="auto" w:fill="FFFFFF"/>
          <w:lang w:val="en-US" w:eastAsia="zh-CN"/>
        </w:rPr>
        <w:t>是对动荡变革时代下个人生活的仔细观察。传统道德文化要给新的思潮让路，从前的大家族如今也日渐衰落，印刷品也逐渐数字化等等等等。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尽管爱泼斯坦的主题十分严肃，但这本书却因其喜剧性的观点而令人难忘，不断提醒人们生活是多么不可预测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又丰富多样</w:t>
      </w:r>
      <w:r>
        <w:rPr>
          <w:rFonts w:hint="default" w:ascii="Times New Roman" w:hAnsi="Times New Roman" w:eastAsia="Arial" w:cs="Times New Roman"/>
          <w:b w:val="0"/>
          <w:bCs w:val="0"/>
          <w:color w:val="0F1111"/>
          <w:szCs w:val="21"/>
          <w:shd w:val="clear" w:color="auto" w:fill="FFFFFF"/>
        </w:rPr>
        <w:t>。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  <w:bookmarkStart w:id="1" w:name="_GoBack"/>
      <w:bookmarkEnd w:id="1"/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eastAsia" w:eastAsia="Arial"/>
          <w:color w:val="0F1111"/>
          <w:szCs w:val="21"/>
          <w:shd w:val="clear" w:color="auto" w:fill="FFFFFF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</w:p>
    <w:p>
      <w:pPr>
        <w:ind w:firstLine="422" w:firstLineChars="200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/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71955" cy="1153160"/>
            <wp:effectExtent l="0" t="0" r="4445" b="8890"/>
            <wp:wrapSquare wrapText="bothSides"/>
            <wp:docPr id="5" name="图片 5" descr="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I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color w:val="000000"/>
          <w:szCs w:val="21"/>
        </w:rPr>
        <w:t>约瑟夫·爱泼斯坦</w:t>
      </w:r>
      <w:r>
        <w:rPr>
          <w:rFonts w:hint="eastAsia"/>
          <w:b/>
          <w:bCs/>
          <w:color w:val="000000"/>
          <w:szCs w:val="21"/>
          <w:lang w:eastAsia="zh-CN"/>
        </w:rPr>
        <w:t>（</w:t>
      </w:r>
      <w:r>
        <w:rPr>
          <w:rFonts w:hint="default"/>
          <w:b/>
          <w:bCs/>
          <w:color w:val="000000"/>
          <w:szCs w:val="21"/>
        </w:rPr>
        <w:t>Joseph Epstein</w:t>
      </w:r>
      <w:r>
        <w:rPr>
          <w:rFonts w:hint="eastAsia"/>
          <w:b/>
          <w:bCs/>
          <w:color w:val="00000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共著有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三十一本书，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主题涉猎甚广，有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离婚、野心、势利、友谊、嫉妒和八卦。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作品中，有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十七本散文集和四本短篇小说集。他曾担任 Phi Beta Kappa 学术季刊《美国学者》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sz w:val="22"/>
          <w:szCs w:val="22"/>
          <w:shd w:val="clear" w:fill="FFFFFF"/>
        </w:rPr>
        <w:t>American Scholar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的编辑，并在西北大学英语系任教三十年。他曾为《纽约客》、 《评论》、《新标准》、《泰晤士报文学副刊》、《克莱蒙特书评》、《纽约书评》、《诗歌》以及国外的其他杂志撰稿。2003年，他被授予国家人文奖章。</w:t>
      </w:r>
    </w:p>
    <w:p>
      <w:pP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</w:p>
    <w:p>
      <w:pPr>
        <w:rPr>
          <w:rFonts w:eastAsia="Arial"/>
          <w:color w:val="0F1111"/>
          <w:szCs w:val="21"/>
          <w:shd w:val="clear" w:color="auto" w:fill="FFFFFF"/>
        </w:rPr>
      </w:pPr>
      <w:r>
        <w:rPr>
          <w:rFonts w:hint="eastAsia" w:eastAsia="Arial"/>
          <w:color w:val="0F1111"/>
          <w:szCs w:val="21"/>
          <w:shd w:val="clear" w:color="auto" w:fill="FFFFFF"/>
        </w:rPr>
        <w:t xml:space="preserve">     </w:t>
      </w:r>
    </w:p>
    <w:p>
      <w:pPr>
        <w:ind w:right="420" w:firstLine="420" w:firstLineChars="200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06C071A1"/>
    <w:rsid w:val="11C46E55"/>
    <w:rsid w:val="1643384C"/>
    <w:rsid w:val="17786800"/>
    <w:rsid w:val="1A050D56"/>
    <w:rsid w:val="31EC70F5"/>
    <w:rsid w:val="34EB7E53"/>
    <w:rsid w:val="371C4825"/>
    <w:rsid w:val="3A8A5A19"/>
    <w:rsid w:val="3BA90329"/>
    <w:rsid w:val="453C65F8"/>
    <w:rsid w:val="52897E49"/>
    <w:rsid w:val="54E34014"/>
    <w:rsid w:val="5DBA780C"/>
    <w:rsid w:val="5FF844E7"/>
    <w:rsid w:val="61BC09FB"/>
    <w:rsid w:val="66E810F3"/>
    <w:rsid w:val="6DCD3174"/>
    <w:rsid w:val="74C37BC5"/>
    <w:rsid w:val="76D54682"/>
    <w:rsid w:val="7B9F2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5</TotalTime>
  <ScaleCrop>false</ScaleCrop>
  <LinksUpToDate>false</LinksUpToDate>
  <CharactersWithSpaces>3317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2023-08-09T05:23:14Z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B3C7B59F83C743AE95CDF3532BF4CEF4_13</vt:lpwstr>
  </property>
</Properties>
</file>