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49D133EC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49D37F8" w14:textId="1EDDF2FF" w:rsidR="002945BE" w:rsidRPr="006B5B9D" w:rsidRDefault="002945BE" w:rsidP="002945BE">
      <w:pPr>
        <w:ind w:firstLineChars="1004" w:firstLine="3629"/>
        <w:rPr>
          <w:b/>
          <w:bCs/>
          <w:sz w:val="36"/>
          <w:shd w:val="pct10" w:color="auto" w:fill="FFFFFF"/>
        </w:rPr>
      </w:pPr>
    </w:p>
    <w:p w14:paraId="4E790C0B" w14:textId="698303C4" w:rsidR="00167885" w:rsidRDefault="00CB4CF3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0" w:name="_GoBack"/>
      <w:r>
        <w:rPr>
          <w:b/>
          <w:bCs/>
          <w:noProof/>
          <w:sz w:val="36"/>
          <w:shd w:val="pct10" w:color="auto" w:fill="FFFFFF"/>
        </w:rPr>
        <w:drawing>
          <wp:anchor distT="0" distB="0" distL="114300" distR="114300" simplePos="0" relativeHeight="251665408" behindDoc="0" locked="0" layoutInCell="1" allowOverlap="1" wp14:anchorId="3C88165A" wp14:editId="14701E23">
            <wp:simplePos x="0" y="0"/>
            <wp:positionH relativeFrom="column">
              <wp:posOffset>4177030</wp:posOffset>
            </wp:positionH>
            <wp:positionV relativeFrom="paragraph">
              <wp:posOffset>7620</wp:posOffset>
            </wp:positionV>
            <wp:extent cx="1189355" cy="1799590"/>
            <wp:effectExtent l="0" t="0" r="0" b="0"/>
            <wp:wrapSquare wrapText="bothSides"/>
            <wp:docPr id="1523738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67885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167885">
        <w:rPr>
          <w:rFonts w:hint="eastAsia"/>
          <w:b/>
          <w:bCs/>
          <w:color w:val="000000"/>
          <w:szCs w:val="21"/>
        </w:rPr>
        <w:t>《</w:t>
      </w:r>
      <w:r w:rsidR="00FA53F0" w:rsidRPr="00FA53F0">
        <w:rPr>
          <w:rFonts w:hint="eastAsia"/>
          <w:b/>
          <w:bCs/>
          <w:color w:val="000000"/>
          <w:szCs w:val="21"/>
        </w:rPr>
        <w:t>本尼和</w:t>
      </w:r>
      <w:r>
        <w:rPr>
          <w:rFonts w:hint="eastAsia"/>
          <w:b/>
          <w:bCs/>
          <w:color w:val="000000"/>
          <w:szCs w:val="21"/>
        </w:rPr>
        <w:t>爷爷</w:t>
      </w:r>
      <w:r w:rsidR="00167885">
        <w:rPr>
          <w:rFonts w:hint="eastAsia"/>
          <w:b/>
          <w:bCs/>
          <w:color w:val="000000"/>
          <w:szCs w:val="21"/>
        </w:rPr>
        <w:t>》</w:t>
      </w:r>
    </w:p>
    <w:p w14:paraId="14CFF204" w14:textId="2B5F3587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FA53F0" w:rsidRPr="00FA53F0">
        <w:rPr>
          <w:b/>
          <w:color w:val="000000"/>
          <w:szCs w:val="21"/>
        </w:rPr>
        <w:t>BENNY RAMÍREZ AND THE NEARLY DEPARTED</w:t>
      </w:r>
    </w:p>
    <w:p w14:paraId="08844C23" w14:textId="081F20DF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FA53F0" w:rsidRPr="00FA53F0">
        <w:rPr>
          <w:b/>
          <w:bCs/>
          <w:color w:val="000000"/>
          <w:szCs w:val="21"/>
        </w:rPr>
        <w:t xml:space="preserve">José Pablo </w:t>
      </w:r>
      <w:proofErr w:type="spellStart"/>
      <w:r w:rsidR="00FA53F0" w:rsidRPr="00FA53F0">
        <w:rPr>
          <w:b/>
          <w:bCs/>
          <w:color w:val="000000"/>
          <w:szCs w:val="21"/>
        </w:rPr>
        <w:t>Iriarte</w:t>
      </w:r>
      <w:proofErr w:type="spellEnd"/>
      <w:r w:rsidR="00B61301">
        <w:fldChar w:fldCharType="begin"/>
      </w:r>
      <w:r w:rsidR="00B61301">
        <w:instrText xml:space="preserve"> HYPERLINK "http://www.penguin.com.au/lookinside/spotlight.cfm?SBN=9780143009177&amp;AuthId=0000004220&amp;Page=Profile" </w:instrText>
      </w:r>
      <w:r w:rsidR="00B61301">
        <w:fldChar w:fldCharType="separate"/>
      </w:r>
      <w:r w:rsidR="00B61301">
        <w:fldChar w:fldCharType="end"/>
      </w:r>
    </w:p>
    <w:p w14:paraId="56699588" w14:textId="271C44C7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FA53F0" w:rsidRPr="00FA53F0">
        <w:rPr>
          <w:b/>
          <w:bCs/>
          <w:color w:val="000000"/>
          <w:szCs w:val="21"/>
        </w:rPr>
        <w:t>‎Knopf Books for Young Readers</w:t>
      </w:r>
    </w:p>
    <w:p w14:paraId="2B9A72CD" w14:textId="5F631156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FA53F0">
        <w:rPr>
          <w:b/>
          <w:bCs/>
          <w:color w:val="000000"/>
          <w:szCs w:val="21"/>
        </w:rPr>
        <w:t>W</w:t>
      </w:r>
      <w:r w:rsidR="00FA53F0">
        <w:rPr>
          <w:rFonts w:hint="eastAsia"/>
          <w:b/>
          <w:bCs/>
          <w:color w:val="000000"/>
          <w:szCs w:val="21"/>
        </w:rPr>
        <w:t>orking</w:t>
      </w:r>
      <w:r w:rsidR="00FA53F0">
        <w:rPr>
          <w:b/>
          <w:bCs/>
          <w:color w:val="000000"/>
          <w:szCs w:val="21"/>
        </w:rPr>
        <w:t xml:space="preserve"> P</w:t>
      </w:r>
      <w:r w:rsidR="00FA53F0">
        <w:rPr>
          <w:rFonts w:hint="eastAsia"/>
          <w:b/>
          <w:bCs/>
          <w:color w:val="000000"/>
          <w:szCs w:val="21"/>
        </w:rPr>
        <w:t>artners</w:t>
      </w:r>
    </w:p>
    <w:p w14:paraId="5F32E7A1" w14:textId="30C93720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FA53F0">
        <w:rPr>
          <w:rFonts w:hint="eastAsia"/>
          <w:b/>
          <w:bCs/>
          <w:color w:val="000000"/>
          <w:szCs w:val="21"/>
        </w:rPr>
        <w:t>272</w:t>
      </w:r>
      <w:r>
        <w:rPr>
          <w:b/>
          <w:bCs/>
          <w:color w:val="000000"/>
          <w:szCs w:val="21"/>
        </w:rPr>
        <w:t>页</w:t>
      </w:r>
    </w:p>
    <w:p w14:paraId="3EECFE6E" w14:textId="336EDD2F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F64B8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FA53F0">
        <w:rPr>
          <w:rFonts w:hint="eastAsia"/>
          <w:b/>
          <w:bCs/>
          <w:color w:val="000000"/>
          <w:szCs w:val="21"/>
        </w:rPr>
        <w:t>4</w:t>
      </w:r>
      <w:r w:rsidR="00FA53F0">
        <w:rPr>
          <w:rFonts w:hint="eastAsia"/>
          <w:b/>
          <w:bCs/>
          <w:color w:val="000000"/>
          <w:szCs w:val="21"/>
        </w:rPr>
        <w:t>月</w:t>
      </w:r>
    </w:p>
    <w:p w14:paraId="24E98DDE" w14:textId="77777777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5FD1D67D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7FF816F" w14:textId="3C270131" w:rsidR="00167885" w:rsidRDefault="00167885" w:rsidP="0001699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岁儿童文学</w:t>
      </w:r>
    </w:p>
    <w:p w14:paraId="5E2BC687" w14:textId="77777777" w:rsidR="00CB4CF3" w:rsidRPr="0001699E" w:rsidRDefault="00CB4CF3" w:rsidP="0001699E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 w14:paraId="79DBAA2A" w14:textId="27C28F3B" w:rsidR="00CB4CF3" w:rsidRPr="00CB4CF3" w:rsidRDefault="00CB4CF3" w:rsidP="00CB4CF3">
      <w:pPr>
        <w:spacing w:line="280" w:lineRule="exact"/>
        <w:jc w:val="center"/>
        <w:rPr>
          <w:b/>
          <w:bCs/>
          <w:color w:val="2F5496" w:themeColor="accent5" w:themeShade="BF"/>
        </w:rPr>
      </w:pPr>
      <w:r w:rsidRPr="00CB4CF3">
        <w:rPr>
          <w:rFonts w:hint="eastAsia"/>
          <w:b/>
          <w:bCs/>
          <w:color w:val="2F5496" w:themeColor="accent5" w:themeShade="BF"/>
        </w:rPr>
        <w:t>那部墨西哥动画电影</w:t>
      </w:r>
      <w:r w:rsidRPr="00CB4CF3">
        <w:rPr>
          <w:rFonts w:hint="eastAsia"/>
          <w:b/>
          <w:bCs/>
          <w:color w:val="2F5496" w:themeColor="accent5" w:themeShade="BF"/>
        </w:rPr>
        <w:t>《寻梦环游记》</w:t>
      </w:r>
      <w:r w:rsidRPr="00CB4CF3">
        <w:rPr>
          <w:rFonts w:hint="eastAsia"/>
          <w:b/>
          <w:bCs/>
          <w:color w:val="2F5496" w:themeColor="accent5" w:themeShade="BF"/>
        </w:rPr>
        <w:t>里曾经说：死亡不是终点，遗忘才是</w:t>
      </w:r>
      <w:r w:rsidRPr="00CB4CF3">
        <w:rPr>
          <w:b/>
          <w:bCs/>
          <w:color w:val="2F5496" w:themeColor="accent5" w:themeShade="BF"/>
        </w:rPr>
        <w:t>…</w:t>
      </w:r>
    </w:p>
    <w:p w14:paraId="49A5B8F3" w14:textId="14C832C4" w:rsidR="00CB4CF3" w:rsidRPr="00CB4CF3" w:rsidRDefault="00CB4CF3" w:rsidP="00CB4CF3">
      <w:pPr>
        <w:spacing w:line="280" w:lineRule="exact"/>
        <w:jc w:val="center"/>
        <w:rPr>
          <w:b/>
          <w:bCs/>
          <w:color w:val="2F5496" w:themeColor="accent5" w:themeShade="BF"/>
        </w:rPr>
      </w:pPr>
      <w:r w:rsidRPr="00CB4CF3">
        <w:rPr>
          <w:b/>
          <w:bCs/>
          <w:color w:val="2F5496" w:themeColor="accent5" w:themeShade="BF"/>
        </w:rPr>
        <w:t>这个故事里的祖孙俩也在生命的终点线彼此帮助</w:t>
      </w:r>
      <w:r w:rsidRPr="00CB4CF3">
        <w:rPr>
          <w:rFonts w:hint="eastAsia"/>
          <w:b/>
          <w:bCs/>
          <w:color w:val="2F5496" w:themeColor="accent5" w:themeShade="BF"/>
        </w:rPr>
        <w:t xml:space="preserve"> </w:t>
      </w:r>
      <w:r w:rsidRPr="00CB4CF3">
        <w:rPr>
          <w:rFonts w:hint="eastAsia"/>
          <w:b/>
          <w:bCs/>
          <w:color w:val="2F5496" w:themeColor="accent5" w:themeShade="BF"/>
        </w:rPr>
        <w:t>重新认识</w:t>
      </w:r>
      <w:r>
        <w:rPr>
          <w:rFonts w:hint="eastAsia"/>
          <w:b/>
          <w:bCs/>
          <w:color w:val="2F5496" w:themeColor="accent5" w:themeShade="BF"/>
        </w:rPr>
        <w:t>到</w:t>
      </w:r>
      <w:r w:rsidRPr="00CB4CF3">
        <w:rPr>
          <w:rFonts w:hint="eastAsia"/>
          <w:b/>
          <w:bCs/>
          <w:color w:val="2F5496" w:themeColor="accent5" w:themeShade="BF"/>
        </w:rPr>
        <w:t>成长的路径</w:t>
      </w:r>
      <w:r>
        <w:rPr>
          <w:rFonts w:hint="eastAsia"/>
          <w:b/>
          <w:bCs/>
          <w:color w:val="2F5496" w:themeColor="accent5" w:themeShade="BF"/>
        </w:rPr>
        <w:t>其实</w:t>
      </w:r>
      <w:r w:rsidRPr="00CB4CF3">
        <w:rPr>
          <w:rFonts w:hint="eastAsia"/>
          <w:b/>
          <w:bCs/>
          <w:color w:val="2F5496" w:themeColor="accent5" w:themeShade="BF"/>
        </w:rPr>
        <w:t>很多</w:t>
      </w:r>
      <w:r w:rsidRPr="00CB4CF3">
        <w:rPr>
          <w:rFonts w:hint="eastAsia"/>
          <w:b/>
          <w:bCs/>
          <w:color w:val="2F5496" w:themeColor="accent5" w:themeShade="BF"/>
        </w:rPr>
        <w:t xml:space="preserve"> </w:t>
      </w:r>
    </w:p>
    <w:p w14:paraId="4974AACB" w14:textId="76FE999E" w:rsidR="00CB4CF3" w:rsidRPr="00CB4CF3" w:rsidRDefault="00CB4CF3" w:rsidP="00CB4CF3">
      <w:pPr>
        <w:spacing w:line="280" w:lineRule="exact"/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远不止追逐</w:t>
      </w:r>
      <w:r w:rsidRPr="00CB4CF3">
        <w:rPr>
          <w:rFonts w:hint="eastAsia"/>
          <w:b/>
          <w:bCs/>
          <w:color w:val="2F5496" w:themeColor="accent5" w:themeShade="BF"/>
        </w:rPr>
        <w:t>世俗成功</w:t>
      </w:r>
      <w:r>
        <w:rPr>
          <w:rFonts w:hint="eastAsia"/>
          <w:b/>
          <w:bCs/>
          <w:color w:val="2F5496" w:themeColor="accent5" w:themeShade="BF"/>
        </w:rPr>
        <w:t>这一条路</w:t>
      </w:r>
    </w:p>
    <w:p w14:paraId="74D71F67" w14:textId="53416015" w:rsidR="00CB4CF3" w:rsidRPr="00CB4CF3" w:rsidRDefault="00CB4CF3" w:rsidP="00CB4CF3">
      <w:pPr>
        <w:spacing w:line="280" w:lineRule="exact"/>
        <w:jc w:val="center"/>
        <w:rPr>
          <w:rFonts w:hint="eastAsia"/>
          <w:b/>
          <w:bCs/>
          <w:color w:val="2F5496" w:themeColor="accent5" w:themeShade="BF"/>
        </w:rPr>
      </w:pPr>
      <w:r w:rsidRPr="00CB4CF3">
        <w:rPr>
          <w:rFonts w:hint="eastAsia"/>
          <w:b/>
          <w:bCs/>
          <w:color w:val="2F5496" w:themeColor="accent5" w:themeShade="BF"/>
          <w:szCs w:val="21"/>
        </w:rPr>
        <w:t>关于家庭、音乐和自我发现的令人难忘又捧腹的故事</w:t>
      </w:r>
    </w:p>
    <w:p w14:paraId="4C4B417D" w14:textId="77777777" w:rsidR="00FA56D7" w:rsidRDefault="00FA56D7" w:rsidP="00020B9D">
      <w:pPr>
        <w:spacing w:line="280" w:lineRule="exact"/>
        <w:jc w:val="center"/>
        <w:rPr>
          <w:b/>
          <w:bCs/>
          <w:color w:val="C45911" w:themeColor="accent2" w:themeShade="BF"/>
          <w:szCs w:val="21"/>
        </w:rPr>
      </w:pPr>
    </w:p>
    <w:p w14:paraId="5A1C5D60" w14:textId="77777777" w:rsidR="00020B9D" w:rsidRDefault="00020B9D" w:rsidP="00020B9D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6C14A4" w14:textId="77777777" w:rsidR="00CB4CF3" w:rsidRDefault="00CB4CF3" w:rsidP="00020B9D">
      <w:pPr>
        <w:spacing w:line="280" w:lineRule="exact"/>
        <w:rPr>
          <w:b/>
          <w:bCs/>
          <w:color w:val="000000"/>
        </w:rPr>
      </w:pPr>
    </w:p>
    <w:p w14:paraId="5110DD41" w14:textId="77777777" w:rsidR="0001699E" w:rsidRPr="00F05283" w:rsidRDefault="0001699E" w:rsidP="0001699E">
      <w:pPr>
        <w:spacing w:line="280" w:lineRule="exact"/>
        <w:ind w:leftChars="400" w:left="840" w:rightChars="400" w:right="840"/>
        <w:jc w:val="center"/>
        <w:rPr>
          <w:color w:val="000000"/>
        </w:rPr>
      </w:pPr>
    </w:p>
    <w:p w14:paraId="6B8E05B0" w14:textId="7B797ADF" w:rsidR="00F05283" w:rsidRPr="00F05283" w:rsidRDefault="00F05283" w:rsidP="00F05283">
      <w:pPr>
        <w:spacing w:line="280" w:lineRule="exact"/>
        <w:ind w:firstLineChars="200" w:firstLine="422"/>
        <w:rPr>
          <w:b/>
          <w:color w:val="000000"/>
          <w:szCs w:val="21"/>
        </w:rPr>
      </w:pPr>
      <w:r w:rsidRPr="00F05283">
        <w:rPr>
          <w:rFonts w:hint="eastAsia"/>
          <w:b/>
          <w:color w:val="000000"/>
          <w:szCs w:val="21"/>
        </w:rPr>
        <w:t>本尼·</w:t>
      </w:r>
      <w:r w:rsidR="00CB4CF3">
        <w:rPr>
          <w:rFonts w:hint="eastAsia"/>
          <w:b/>
          <w:color w:val="000000"/>
          <w:szCs w:val="21"/>
        </w:rPr>
        <w:t>拉米雷斯好像，能看见去世的人……至少能看见爷爷。</w:t>
      </w:r>
    </w:p>
    <w:p w14:paraId="544C6C6F" w14:textId="77777777" w:rsidR="00F05283" w:rsidRPr="00F05283" w:rsidRDefault="00F05283" w:rsidP="00F05283">
      <w:pPr>
        <w:spacing w:line="280" w:lineRule="exact"/>
        <w:ind w:firstLineChars="200" w:firstLine="422"/>
        <w:rPr>
          <w:b/>
          <w:color w:val="000000"/>
          <w:szCs w:val="21"/>
        </w:rPr>
      </w:pPr>
    </w:p>
    <w:p w14:paraId="6CACCAC1" w14:textId="2A9D7582" w:rsidR="00F05283" w:rsidRPr="00F05283" w:rsidRDefault="00CB4CF3" w:rsidP="00F05283">
      <w:pPr>
        <w:spacing w:line="280" w:lineRule="exact"/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这是一个关于一个男孩</w:t>
      </w:r>
      <w:proofErr w:type="gramStart"/>
      <w:r>
        <w:rPr>
          <w:rFonts w:hint="eastAsia"/>
          <w:b/>
          <w:color w:val="000000"/>
          <w:szCs w:val="21"/>
        </w:rPr>
        <w:t>突然能</w:t>
      </w:r>
      <w:proofErr w:type="gramEnd"/>
      <w:r>
        <w:rPr>
          <w:rFonts w:hint="eastAsia"/>
          <w:b/>
          <w:color w:val="000000"/>
          <w:szCs w:val="21"/>
        </w:rPr>
        <w:t>看到他著名音乐家爷爷灵魂</w:t>
      </w:r>
      <w:r w:rsidR="00F05283" w:rsidRPr="00F05283">
        <w:rPr>
          <w:rFonts w:hint="eastAsia"/>
          <w:b/>
          <w:color w:val="000000"/>
          <w:szCs w:val="21"/>
        </w:rPr>
        <w:t>的有趣而温馨的故事！</w:t>
      </w:r>
    </w:p>
    <w:p w14:paraId="3BEB2DDF" w14:textId="77777777" w:rsidR="00F05283" w:rsidRPr="00F05283" w:rsidRDefault="00F05283" w:rsidP="00F05283">
      <w:pPr>
        <w:spacing w:line="280" w:lineRule="exact"/>
        <w:rPr>
          <w:b/>
          <w:color w:val="000000"/>
          <w:szCs w:val="21"/>
        </w:rPr>
      </w:pPr>
    </w:p>
    <w:p w14:paraId="484BA33F" w14:textId="4AB44650" w:rsidR="00F05283" w:rsidRDefault="00F05283" w:rsidP="00F05283">
      <w:pPr>
        <w:spacing w:line="280" w:lineRule="exact"/>
        <w:ind w:firstLineChars="200" w:firstLine="420"/>
        <w:rPr>
          <w:bCs/>
          <w:color w:val="000000"/>
          <w:szCs w:val="21"/>
        </w:rPr>
      </w:pPr>
      <w:r w:rsidRPr="00F05283">
        <w:rPr>
          <w:rFonts w:hint="eastAsia"/>
          <w:bCs/>
          <w:color w:val="000000"/>
          <w:szCs w:val="21"/>
        </w:rPr>
        <w:t>搬到已故祖父在迈阿密的豪宅后，本尼发现他著名的小号演奏家</w:t>
      </w:r>
      <w:r>
        <w:rPr>
          <w:rFonts w:hint="eastAsia"/>
          <w:bCs/>
          <w:color w:val="000000"/>
          <w:szCs w:val="21"/>
        </w:rPr>
        <w:t>爷爷</w:t>
      </w:r>
      <w:r w:rsidRPr="00F05283">
        <w:rPr>
          <w:rFonts w:hint="eastAsia"/>
          <w:bCs/>
          <w:color w:val="000000"/>
          <w:szCs w:val="21"/>
        </w:rPr>
        <w:t>、伟大的伊格纳西奥</w:t>
      </w:r>
      <w:r>
        <w:rPr>
          <w:rFonts w:hint="eastAsia"/>
          <w:bCs/>
          <w:color w:val="000000"/>
          <w:szCs w:val="21"/>
        </w:rPr>
        <w:t>·</w:t>
      </w:r>
      <w:r w:rsidRPr="00F05283">
        <w:rPr>
          <w:rFonts w:hint="eastAsia"/>
          <w:bCs/>
          <w:color w:val="000000"/>
          <w:szCs w:val="21"/>
        </w:rPr>
        <w:t>拉米雷斯（</w:t>
      </w:r>
      <w:r w:rsidRPr="00F05283">
        <w:rPr>
          <w:rFonts w:hint="eastAsia"/>
          <w:bCs/>
          <w:color w:val="000000"/>
          <w:szCs w:val="21"/>
        </w:rPr>
        <w:t>Ignacio Ram</w:t>
      </w:r>
      <w:r w:rsidRPr="00F05283">
        <w:rPr>
          <w:rFonts w:hint="eastAsia"/>
          <w:bCs/>
          <w:color w:val="000000"/>
          <w:szCs w:val="21"/>
        </w:rPr>
        <w:t>í</w:t>
      </w:r>
      <w:proofErr w:type="spellStart"/>
      <w:r w:rsidRPr="00F05283">
        <w:rPr>
          <w:rFonts w:hint="eastAsia"/>
          <w:bCs/>
          <w:color w:val="000000"/>
          <w:szCs w:val="21"/>
        </w:rPr>
        <w:t>rez</w:t>
      </w:r>
      <w:proofErr w:type="spellEnd"/>
      <w:r w:rsidR="00CB4CF3">
        <w:rPr>
          <w:rFonts w:hint="eastAsia"/>
          <w:bCs/>
          <w:color w:val="000000"/>
          <w:szCs w:val="21"/>
        </w:rPr>
        <w:t>）的灵</w:t>
      </w:r>
      <w:r w:rsidRPr="00F05283">
        <w:rPr>
          <w:rFonts w:hint="eastAsia"/>
          <w:bCs/>
          <w:color w:val="000000"/>
          <w:szCs w:val="21"/>
        </w:rPr>
        <w:t>魂还在那里</w:t>
      </w:r>
      <w:r>
        <w:rPr>
          <w:rFonts w:hint="eastAsia"/>
          <w:bCs/>
          <w:color w:val="000000"/>
          <w:szCs w:val="21"/>
        </w:rPr>
        <w:t>……</w:t>
      </w:r>
      <w:r w:rsidRPr="00F05283">
        <w:rPr>
          <w:rFonts w:hint="eastAsia"/>
          <w:bCs/>
          <w:color w:val="000000"/>
          <w:szCs w:val="21"/>
        </w:rPr>
        <w:t>但他并不高兴。他对此并不高兴。他被禁止进入来世，除了他的孙子，没人能见到他。但本尼也有自己的问题。他和兄弟姐妹们一起进入了一所表演艺术学校，尽管他没有明显的天赋。</w:t>
      </w:r>
    </w:p>
    <w:p w14:paraId="4C0250F9" w14:textId="77777777" w:rsidR="00F05283" w:rsidRPr="00F05283" w:rsidRDefault="00F05283" w:rsidP="00F05283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14:paraId="18C27C8F" w14:textId="0F957AE0" w:rsidR="00F05283" w:rsidRDefault="00F05283" w:rsidP="00F05283">
      <w:pPr>
        <w:spacing w:line="280" w:lineRule="exact"/>
        <w:ind w:firstLine="420"/>
        <w:rPr>
          <w:bCs/>
          <w:color w:val="000000"/>
          <w:szCs w:val="21"/>
        </w:rPr>
      </w:pPr>
      <w:r w:rsidRPr="00F05283">
        <w:rPr>
          <w:rFonts w:hint="eastAsia"/>
          <w:bCs/>
          <w:color w:val="000000"/>
          <w:szCs w:val="21"/>
        </w:rPr>
        <w:t>幸运的是，</w:t>
      </w:r>
      <w:r>
        <w:rPr>
          <w:rFonts w:hint="eastAsia"/>
          <w:bCs/>
          <w:color w:val="000000"/>
          <w:szCs w:val="21"/>
        </w:rPr>
        <w:t>爷爷</w:t>
      </w:r>
      <w:r w:rsidRPr="00F05283">
        <w:rPr>
          <w:rFonts w:hint="eastAsia"/>
          <w:bCs/>
          <w:color w:val="000000"/>
          <w:szCs w:val="21"/>
        </w:rPr>
        <w:t>相信他们可以互相帮助。</w:t>
      </w:r>
      <w:r>
        <w:rPr>
          <w:rFonts w:hint="eastAsia"/>
          <w:bCs/>
          <w:color w:val="000000"/>
          <w:szCs w:val="21"/>
        </w:rPr>
        <w:t>爷爷</w:t>
      </w:r>
      <w:r w:rsidRPr="00F05283">
        <w:rPr>
          <w:rFonts w:hint="eastAsia"/>
          <w:bCs/>
          <w:color w:val="000000"/>
          <w:szCs w:val="21"/>
        </w:rPr>
        <w:t>要在新年前夜纠正自己的许多错误，他认为</w:t>
      </w:r>
      <w:proofErr w:type="gramStart"/>
      <w:r w:rsidRPr="00F05283">
        <w:rPr>
          <w:rFonts w:hint="eastAsia"/>
          <w:bCs/>
          <w:color w:val="000000"/>
          <w:szCs w:val="21"/>
        </w:rPr>
        <w:t>教</w:t>
      </w:r>
      <w:r>
        <w:rPr>
          <w:rFonts w:hint="eastAsia"/>
          <w:bCs/>
          <w:color w:val="000000"/>
          <w:szCs w:val="21"/>
        </w:rPr>
        <w:t>本尼</w:t>
      </w:r>
      <w:r w:rsidRPr="00F05283">
        <w:rPr>
          <w:rFonts w:hint="eastAsia"/>
          <w:bCs/>
          <w:color w:val="000000"/>
          <w:szCs w:val="21"/>
        </w:rPr>
        <w:t>吹小号</w:t>
      </w:r>
      <w:proofErr w:type="gramEnd"/>
      <w:r w:rsidRPr="00F05283">
        <w:rPr>
          <w:rFonts w:hint="eastAsia"/>
          <w:bCs/>
          <w:color w:val="000000"/>
          <w:szCs w:val="21"/>
        </w:rPr>
        <w:t>和如何成为学校名人可能是他进入天堂的门票。由于没有更好的主意，</w:t>
      </w:r>
      <w:r>
        <w:rPr>
          <w:rFonts w:hint="eastAsia"/>
          <w:bCs/>
          <w:color w:val="000000"/>
          <w:szCs w:val="21"/>
        </w:rPr>
        <w:t>本尼</w:t>
      </w:r>
      <w:r w:rsidRPr="00F05283">
        <w:rPr>
          <w:rFonts w:hint="eastAsia"/>
          <w:bCs/>
          <w:color w:val="000000"/>
          <w:szCs w:val="21"/>
        </w:rPr>
        <w:t>发现自己听从了</w:t>
      </w:r>
      <w:r>
        <w:rPr>
          <w:rFonts w:hint="eastAsia"/>
          <w:bCs/>
          <w:color w:val="000000"/>
          <w:szCs w:val="21"/>
        </w:rPr>
        <w:t>爷爷</w:t>
      </w:r>
      <w:r w:rsidRPr="00F05283">
        <w:rPr>
          <w:rFonts w:hint="eastAsia"/>
          <w:bCs/>
          <w:color w:val="000000"/>
          <w:szCs w:val="21"/>
        </w:rPr>
        <w:t>的建议，结果却是灾难性的，令人捧腹。</w:t>
      </w:r>
    </w:p>
    <w:p w14:paraId="4E5DE969" w14:textId="294D7CAA" w:rsidR="00F05283" w:rsidRPr="00F05283" w:rsidRDefault="00F05283" w:rsidP="00F05283">
      <w:pPr>
        <w:spacing w:line="280" w:lineRule="exact"/>
        <w:ind w:firstLine="420"/>
        <w:rPr>
          <w:bCs/>
          <w:color w:val="000000"/>
          <w:szCs w:val="21"/>
        </w:rPr>
      </w:pPr>
    </w:p>
    <w:p w14:paraId="7831372A" w14:textId="3A73122D" w:rsidR="00F05283" w:rsidRPr="00F05283" w:rsidRDefault="00F05283" w:rsidP="00F05283">
      <w:pPr>
        <w:spacing w:line="280" w:lineRule="exact"/>
        <w:rPr>
          <w:bCs/>
          <w:color w:val="000000"/>
          <w:szCs w:val="21"/>
        </w:rPr>
      </w:pPr>
      <w:r w:rsidRPr="00F05283">
        <w:rPr>
          <w:rFonts w:hint="eastAsia"/>
          <w:bCs/>
          <w:color w:val="000000"/>
          <w:szCs w:val="21"/>
        </w:rPr>
        <w:t xml:space="preserve">    </w:t>
      </w:r>
      <w:r w:rsidRPr="00F05283">
        <w:rPr>
          <w:rFonts w:hint="eastAsia"/>
          <w:bCs/>
          <w:color w:val="000000"/>
          <w:szCs w:val="21"/>
        </w:rPr>
        <w:t>在这个关于家庭、音乐和自我发现的令人难忘、令人捧腹大笑的故事中，本尼和</w:t>
      </w:r>
      <w:r>
        <w:rPr>
          <w:rFonts w:hint="eastAsia"/>
          <w:bCs/>
          <w:color w:val="000000"/>
          <w:szCs w:val="21"/>
        </w:rPr>
        <w:t>爷爷</w:t>
      </w:r>
      <w:r w:rsidRPr="00F05283">
        <w:rPr>
          <w:rFonts w:hint="eastAsia"/>
          <w:bCs/>
          <w:color w:val="000000"/>
          <w:szCs w:val="21"/>
        </w:rPr>
        <w:t>会发现，成为伟大人物的方法不止一种。</w:t>
      </w:r>
    </w:p>
    <w:p w14:paraId="16EFA118" w14:textId="5788668E" w:rsidR="00F05283" w:rsidRDefault="00F05283" w:rsidP="002945BE">
      <w:pPr>
        <w:spacing w:line="280" w:lineRule="exact"/>
        <w:rPr>
          <w:bCs/>
          <w:color w:val="000000"/>
          <w:szCs w:val="21"/>
        </w:rPr>
      </w:pPr>
    </w:p>
    <w:p w14:paraId="3371BA79" w14:textId="4FAF662D" w:rsidR="00167885" w:rsidRDefault="00167885" w:rsidP="002945BE">
      <w:pPr>
        <w:spacing w:line="28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9C4F256" w14:textId="368D8378" w:rsidR="00F1759C" w:rsidRDefault="00F1759C" w:rsidP="002945BE">
      <w:pPr>
        <w:widowControl/>
        <w:shd w:val="clear" w:color="auto" w:fill="FFFFFF"/>
        <w:spacing w:line="280" w:lineRule="exact"/>
        <w:rPr>
          <w:rFonts w:ascii="宋体" w:hAnsi="宋体"/>
          <w:b/>
          <w:bCs/>
          <w:color w:val="000000"/>
          <w:kern w:val="0"/>
          <w:szCs w:val="21"/>
        </w:rPr>
      </w:pPr>
    </w:p>
    <w:p w14:paraId="5124D392" w14:textId="38A14112" w:rsidR="006435B7" w:rsidRPr="00FA53F0" w:rsidRDefault="00F1759C" w:rsidP="00FA53F0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>
        <w:rPr>
          <w:b/>
          <w:bCs/>
          <w:noProof/>
          <w:color w:val="000000"/>
          <w:kern w:val="0"/>
          <w:szCs w:val="21"/>
        </w:rPr>
        <w:lastRenderedPageBreak/>
        <w:drawing>
          <wp:anchor distT="0" distB="0" distL="114300" distR="114300" simplePos="0" relativeHeight="251666432" behindDoc="0" locked="0" layoutInCell="1" allowOverlap="1" wp14:anchorId="7718B781" wp14:editId="4DE756F6">
            <wp:simplePos x="0" y="0"/>
            <wp:positionH relativeFrom="column">
              <wp:posOffset>635</wp:posOffset>
            </wp:positionH>
            <wp:positionV relativeFrom="paragraph">
              <wp:posOffset>69215</wp:posOffset>
            </wp:positionV>
            <wp:extent cx="574040" cy="861695"/>
            <wp:effectExtent l="0" t="0" r="0" b="0"/>
            <wp:wrapSquare wrapText="bothSides"/>
            <wp:docPr id="18237907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3F0" w:rsidRPr="00FA53F0">
        <w:rPr>
          <w:b/>
          <w:bCs/>
          <w:color w:val="000000"/>
          <w:kern w:val="0"/>
          <w:szCs w:val="21"/>
        </w:rPr>
        <w:t>何塞</w:t>
      </w:r>
      <w:r w:rsidR="00FA53F0" w:rsidRPr="00FA53F0">
        <w:rPr>
          <w:b/>
          <w:bCs/>
          <w:color w:val="000000"/>
          <w:kern w:val="0"/>
          <w:szCs w:val="21"/>
        </w:rPr>
        <w:t>·</w:t>
      </w:r>
      <w:r w:rsidR="00FA53F0" w:rsidRPr="00FA53F0">
        <w:rPr>
          <w:b/>
          <w:bCs/>
          <w:color w:val="000000"/>
          <w:kern w:val="0"/>
          <w:szCs w:val="21"/>
        </w:rPr>
        <w:t>巴勃罗</w:t>
      </w:r>
      <w:r w:rsidR="00FA53F0" w:rsidRPr="00FA53F0">
        <w:rPr>
          <w:b/>
          <w:bCs/>
          <w:color w:val="000000"/>
          <w:kern w:val="0"/>
          <w:szCs w:val="21"/>
        </w:rPr>
        <w:t>·</w:t>
      </w:r>
      <w:r w:rsidR="00FA53F0" w:rsidRPr="00FA53F0">
        <w:rPr>
          <w:b/>
          <w:bCs/>
          <w:color w:val="000000"/>
          <w:kern w:val="0"/>
          <w:szCs w:val="21"/>
        </w:rPr>
        <w:t>伊里亚特（</w:t>
      </w:r>
      <w:r w:rsidR="00FA53F0" w:rsidRPr="00FA53F0">
        <w:rPr>
          <w:b/>
          <w:bCs/>
          <w:color w:val="000000"/>
          <w:szCs w:val="21"/>
        </w:rPr>
        <w:t>José Pablo Iriarte</w:t>
      </w:r>
      <w:r w:rsidR="00FA53F0" w:rsidRPr="00FA53F0">
        <w:rPr>
          <w:b/>
          <w:bCs/>
          <w:color w:val="000000"/>
          <w:kern w:val="0"/>
          <w:szCs w:val="21"/>
        </w:rPr>
        <w:t>）</w:t>
      </w:r>
      <w:r w:rsidR="00FA53F0" w:rsidRPr="00FA53F0">
        <w:rPr>
          <w:color w:val="000000"/>
          <w:kern w:val="0"/>
          <w:szCs w:val="21"/>
        </w:rPr>
        <w:t>是一名古巴裔美国高中数学教师。</w:t>
      </w:r>
      <w:r w:rsidR="005C1553">
        <w:rPr>
          <w:rFonts w:hint="eastAsia"/>
          <w:color w:val="000000"/>
          <w:kern w:val="0"/>
          <w:szCs w:val="21"/>
        </w:rPr>
        <w:t>t</w:t>
      </w:r>
      <w:r w:rsidR="005C1553">
        <w:rPr>
          <w:color w:val="000000"/>
          <w:kern w:val="0"/>
          <w:szCs w:val="21"/>
        </w:rPr>
        <w:t>a</w:t>
      </w:r>
      <w:r w:rsidR="00FA53F0" w:rsidRPr="00FA53F0">
        <w:rPr>
          <w:color w:val="000000"/>
          <w:kern w:val="0"/>
          <w:szCs w:val="21"/>
        </w:rPr>
        <w:t>还是获得星云奖、雨果奖、斯</w:t>
      </w:r>
      <w:proofErr w:type="gramStart"/>
      <w:r w:rsidR="00FA53F0" w:rsidRPr="00FA53F0">
        <w:rPr>
          <w:color w:val="000000"/>
          <w:kern w:val="0"/>
          <w:szCs w:val="21"/>
        </w:rPr>
        <w:t>特</w:t>
      </w:r>
      <w:proofErr w:type="gramEnd"/>
      <w:r w:rsidR="00FA53F0" w:rsidRPr="00FA53F0">
        <w:rPr>
          <w:color w:val="000000"/>
          <w:kern w:val="0"/>
          <w:szCs w:val="21"/>
        </w:rPr>
        <w:t>金奖和</w:t>
      </w:r>
      <w:r w:rsidR="00FA53F0" w:rsidRPr="00FA53F0">
        <w:rPr>
          <w:color w:val="000000"/>
          <w:kern w:val="0"/>
          <w:szCs w:val="21"/>
        </w:rPr>
        <w:t>Locus</w:t>
      </w:r>
      <w:r w:rsidR="00FA53F0" w:rsidRPr="00FA53F0">
        <w:rPr>
          <w:color w:val="000000"/>
          <w:kern w:val="0"/>
          <w:szCs w:val="21"/>
        </w:rPr>
        <w:t>奖提名的奇幻和科幻小说作家。</w:t>
      </w:r>
      <w:r w:rsidR="005C1553">
        <w:rPr>
          <w:rFonts w:hint="eastAsia"/>
          <w:color w:val="000000"/>
          <w:kern w:val="0"/>
          <w:szCs w:val="21"/>
        </w:rPr>
        <w:t>t</w:t>
      </w:r>
      <w:r w:rsidR="005C1553">
        <w:rPr>
          <w:color w:val="000000"/>
          <w:kern w:val="0"/>
          <w:szCs w:val="21"/>
        </w:rPr>
        <w:t>a</w:t>
      </w:r>
      <w:r w:rsidR="00FA53F0" w:rsidRPr="00FA53F0">
        <w:rPr>
          <w:color w:val="000000"/>
          <w:kern w:val="0"/>
          <w:szCs w:val="21"/>
        </w:rPr>
        <w:t>的小说曾发表在</w:t>
      </w:r>
      <w:r w:rsidR="00FA53F0" w:rsidRPr="00FA53F0">
        <w:rPr>
          <w:i/>
          <w:iCs/>
          <w:color w:val="000000"/>
          <w:kern w:val="0"/>
          <w:szCs w:val="21"/>
        </w:rPr>
        <w:t>Uncanny Magazine</w:t>
      </w:r>
      <w:r w:rsidR="00FA53F0" w:rsidRPr="00FA53F0">
        <w:rPr>
          <w:color w:val="000000"/>
          <w:kern w:val="0"/>
          <w:szCs w:val="21"/>
        </w:rPr>
        <w:t>、</w:t>
      </w:r>
      <w:r w:rsidR="00FA53F0" w:rsidRPr="00FA53F0">
        <w:rPr>
          <w:i/>
          <w:iCs/>
          <w:color w:val="000000"/>
          <w:kern w:val="0"/>
          <w:szCs w:val="21"/>
        </w:rPr>
        <w:t>Lightspeed Magazine</w:t>
      </w:r>
      <w:r w:rsidR="00FA53F0" w:rsidRPr="00FA53F0">
        <w:rPr>
          <w:color w:val="000000"/>
          <w:kern w:val="0"/>
          <w:szCs w:val="21"/>
        </w:rPr>
        <w:t>和</w:t>
      </w:r>
      <w:r w:rsidR="00FA53F0" w:rsidRPr="00FA53F0">
        <w:rPr>
          <w:i/>
          <w:iCs/>
          <w:color w:val="000000"/>
          <w:kern w:val="0"/>
          <w:szCs w:val="21"/>
        </w:rPr>
        <w:t>Strange Horizons</w:t>
      </w:r>
      <w:r w:rsidR="00FA53F0" w:rsidRPr="00FA53F0">
        <w:rPr>
          <w:color w:val="000000"/>
          <w:kern w:val="0"/>
          <w:szCs w:val="21"/>
        </w:rPr>
        <w:t>等杂志上。</w:t>
      </w:r>
      <w:r w:rsidRPr="00F1759C">
        <w:rPr>
          <w:rFonts w:hint="eastAsia"/>
          <w:color w:val="000000"/>
          <w:kern w:val="0"/>
          <w:szCs w:val="21"/>
        </w:rPr>
        <w:t>《本尼·拉米雷斯和弥留之魂》</w:t>
      </w:r>
      <w:r w:rsidR="00FA53F0" w:rsidRPr="00FA53F0">
        <w:rPr>
          <w:color w:val="000000"/>
          <w:kern w:val="0"/>
          <w:szCs w:val="21"/>
        </w:rPr>
        <w:t>是他们的处女作。何塞在迈阿密长大，现在仍住在佛罗里达州。</w:t>
      </w:r>
    </w:p>
    <w:p w14:paraId="0CD56255" w14:textId="77777777" w:rsidR="00167885" w:rsidRDefault="00167885">
      <w:pPr>
        <w:ind w:right="420"/>
        <w:rPr>
          <w:rFonts w:ascii="宋体" w:hAnsi="宋体"/>
          <w:b/>
          <w:bCs/>
          <w:color w:val="000000"/>
          <w:kern w:val="0"/>
          <w:szCs w:val="21"/>
        </w:rPr>
      </w:pPr>
    </w:p>
    <w:p w14:paraId="73E8890C" w14:textId="35D22FC5" w:rsidR="00C01D29" w:rsidRPr="00F1759C" w:rsidRDefault="00C01D29">
      <w:pPr>
        <w:ind w:right="420"/>
        <w:rPr>
          <w:b/>
          <w:bCs/>
          <w:color w:val="000000"/>
          <w:kern w:val="0"/>
          <w:szCs w:val="21"/>
        </w:rPr>
      </w:pPr>
    </w:p>
    <w:p w14:paraId="3D0EC0A6" w14:textId="77777777" w:rsidR="00C01D29" w:rsidRPr="00D4287E" w:rsidRDefault="00C01D29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2DD6" w14:textId="77777777" w:rsidR="00B61301" w:rsidRDefault="00B61301">
      <w:r>
        <w:separator/>
      </w:r>
    </w:p>
  </w:endnote>
  <w:endnote w:type="continuationSeparator" w:id="0">
    <w:p w14:paraId="536EB47F" w14:textId="77777777" w:rsidR="00B61301" w:rsidRDefault="00B6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B4CF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5C25A" w14:textId="77777777" w:rsidR="00B61301" w:rsidRDefault="00B61301">
      <w:r>
        <w:separator/>
      </w:r>
    </w:p>
  </w:footnote>
  <w:footnote w:type="continuationSeparator" w:id="0">
    <w:p w14:paraId="03398603" w14:textId="77777777" w:rsidR="00B61301" w:rsidRDefault="00B6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7C3B"/>
    <w:rsid w:val="000911ED"/>
    <w:rsid w:val="000B760E"/>
    <w:rsid w:val="000C4196"/>
    <w:rsid w:val="000E2488"/>
    <w:rsid w:val="000E6D3C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20762B"/>
    <w:rsid w:val="00220DBA"/>
    <w:rsid w:val="00233B68"/>
    <w:rsid w:val="00251017"/>
    <w:rsid w:val="002633A0"/>
    <w:rsid w:val="00265640"/>
    <w:rsid w:val="002809C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745D8"/>
    <w:rsid w:val="0039596A"/>
    <w:rsid w:val="003A36BB"/>
    <w:rsid w:val="003B55BC"/>
    <w:rsid w:val="003F39BB"/>
    <w:rsid w:val="00403389"/>
    <w:rsid w:val="004119B3"/>
    <w:rsid w:val="00415E36"/>
    <w:rsid w:val="004359CC"/>
    <w:rsid w:val="00482BBA"/>
    <w:rsid w:val="004841A4"/>
    <w:rsid w:val="004E42FC"/>
    <w:rsid w:val="00501905"/>
    <w:rsid w:val="00507823"/>
    <w:rsid w:val="00530C04"/>
    <w:rsid w:val="00594335"/>
    <w:rsid w:val="005C0F91"/>
    <w:rsid w:val="005C1553"/>
    <w:rsid w:val="005D118F"/>
    <w:rsid w:val="005D1852"/>
    <w:rsid w:val="005F036A"/>
    <w:rsid w:val="00616C45"/>
    <w:rsid w:val="006330BC"/>
    <w:rsid w:val="006435B7"/>
    <w:rsid w:val="00644E25"/>
    <w:rsid w:val="00666FF5"/>
    <w:rsid w:val="006B5B9D"/>
    <w:rsid w:val="00702E0E"/>
    <w:rsid w:val="00757985"/>
    <w:rsid w:val="007B3AEA"/>
    <w:rsid w:val="007B3FCA"/>
    <w:rsid w:val="007C4665"/>
    <w:rsid w:val="007D2630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45B93"/>
    <w:rsid w:val="00C75CDC"/>
    <w:rsid w:val="00C81EE0"/>
    <w:rsid w:val="00C86C59"/>
    <w:rsid w:val="00CB4CF3"/>
    <w:rsid w:val="00CD6C41"/>
    <w:rsid w:val="00D04F34"/>
    <w:rsid w:val="00D24C38"/>
    <w:rsid w:val="00D406D5"/>
    <w:rsid w:val="00D4287E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64B85"/>
    <w:rsid w:val="00F756A5"/>
    <w:rsid w:val="00F7755C"/>
    <w:rsid w:val="00FA53F0"/>
    <w:rsid w:val="00FA56D7"/>
    <w:rsid w:val="00FC07B6"/>
    <w:rsid w:val="00FC52AD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288</Words>
  <Characters>1645</Characters>
  <Application>Microsoft Office Word</Application>
  <DocSecurity>0</DocSecurity>
  <Lines>13</Lines>
  <Paragraphs>3</Paragraphs>
  <ScaleCrop>false</ScaleCrop>
  <Company>2ndSpAcE</Company>
  <LinksUpToDate>false</LinksUpToDate>
  <CharactersWithSpaces>1930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2023-09-23T13:21:00Z</dcterms:created>
  <dcterms:modified xsi:type="dcterms:W3CDTF">2023-09-25T07:57:00Z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