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2"/>
      <w:bookmarkStart w:id="1" w:name="OLE_LINK3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4"/>
      <w:bookmarkStart w:id="3" w:name="OLE_LINK1"/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4318000</wp:posOffset>
            </wp:positionH>
            <wp:positionV relativeFrom="paragraph">
              <wp:posOffset>57785</wp:posOffset>
            </wp:positionV>
            <wp:extent cx="1224280" cy="175514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175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：《我和陶器的新生活》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>
        <w:rPr>
          <w:b/>
          <w:bCs/>
          <w:i/>
          <w:iCs/>
          <w:szCs w:val="21"/>
        </w:rPr>
        <w:t xml:space="preserve">Healing Season </w:t>
      </w:r>
      <w:r>
        <w:rPr>
          <w:rFonts w:hint="eastAsia"/>
          <w:b/>
          <w:bCs/>
          <w:i/>
          <w:iCs/>
          <w:szCs w:val="21"/>
        </w:rPr>
        <w:t>o</w:t>
      </w:r>
      <w:r>
        <w:rPr>
          <w:b/>
          <w:bCs/>
          <w:i/>
          <w:iCs/>
          <w:szCs w:val="21"/>
        </w:rPr>
        <w:t>f Pottery</w:t>
      </w:r>
      <w:r>
        <w:rPr>
          <w:rFonts w:hint="eastAsia"/>
          <w:b/>
          <w:bCs/>
          <w:szCs w:val="21"/>
        </w:rPr>
        <w:tab/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    者：Yeon Somin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 版 社：Mojosa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代理公司：</w:t>
      </w:r>
      <w:r>
        <w:rPr>
          <w:rFonts w:hint="eastAsia"/>
          <w:b/>
          <w:bCs/>
          <w:szCs w:val="21"/>
          <w:lang w:val="en-US" w:eastAsia="zh-CN"/>
        </w:rPr>
        <w:t>PFD/ANA/Lauren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</w:t>
      </w:r>
      <w:r>
        <w:rPr>
          <w:b/>
          <w:bCs/>
          <w:szCs w:val="21"/>
        </w:rPr>
        <w:t>23年3</w:t>
      </w:r>
      <w:r>
        <w:rPr>
          <w:rFonts w:hint="eastAsia"/>
          <w:b/>
          <w:bCs/>
          <w:szCs w:val="21"/>
        </w:rPr>
        <w:t>月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    数：</w:t>
      </w:r>
      <w:r>
        <w:rPr>
          <w:rFonts w:hint="eastAsia"/>
          <w:b/>
          <w:bCs/>
          <w:szCs w:val="21"/>
        </w:rPr>
        <w:t>韩语版</w:t>
      </w:r>
      <w:r>
        <w:rPr>
          <w:b/>
          <w:bCs/>
          <w:szCs w:val="21"/>
        </w:rPr>
        <w:t>303</w:t>
      </w:r>
      <w:r>
        <w:rPr>
          <w:rFonts w:hint="eastAsia"/>
          <w:b/>
          <w:bCs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>
      <w:pPr>
        <w:rPr>
          <w:b/>
          <w:bCs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</w:rPr>
        <w:t>文学小说</w:t>
      </w:r>
    </w:p>
    <w:p>
      <w:pPr>
        <w:rPr>
          <w:rFonts w:hint="eastAsia"/>
          <w:b/>
          <w:bCs w:val="0"/>
          <w:color w:val="C00000"/>
          <w:szCs w:val="21"/>
          <w:lang w:val="en-US" w:eastAsia="zh-CN"/>
        </w:rPr>
      </w:pPr>
      <w:r>
        <w:rPr>
          <w:rFonts w:hint="eastAsia"/>
          <w:b/>
          <w:bCs w:val="0"/>
          <w:color w:val="C00000"/>
          <w:szCs w:val="21"/>
          <w:lang w:val="en-US" w:eastAsia="zh-CN"/>
        </w:rPr>
        <w:t>版权已售：</w:t>
      </w:r>
      <w:r>
        <w:rPr>
          <w:rFonts w:ascii="Garamond" w:hAnsi="Garamond" w:eastAsia="Garamond" w:cs="Garamond"/>
          <w:b/>
          <w:bCs w:val="0"/>
          <w:i w:val="0"/>
          <w:iCs w:val="0"/>
          <w:caps w:val="0"/>
          <w:color w:val="C00000"/>
          <w:spacing w:val="0"/>
          <w:sz w:val="26"/>
          <w:szCs w:val="26"/>
          <w:shd w:val="clear" w:fill="FFFFFF"/>
        </w:rPr>
        <w:t>UK/Viking, Italy/Rizzoli, Germany/Penguin Verlag, France/LeDuc, Netherlands/Ambo Anthos, Spain/Urano, Brazil/Record, Poland/Sonia Draga, Portugal/Porto, Denmark/Gads), Finland/Otava, Israel/Kinneret Zmora, Kagge/Norway and Eksmo/Russia</w:t>
      </w:r>
    </w:p>
    <w:p>
      <w:pPr>
        <w:rPr>
          <w:rFonts w:hint="default"/>
          <w:bCs/>
          <w:color w:val="FF0000"/>
          <w:szCs w:val="21"/>
          <w:lang w:val="en-US" w:eastAsia="zh-CN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rPr>
          <w:rFonts w:ascii="Calibri" w:hAnsi="Calibri" w:cs="Calibri"/>
          <w:color w:val="333333"/>
          <w:sz w:val="20"/>
          <w:szCs w:val="20"/>
        </w:rPr>
      </w:pPr>
    </w:p>
    <w:p>
      <w:pPr>
        <w:ind w:firstLine="422" w:firstLineChars="200"/>
        <w:rPr>
          <w:rFonts w:hint="eastAsia" w:ascii="宋体" w:hAnsi="宋体" w:eastAsia="宋体" w:cs="宋体"/>
          <w:b/>
          <w:bCs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333333"/>
          <w:sz w:val="21"/>
          <w:szCs w:val="21"/>
          <w:lang w:val="en-GB"/>
        </w:rPr>
        <w:t xml:space="preserve"> “语言优美、振奋人心</w:t>
      </w:r>
      <w:r>
        <w:rPr>
          <w:rFonts w:hint="eastAsia" w:ascii="宋体" w:hAnsi="宋体" w:cs="宋体"/>
          <w:b/>
          <w:bCs/>
          <w:color w:val="333333"/>
          <w:sz w:val="21"/>
          <w:szCs w:val="21"/>
          <w:lang w:val="en-US" w:eastAsia="zh-CN"/>
        </w:rPr>
        <w:t>,</w:t>
      </w:r>
      <w:r>
        <w:rPr>
          <w:rFonts w:hint="eastAsia" w:ascii="宋体" w:hAnsi="宋体" w:eastAsia="宋体" w:cs="宋体"/>
          <w:b/>
          <w:bCs/>
          <w:color w:val="333333"/>
          <w:sz w:val="21"/>
          <w:szCs w:val="21"/>
          <w:lang w:val="en-GB"/>
        </w:rPr>
        <w:t>读起来令人心情愉悦，能让你的心情在忙碌时光中为之一振。</w:t>
      </w:r>
      <w:r>
        <w:rPr>
          <w:rFonts w:hint="eastAsia" w:ascii="宋体" w:hAnsi="宋体" w:cs="宋体"/>
          <w:b/>
          <w:bCs/>
          <w:color w:val="333333"/>
          <w:sz w:val="21"/>
          <w:szCs w:val="21"/>
          <w:lang w:val="en-US" w:eastAsia="zh-CN"/>
        </w:rPr>
        <w:t>作者</w:t>
      </w:r>
      <w:r>
        <w:rPr>
          <w:rFonts w:hint="eastAsia" w:ascii="宋体" w:hAnsi="宋体" w:eastAsia="宋体" w:cs="宋体"/>
          <w:b/>
          <w:sz w:val="21"/>
          <w:szCs w:val="21"/>
        </w:rPr>
        <w:t>延索敏</w:t>
      </w:r>
      <w:r>
        <w:rPr>
          <w:rFonts w:hint="eastAsia" w:ascii="宋体" w:hAnsi="宋体" w:cs="宋体"/>
          <w:b/>
          <w:sz w:val="21"/>
          <w:szCs w:val="21"/>
          <w:lang w:val="en-US" w:eastAsia="zh-CN"/>
        </w:rPr>
        <w:t>以</w:t>
      </w:r>
      <w:r>
        <w:rPr>
          <w:rFonts w:hint="eastAsia" w:ascii="宋体" w:hAnsi="宋体" w:eastAsia="宋体" w:cs="宋体"/>
          <w:b/>
          <w:bCs/>
          <w:color w:val="333333"/>
          <w:sz w:val="21"/>
          <w:szCs w:val="21"/>
          <w:lang w:val="en-GB"/>
        </w:rPr>
        <w:t>睿智的观察和温馨的幽默，带领读者</w:t>
      </w:r>
      <w:r>
        <w:rPr>
          <w:rFonts w:hint="eastAsia" w:ascii="宋体" w:hAnsi="宋体" w:cs="宋体"/>
          <w:b/>
          <w:bCs/>
          <w:color w:val="333333"/>
          <w:sz w:val="21"/>
          <w:szCs w:val="21"/>
          <w:lang w:val="en-US" w:eastAsia="zh-CN"/>
        </w:rPr>
        <w:t>踏上</w:t>
      </w:r>
      <w:r>
        <w:rPr>
          <w:rFonts w:hint="eastAsia" w:ascii="宋体" w:hAnsi="宋体" w:eastAsia="宋体" w:cs="宋体"/>
          <w:b/>
          <w:bCs/>
          <w:color w:val="333333"/>
          <w:sz w:val="21"/>
          <w:szCs w:val="21"/>
          <w:lang w:val="en-GB"/>
        </w:rPr>
        <w:t>一段非常贴近生活的旅程，主人公从身心疲惫不堪到</w:t>
      </w:r>
      <w:r>
        <w:rPr>
          <w:rFonts w:hint="eastAsia" w:ascii="宋体" w:hAnsi="宋体" w:cs="宋体"/>
          <w:b/>
          <w:bCs/>
          <w:color w:val="333333"/>
          <w:sz w:val="21"/>
          <w:szCs w:val="21"/>
          <w:lang w:val="en-US" w:eastAsia="zh-CN"/>
        </w:rPr>
        <w:t>到慢慢与</w:t>
      </w:r>
      <w:r>
        <w:rPr>
          <w:rFonts w:hint="eastAsia" w:ascii="宋体" w:hAnsi="宋体" w:eastAsia="宋体" w:cs="宋体"/>
          <w:b/>
          <w:bCs/>
          <w:color w:val="333333"/>
          <w:sz w:val="21"/>
          <w:szCs w:val="21"/>
          <w:lang w:val="en-GB"/>
        </w:rPr>
        <w:t>自己内心和谐相处，新朋友与新环境提供了急需的慰藉。每个人的生活都</w:t>
      </w:r>
      <w:r>
        <w:rPr>
          <w:rFonts w:hint="eastAsia" w:ascii="宋体" w:hAnsi="宋体" w:cs="宋体"/>
          <w:b/>
          <w:bCs/>
          <w:color w:val="333333"/>
          <w:sz w:val="21"/>
          <w:szCs w:val="21"/>
          <w:lang w:val="en-US" w:eastAsia="zh-CN"/>
        </w:rPr>
        <w:t>时不时</w:t>
      </w:r>
      <w:r>
        <w:rPr>
          <w:rFonts w:hint="eastAsia" w:ascii="宋体" w:hAnsi="宋体" w:eastAsia="宋体" w:cs="宋体"/>
          <w:b/>
          <w:bCs/>
          <w:color w:val="333333"/>
          <w:sz w:val="21"/>
          <w:szCs w:val="21"/>
          <w:lang w:val="en-GB"/>
        </w:rPr>
        <w:t>需要一点新鲜感觉，我很高兴这本书就能给读者带来这样的体验。”</w:t>
      </w:r>
    </w:p>
    <w:p>
      <w:pPr>
        <w:spacing w:line="230" w:lineRule="atLeas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 </w:t>
      </w:r>
    </w:p>
    <w:p>
      <w:pPr>
        <w:spacing w:line="230" w:lineRule="atLeast"/>
        <w:ind w:firstLine="420" w:firstLineChars="200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夏日的一天，30岁的静敏（Jungmin）冲出家门，</w:t>
      </w:r>
      <w:r>
        <w:rPr>
          <w:rFonts w:hint="eastAsia" w:ascii="宋体" w:hAnsi="宋体" w:cs="宋体"/>
          <w:color w:val="333333"/>
          <w:sz w:val="21"/>
          <w:szCs w:val="21"/>
          <w:lang w:val="en-US" w:eastAsia="zh-CN"/>
        </w:rPr>
        <w:t>不加抑制地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大喊大叫起来。她发现自己</w:t>
      </w:r>
      <w:r>
        <w:rPr>
          <w:rFonts w:hint="eastAsia" w:ascii="宋体" w:hAnsi="宋体" w:cs="宋体"/>
          <w:color w:val="333333"/>
          <w:sz w:val="21"/>
          <w:szCs w:val="21"/>
          <w:lang w:val="en-US" w:eastAsia="zh-CN"/>
        </w:rPr>
        <w:t>成日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一个人待在公寓，没有朋友，也没有工作。七年来，</w:t>
      </w:r>
      <w:r>
        <w:rPr>
          <w:rFonts w:hint="eastAsia" w:ascii="宋体" w:hAnsi="宋体" w:cs="宋体"/>
          <w:color w:val="333333"/>
          <w:sz w:val="21"/>
          <w:szCs w:val="21"/>
          <w:lang w:val="en-US" w:eastAsia="zh-CN"/>
        </w:rPr>
        <w:t>身为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编剧</w:t>
      </w:r>
      <w:r>
        <w:rPr>
          <w:rFonts w:hint="eastAsia" w:ascii="宋体" w:hAnsi="宋体" w:cs="宋体"/>
          <w:color w:val="333333"/>
          <w:sz w:val="21"/>
          <w:szCs w:val="21"/>
          <w:lang w:eastAsia="zh-CN"/>
        </w:rPr>
        <w:t>，</w:t>
      </w:r>
      <w:r>
        <w:rPr>
          <w:rFonts w:hint="eastAsia" w:ascii="宋体" w:hAnsi="宋体" w:cs="宋体"/>
          <w:color w:val="333333"/>
          <w:sz w:val="21"/>
          <w:szCs w:val="21"/>
          <w:lang w:val="en-US" w:eastAsia="zh-CN"/>
        </w:rPr>
        <w:t>她不懈地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工作，</w:t>
      </w:r>
      <w:r>
        <w:rPr>
          <w:rFonts w:hint="eastAsia" w:ascii="宋体" w:hAnsi="宋体" w:cs="宋体"/>
          <w:color w:val="333333"/>
          <w:sz w:val="21"/>
          <w:szCs w:val="21"/>
          <w:lang w:val="en-US" w:eastAsia="zh-CN"/>
        </w:rPr>
        <w:t>如今发现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自己已经完全陷入倦怠之中，</w:t>
      </w:r>
      <w:r>
        <w:rPr>
          <w:rFonts w:hint="eastAsia" w:ascii="宋体" w:hAnsi="宋体" w:cs="宋体"/>
          <w:color w:val="333333"/>
          <w:sz w:val="21"/>
          <w:szCs w:val="21"/>
          <w:lang w:val="en-US" w:eastAsia="zh-CN"/>
        </w:rPr>
        <w:t>甚至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无法离开公寓。但是，长达数月与世隔绝之后，她决定到外面的世界去闯一闯。偶然</w:t>
      </w:r>
      <w:r>
        <w:rPr>
          <w:rFonts w:hint="eastAsia" w:ascii="宋体" w:hAnsi="宋体" w:cs="宋体"/>
          <w:color w:val="333333"/>
          <w:sz w:val="21"/>
          <w:szCs w:val="21"/>
          <w:lang w:val="en-US" w:eastAsia="zh-CN"/>
        </w:rPr>
        <w:t>间，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她</w:t>
      </w:r>
      <w:r>
        <w:rPr>
          <w:rFonts w:hint="eastAsia" w:ascii="宋体" w:hAnsi="宋体" w:cs="宋体"/>
          <w:color w:val="333333"/>
          <w:sz w:val="21"/>
          <w:szCs w:val="21"/>
          <w:lang w:val="en-US" w:eastAsia="zh-CN"/>
        </w:rPr>
        <w:t>踏入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误以为是咖啡馆</w:t>
      </w:r>
      <w:r>
        <w:rPr>
          <w:rFonts w:hint="eastAsia" w:ascii="宋体" w:hAnsi="宋体" w:cs="宋体"/>
          <w:color w:val="333333"/>
          <w:sz w:val="21"/>
          <w:szCs w:val="21"/>
          <w:lang w:val="en-US" w:eastAsia="zh-CN"/>
        </w:rPr>
        <w:t>的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一家陶艺作坊，一个新世界</w:t>
      </w:r>
      <w:r>
        <w:rPr>
          <w:rFonts w:hint="eastAsia" w:ascii="宋体" w:hAnsi="宋体" w:cs="宋体"/>
          <w:color w:val="333333"/>
          <w:sz w:val="21"/>
          <w:szCs w:val="21"/>
          <w:lang w:val="en-US" w:eastAsia="zh-CN"/>
        </w:rPr>
        <w:t>自此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向她敞开了大门。</w:t>
      </w:r>
    </w:p>
    <w:p>
      <w:pPr>
        <w:spacing w:line="230" w:lineRule="atLeast"/>
        <w:ind w:firstLine="420" w:firstLineChars="200"/>
        <w:rPr>
          <w:rFonts w:hint="eastAsia" w:ascii="宋体" w:hAnsi="宋体" w:eastAsia="宋体" w:cs="宋体"/>
          <w:color w:val="333333"/>
          <w:sz w:val="21"/>
          <w:szCs w:val="21"/>
        </w:rPr>
      </w:pPr>
    </w:p>
    <w:p>
      <w:pPr>
        <w:spacing w:line="230" w:lineRule="atLeast"/>
        <w:ind w:firstLine="420" w:firstLineChars="200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工作坊里</w:t>
      </w:r>
      <w:r>
        <w:rPr>
          <w:rFonts w:hint="eastAsia" w:ascii="宋体" w:hAnsi="宋体" w:cs="宋体"/>
          <w:color w:val="333333"/>
          <w:sz w:val="21"/>
          <w:szCs w:val="21"/>
          <w:lang w:val="en-US" w:eastAsia="zh-CN"/>
        </w:rPr>
        <w:t>的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主人秀熙（Johee）向静敏介绍了这门古老的手艺。每周两次，静敏都会</w:t>
      </w:r>
      <w:r>
        <w:rPr>
          <w:rFonts w:hint="eastAsia" w:ascii="宋体" w:hAnsi="宋体" w:cs="宋体"/>
          <w:color w:val="333333"/>
          <w:sz w:val="21"/>
          <w:szCs w:val="21"/>
          <w:lang w:val="en-US" w:eastAsia="zh-CN"/>
        </w:rPr>
        <w:t>前来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学习如何将手中</w:t>
      </w:r>
      <w:r>
        <w:rPr>
          <w:rFonts w:hint="eastAsia" w:ascii="宋体" w:hAnsi="宋体" w:cs="宋体"/>
          <w:color w:val="333333"/>
          <w:sz w:val="21"/>
          <w:szCs w:val="21"/>
          <w:lang w:val="en-US" w:eastAsia="zh-CN"/>
        </w:rPr>
        <w:t>一团团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不听话的陶土变成美丽的陶器。</w:t>
      </w:r>
      <w:r>
        <w:rPr>
          <w:rFonts w:hint="eastAsia" w:ascii="宋体" w:hAnsi="宋体" w:cs="宋体"/>
          <w:color w:val="333333"/>
          <w:sz w:val="21"/>
          <w:szCs w:val="21"/>
          <w:lang w:val="en-US" w:eastAsia="zh-CN"/>
        </w:rPr>
        <w:t>整个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酷热难耐的夏天，静敏</w:t>
      </w:r>
      <w:r>
        <w:rPr>
          <w:rFonts w:hint="eastAsia" w:ascii="宋体" w:hAnsi="宋体" w:cs="宋体"/>
          <w:color w:val="333333"/>
          <w:sz w:val="21"/>
          <w:szCs w:val="21"/>
          <w:lang w:val="en-US" w:eastAsia="zh-CN"/>
        </w:rPr>
        <w:t>都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沉浸在慢工出细活的乐趣中，曾经冰冷疏离的心，</w:t>
      </w:r>
      <w:r>
        <w:rPr>
          <w:rFonts w:hint="eastAsia" w:ascii="宋体" w:hAnsi="宋体" w:cs="宋体"/>
          <w:color w:val="333333"/>
          <w:sz w:val="21"/>
          <w:szCs w:val="21"/>
          <w:lang w:val="en-US" w:eastAsia="zh-CN"/>
        </w:rPr>
        <w:t>似乎也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在窑炉的高温下慢慢变暖。</w:t>
      </w:r>
      <w:r>
        <w:rPr>
          <w:rFonts w:hint="eastAsia" w:ascii="宋体" w:hAnsi="宋体" w:cs="宋体"/>
          <w:color w:val="333333"/>
          <w:sz w:val="21"/>
          <w:szCs w:val="21"/>
          <w:lang w:val="en-US" w:eastAsia="zh-CN"/>
        </w:rPr>
        <w:t>慢慢地，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她与工作坊的其他常客</w:t>
      </w:r>
      <w:r>
        <w:rPr>
          <w:rFonts w:hint="eastAsia" w:ascii="宋体" w:hAnsi="宋体" w:cs="宋体"/>
          <w:color w:val="333333"/>
          <w:sz w:val="21"/>
          <w:szCs w:val="21"/>
          <w:lang w:val="en-US" w:eastAsia="zh-CN"/>
        </w:rPr>
        <w:t>也彼此交起心来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，</w:t>
      </w:r>
      <w:r>
        <w:rPr>
          <w:rFonts w:hint="eastAsia" w:ascii="宋体" w:hAnsi="宋体" w:cs="宋体"/>
          <w:color w:val="333333"/>
          <w:sz w:val="21"/>
          <w:szCs w:val="21"/>
          <w:lang w:val="en-US" w:eastAsia="zh-CN"/>
        </w:rPr>
        <w:t>聆听各自的故事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。</w:t>
      </w:r>
      <w:r>
        <w:rPr>
          <w:rFonts w:hint="eastAsia" w:ascii="宋体" w:hAnsi="宋体" w:cs="宋体"/>
          <w:color w:val="333333"/>
          <w:sz w:val="21"/>
          <w:szCs w:val="21"/>
          <w:lang w:val="en-US" w:eastAsia="zh-CN"/>
        </w:rPr>
        <w:t>暑往寒来，一年时间倏忽而逝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，静敏内心的伤口慢慢愈合</w:t>
      </w:r>
      <w:r>
        <w:rPr>
          <w:rFonts w:hint="eastAsia" w:ascii="宋体" w:hAnsi="宋体" w:cs="宋体"/>
          <w:color w:val="333333"/>
          <w:sz w:val="21"/>
          <w:szCs w:val="21"/>
          <w:lang w:eastAsia="zh-CN"/>
        </w:rPr>
        <w:t>了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。制作陶器的过程中，随着双手的忙碌，她的头脑变得越来越冷静，心也前所未有地敞开了。</w:t>
      </w:r>
    </w:p>
    <w:p>
      <w:pPr>
        <w:spacing w:line="230" w:lineRule="atLeast"/>
        <w:ind w:firstLine="420" w:firstLineChars="200"/>
        <w:rPr>
          <w:rFonts w:hint="eastAsia" w:ascii="宋体" w:hAnsi="宋体" w:eastAsia="宋体" w:cs="宋体"/>
          <w:color w:val="333333"/>
          <w:sz w:val="21"/>
          <w:szCs w:val="21"/>
        </w:rPr>
      </w:pPr>
    </w:p>
    <w:p>
      <w:pPr>
        <w:spacing w:line="230" w:lineRule="atLeast"/>
        <w:ind w:firstLine="420" w:firstLineChars="200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《我和陶器的新生活》带我们体验了一次感官之旅——嗅觉、味觉、视觉、听觉、触觉——书中呈现的生活片段令人难以抗拒，既是对陶器艺术的致敬，也让我们意识到在快节奏的生活中放慢脚步，与他人保持情感联系的重要性。这是一部关于手工艺、友谊和爱所带来的救赎力量的感人小说。</w:t>
      </w:r>
    </w:p>
    <w:p>
      <w:pPr>
        <w:spacing w:line="230" w:lineRule="atLeast"/>
        <w:ind w:firstLine="420" w:firstLineChars="200"/>
        <w:rPr>
          <w:rFonts w:hint="eastAsia" w:ascii="宋体" w:hAnsi="宋体" w:eastAsia="宋体" w:cs="宋体"/>
          <w:color w:val="333333"/>
          <w:sz w:val="21"/>
          <w:szCs w:val="21"/>
        </w:rPr>
      </w:pPr>
    </w:p>
    <w:p>
      <w:pPr>
        <w:spacing w:line="230" w:lineRule="atLeast"/>
        <w:ind w:firstLine="422" w:firstLineChars="200"/>
        <w:rPr>
          <w:rStyle w:val="15"/>
          <w:vanish/>
        </w:rPr>
      </w:pPr>
    </w:p>
    <w:p>
      <w:pPr>
        <w:spacing w:line="230" w:lineRule="atLeast"/>
        <w:ind w:firstLine="422" w:firstLineChars="200"/>
        <w:rPr>
          <w:rStyle w:val="15"/>
          <w:vanish/>
        </w:rPr>
      </w:pPr>
    </w:p>
    <w:p>
      <w:pPr>
        <w:spacing w:line="230" w:lineRule="atLeast"/>
        <w:ind w:firstLine="422" w:firstLineChars="200"/>
        <w:rPr>
          <w:rStyle w:val="15"/>
          <w:vanish/>
        </w:rPr>
      </w:pPr>
    </w:p>
    <w:p>
      <w:pPr>
        <w:spacing w:line="230" w:lineRule="atLeast"/>
        <w:ind w:firstLine="422" w:firstLineChars="200"/>
        <w:rPr>
          <w:rStyle w:val="15"/>
          <w:vanish/>
        </w:rPr>
      </w:pPr>
    </w:p>
    <w:p>
      <w:pPr>
        <w:spacing w:line="230" w:lineRule="atLeast"/>
        <w:ind w:firstLine="422" w:firstLineChars="200"/>
        <w:rPr>
          <w:rStyle w:val="15"/>
          <w:vanish/>
        </w:rPr>
      </w:pPr>
    </w:p>
    <w:p>
      <w:pPr>
        <w:spacing w:line="230" w:lineRule="atLeast"/>
        <w:ind w:firstLine="422" w:firstLineChars="200"/>
        <w:rPr>
          <w:rStyle w:val="15"/>
          <w:vanish/>
        </w:rPr>
      </w:pPr>
    </w:p>
    <w:p>
      <w:pPr>
        <w:spacing w:line="230" w:lineRule="atLeast"/>
        <w:ind w:firstLine="420" w:firstLineChars="200"/>
        <w:rPr>
          <w:vanish/>
        </w:rPr>
      </w:pPr>
    </w:p>
    <w:p>
      <w:pPr>
        <w:autoSpaceDE w:val="0"/>
        <w:autoSpaceDN w:val="0"/>
        <w:adjustRightInd w:val="0"/>
        <w:rPr>
          <w:kern w:val="0"/>
          <w:szCs w:val="21"/>
        </w:rPr>
      </w:pPr>
      <w:bookmarkStart w:id="4" w:name="#author"/>
      <w:bookmarkEnd w:id="4"/>
      <w:bookmarkStart w:id="5" w:name="#alsoinseries"/>
      <w:bookmarkEnd w:id="5"/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  <w:lang w:val="zh-CN"/>
        </w:rPr>
        <w:t>作者简介</w:t>
      </w:r>
      <w:r>
        <w:rPr>
          <w:b/>
          <w:bCs/>
          <w:kern w:val="0"/>
          <w:szCs w:val="21"/>
        </w:rPr>
        <w:t>：</w:t>
      </w:r>
      <w:bookmarkEnd w:id="0"/>
      <w:bookmarkEnd w:id="1"/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hint="eastAsia"/>
          <w:b/>
          <w:szCs w:val="21"/>
          <w:lang w:val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181610</wp:posOffset>
            </wp:positionV>
            <wp:extent cx="981075" cy="1374140"/>
            <wp:effectExtent l="0" t="0" r="0" b="0"/>
            <wp:wrapTight wrapText="bothSides">
              <wp:wrapPolygon>
                <wp:start x="0" y="0"/>
                <wp:lineTo x="0" y="21360"/>
                <wp:lineTo x="21250" y="21360"/>
                <wp:lineTo x="21250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374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22" w:firstLineChars="200"/>
        <w:textAlignment w:val="auto"/>
        <w:rPr>
          <w:bCs/>
          <w:szCs w:val="21"/>
        </w:rPr>
      </w:pPr>
      <w:r>
        <w:rPr>
          <w:rFonts w:hint="eastAsia"/>
          <w:b/>
          <w:szCs w:val="21"/>
        </w:rPr>
        <w:t>延索敏（Y</w:t>
      </w:r>
      <w:r>
        <w:rPr>
          <w:b/>
          <w:szCs w:val="21"/>
        </w:rPr>
        <w:t>eon Somin</w:t>
      </w:r>
      <w:r>
        <w:rPr>
          <w:rFonts w:hint="eastAsia"/>
          <w:b/>
          <w:szCs w:val="21"/>
        </w:rPr>
        <w:t>）</w:t>
      </w:r>
      <w:r>
        <w:rPr>
          <w:rFonts w:hint="eastAsia"/>
          <w:bCs/>
          <w:szCs w:val="21"/>
        </w:rPr>
        <w:t>是韩国冉冉升起的文学新秀，在文学和电视创作领域都有建树。2022年，她凭借处女作</w:t>
      </w:r>
      <w:r>
        <w:rPr>
          <w:rFonts w:hint="eastAsia"/>
          <w:bCs/>
          <w:i/>
          <w:iCs/>
          <w:szCs w:val="21"/>
        </w:rPr>
        <w:t>Lazy Kinko</w:t>
      </w:r>
      <w:r>
        <w:rPr>
          <w:rFonts w:hint="eastAsia"/>
          <w:bCs/>
          <w:szCs w:val="21"/>
        </w:rPr>
        <w:t>获得了著名的韩国新人作家奖（</w:t>
      </w:r>
      <w:r>
        <w:rPr>
          <w:color w:val="333333"/>
          <w:szCs w:val="21"/>
          <w:lang w:val="en-GB"/>
        </w:rPr>
        <w:t>Korea New Writer’s Award</w:t>
      </w:r>
      <w:r>
        <w:rPr>
          <w:rFonts w:hint="eastAsia"/>
          <w:bCs/>
          <w:szCs w:val="21"/>
        </w:rPr>
        <w:t>），从此开始了小说创作生涯，并获得了多项荣誉。她在Brunch写作社区也很活跃，并多次撰稿，也是SBS、MBC和YTN等主要电视台的自由电视编剧人。闲暇时，她在陶艺中寻找慰藉。《我和陶器的新生活》是她的第二部小说。</w:t>
      </w:r>
    </w:p>
    <w:p>
      <w:pPr>
        <w:widowControl/>
        <w:shd w:val="clear" w:color="auto" w:fill="FFFFFF"/>
        <w:rPr>
          <w:bCs/>
          <w:kern w:val="0"/>
          <w:szCs w:val="21"/>
        </w:rPr>
      </w:pPr>
    </w:p>
    <w:bookmarkEnd w:id="2"/>
    <w:bookmarkEnd w:id="3"/>
    <w:p>
      <w:pPr>
        <w:widowControl/>
        <w:shd w:val="clear" w:color="auto" w:fill="FFFFFF"/>
        <w:rPr>
          <w:kern w:val="0"/>
          <w:szCs w:val="21"/>
        </w:rPr>
      </w:pPr>
    </w:p>
    <w:p>
      <w:pPr>
        <w:widowControl/>
        <w:shd w:val="clear" w:color="auto" w:fill="FFFFFF"/>
        <w:rPr>
          <w:kern w:val="0"/>
          <w:szCs w:val="21"/>
        </w:rPr>
      </w:pPr>
    </w:p>
    <w:p>
      <w:pPr>
        <w:widowControl/>
        <w:shd w:val="clear" w:color="auto" w:fill="FFFFFF"/>
        <w:rPr>
          <w:kern w:val="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  <w:bookmarkStart w:id="10" w:name="_GoBack"/>
      <w:bookmarkEnd w:id="10"/>
      <w:bookmarkStart w:id="6" w:name="OLE_LINK45"/>
      <w:bookmarkStart w:id="7" w:name="OLE_LINK43"/>
      <w:bookmarkStart w:id="8" w:name="OLE_LINK44"/>
      <w:bookmarkStart w:id="9" w:name="OLE_LINK38"/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  <w:lang w:val="de-DE"/>
        </w:rPr>
      </w:pPr>
      <w:r>
        <w:rPr>
          <w:b/>
          <w:color w:val="000000"/>
          <w:szCs w:val="21"/>
        </w:rPr>
        <w:t>请将反馈信息发至</w:t>
      </w:r>
      <w:r>
        <w:rPr>
          <w:b/>
          <w:color w:val="000000"/>
          <w:szCs w:val="21"/>
          <w:lang w:val="de-DE"/>
        </w:rPr>
        <w:t>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  <w:lang w:val="de-DE"/>
        </w:rPr>
      </w:pPr>
      <w:r>
        <w:rPr>
          <w:b/>
          <w:color w:val="000000"/>
          <w:szCs w:val="21"/>
          <w:lang w:val="de-DE"/>
        </w:rPr>
        <w:t>Email</w:t>
      </w:r>
      <w:r>
        <w:rPr>
          <w:color w:val="000000"/>
          <w:szCs w:val="21"/>
          <w:lang w:val="de-DE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8"/>
          <w:rFonts w:hint="eastAsia"/>
          <w:b/>
          <w:szCs w:val="21"/>
          <w:lang w:val="de-DE"/>
        </w:rPr>
        <w:t>Righ</w:t>
      </w:r>
      <w:r>
        <w:rPr>
          <w:rStyle w:val="18"/>
          <w:b/>
          <w:szCs w:val="21"/>
          <w:lang w:val="de-DE"/>
        </w:rPr>
        <w:t>ts@nurnberg.com.cn</w:t>
      </w:r>
      <w:r>
        <w:rPr>
          <w:rStyle w:val="18"/>
          <w:b/>
          <w:szCs w:val="21"/>
          <w:lang w:val="de-DE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8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8"/>
          <w:szCs w:val="21"/>
        </w:rPr>
        <w:t>http://www.nurnberg.com.cn</w:t>
      </w:r>
      <w:r>
        <w:rPr>
          <w:rStyle w:val="18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8"/>
          <w:szCs w:val="21"/>
        </w:rPr>
        <w:t>http://www.nurnberg.com.cn/booklist_zh/list.aspx</w:t>
      </w:r>
      <w:r>
        <w:rPr>
          <w:rStyle w:val="18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8"/>
          <w:szCs w:val="21"/>
        </w:rPr>
        <w:t>http://www.nurnberg.com.cn/book/book.aspx</w:t>
      </w:r>
      <w:r>
        <w:rPr>
          <w:rStyle w:val="18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8"/>
          <w:szCs w:val="21"/>
        </w:rPr>
        <w:t>http://www.nurnberg.com.cn/video/video.aspx</w:t>
      </w:r>
      <w:r>
        <w:rPr>
          <w:rStyle w:val="18"/>
          <w:szCs w:val="21"/>
        </w:rPr>
        <w:fldChar w:fldCharType="end"/>
      </w:r>
    </w:p>
    <w:p>
      <w:pPr>
        <w:rPr>
          <w:rStyle w:val="18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8"/>
          <w:szCs w:val="21"/>
        </w:rPr>
        <w:t>http://site.douban.com/110577/</w:t>
      </w:r>
      <w:r>
        <w:rPr>
          <w:rStyle w:val="18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b/>
          <w:color w:val="000000"/>
        </w:rPr>
      </w:pPr>
      <w:r>
        <w:rPr>
          <w:color w:val="000000"/>
          <w:szCs w:val="21"/>
        </w:rPr>
        <w:drawing>
          <wp:inline distT="0" distB="0" distL="114300" distR="114300">
            <wp:extent cx="1203960" cy="1307465"/>
            <wp:effectExtent l="0" t="0" r="15240" b="698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6"/>
    <w:bookmarkEnd w:id="7"/>
    <w:bookmarkEnd w:id="8"/>
    <w:bookmarkEnd w:id="9"/>
    <w:p>
      <w:pPr>
        <w:widowControl/>
        <w:shd w:val="clear" w:color="auto" w:fill="FFFFFF"/>
        <w:rPr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8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9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1414"/>
    <w:rsid w:val="0009388D"/>
    <w:rsid w:val="00095454"/>
    <w:rsid w:val="00095FE3"/>
    <w:rsid w:val="0009609F"/>
    <w:rsid w:val="00096C1D"/>
    <w:rsid w:val="00097449"/>
    <w:rsid w:val="000A01BD"/>
    <w:rsid w:val="000A0A6F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1A32"/>
    <w:rsid w:val="000D293D"/>
    <w:rsid w:val="000D2AE4"/>
    <w:rsid w:val="000D2E3D"/>
    <w:rsid w:val="000D34C3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1DF5"/>
    <w:rsid w:val="00163F80"/>
    <w:rsid w:val="00167007"/>
    <w:rsid w:val="00167C2C"/>
    <w:rsid w:val="00167EAA"/>
    <w:rsid w:val="00175A69"/>
    <w:rsid w:val="00186F61"/>
    <w:rsid w:val="00193733"/>
    <w:rsid w:val="00195459"/>
    <w:rsid w:val="0019586E"/>
    <w:rsid w:val="00196295"/>
    <w:rsid w:val="00196FA1"/>
    <w:rsid w:val="001A0C48"/>
    <w:rsid w:val="001A2492"/>
    <w:rsid w:val="001A49D0"/>
    <w:rsid w:val="001A7803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0B6D"/>
    <w:rsid w:val="001E1754"/>
    <w:rsid w:val="001E228F"/>
    <w:rsid w:val="001E6816"/>
    <w:rsid w:val="001F08B6"/>
    <w:rsid w:val="001F27B1"/>
    <w:rsid w:val="001F43A6"/>
    <w:rsid w:val="001F55A2"/>
    <w:rsid w:val="002042A9"/>
    <w:rsid w:val="002243E8"/>
    <w:rsid w:val="002305EA"/>
    <w:rsid w:val="00235E01"/>
    <w:rsid w:val="00236060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91D7C"/>
    <w:rsid w:val="00294C13"/>
    <w:rsid w:val="00295FD8"/>
    <w:rsid w:val="0029676A"/>
    <w:rsid w:val="002A10DF"/>
    <w:rsid w:val="002A2BF9"/>
    <w:rsid w:val="002A3EEF"/>
    <w:rsid w:val="002A641A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D3C0E"/>
    <w:rsid w:val="002E13E2"/>
    <w:rsid w:val="002E1425"/>
    <w:rsid w:val="002E21FA"/>
    <w:rsid w:val="002E3B43"/>
    <w:rsid w:val="002E4527"/>
    <w:rsid w:val="002E4C5A"/>
    <w:rsid w:val="002E607A"/>
    <w:rsid w:val="002F35D0"/>
    <w:rsid w:val="002F49F3"/>
    <w:rsid w:val="002F74A3"/>
    <w:rsid w:val="00304C83"/>
    <w:rsid w:val="00305453"/>
    <w:rsid w:val="00311CEF"/>
    <w:rsid w:val="00312D3B"/>
    <w:rsid w:val="003149B5"/>
    <w:rsid w:val="003169AA"/>
    <w:rsid w:val="00316A93"/>
    <w:rsid w:val="003173F3"/>
    <w:rsid w:val="003215F1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60AE"/>
    <w:rsid w:val="00347A87"/>
    <w:rsid w:val="003514A6"/>
    <w:rsid w:val="00354E80"/>
    <w:rsid w:val="00355494"/>
    <w:rsid w:val="00357F6D"/>
    <w:rsid w:val="00360211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076D"/>
    <w:rsid w:val="003A1C11"/>
    <w:rsid w:val="003A3EFD"/>
    <w:rsid w:val="003A5A7A"/>
    <w:rsid w:val="003B0A21"/>
    <w:rsid w:val="003B11D5"/>
    <w:rsid w:val="003B2C5B"/>
    <w:rsid w:val="003C3081"/>
    <w:rsid w:val="003C524C"/>
    <w:rsid w:val="003C7B73"/>
    <w:rsid w:val="003D205A"/>
    <w:rsid w:val="003D49B4"/>
    <w:rsid w:val="003E5CA5"/>
    <w:rsid w:val="003E7B13"/>
    <w:rsid w:val="003F01F4"/>
    <w:rsid w:val="003F0EAE"/>
    <w:rsid w:val="003F2222"/>
    <w:rsid w:val="003F2C26"/>
    <w:rsid w:val="003F4DC2"/>
    <w:rsid w:val="003F6BB5"/>
    <w:rsid w:val="00403023"/>
    <w:rsid w:val="0040358E"/>
    <w:rsid w:val="004039C9"/>
    <w:rsid w:val="00405595"/>
    <w:rsid w:val="00416570"/>
    <w:rsid w:val="00416DEA"/>
    <w:rsid w:val="004172A9"/>
    <w:rsid w:val="00422383"/>
    <w:rsid w:val="00426C0C"/>
    <w:rsid w:val="00427001"/>
    <w:rsid w:val="00427236"/>
    <w:rsid w:val="00427FCC"/>
    <w:rsid w:val="00430B49"/>
    <w:rsid w:val="00433B34"/>
    <w:rsid w:val="00434BC4"/>
    <w:rsid w:val="00435906"/>
    <w:rsid w:val="00435B4A"/>
    <w:rsid w:val="00441A43"/>
    <w:rsid w:val="00443B25"/>
    <w:rsid w:val="00445AB3"/>
    <w:rsid w:val="004554E2"/>
    <w:rsid w:val="00456552"/>
    <w:rsid w:val="00461E1E"/>
    <w:rsid w:val="00463204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1DD6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0AAB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166E"/>
    <w:rsid w:val="00511AB7"/>
    <w:rsid w:val="00511BEB"/>
    <w:rsid w:val="00512B70"/>
    <w:rsid w:val="00522AFE"/>
    <w:rsid w:val="00524032"/>
    <w:rsid w:val="00524677"/>
    <w:rsid w:val="005253A3"/>
    <w:rsid w:val="005273E3"/>
    <w:rsid w:val="00531E34"/>
    <w:rsid w:val="00533440"/>
    <w:rsid w:val="005369B3"/>
    <w:rsid w:val="00541188"/>
    <w:rsid w:val="00542854"/>
    <w:rsid w:val="0054434C"/>
    <w:rsid w:val="0054608A"/>
    <w:rsid w:val="005508BD"/>
    <w:rsid w:val="00553461"/>
    <w:rsid w:val="00553CE6"/>
    <w:rsid w:val="0055463D"/>
    <w:rsid w:val="00554EB4"/>
    <w:rsid w:val="0055701E"/>
    <w:rsid w:val="00563689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156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33375"/>
    <w:rsid w:val="00633637"/>
    <w:rsid w:val="006343F0"/>
    <w:rsid w:val="00644C51"/>
    <w:rsid w:val="00645AC8"/>
    <w:rsid w:val="006474C4"/>
    <w:rsid w:val="0064777F"/>
    <w:rsid w:val="00647D6B"/>
    <w:rsid w:val="006520A4"/>
    <w:rsid w:val="00655FA9"/>
    <w:rsid w:val="006560E9"/>
    <w:rsid w:val="00662F43"/>
    <w:rsid w:val="006656BA"/>
    <w:rsid w:val="0066708A"/>
    <w:rsid w:val="00667C85"/>
    <w:rsid w:val="00672AF3"/>
    <w:rsid w:val="00673A49"/>
    <w:rsid w:val="00674B20"/>
    <w:rsid w:val="00675422"/>
    <w:rsid w:val="00680EFB"/>
    <w:rsid w:val="00687356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596A"/>
    <w:rsid w:val="006F7ED2"/>
    <w:rsid w:val="00700831"/>
    <w:rsid w:val="00703EC1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61EE8"/>
    <w:rsid w:val="00761F7A"/>
    <w:rsid w:val="00774371"/>
    <w:rsid w:val="007778BD"/>
    <w:rsid w:val="00786032"/>
    <w:rsid w:val="007861CC"/>
    <w:rsid w:val="00786DA0"/>
    <w:rsid w:val="00792897"/>
    <w:rsid w:val="00792AB2"/>
    <w:rsid w:val="00794A56"/>
    <w:rsid w:val="00795602"/>
    <w:rsid w:val="007962CA"/>
    <w:rsid w:val="007A335A"/>
    <w:rsid w:val="007A4AF3"/>
    <w:rsid w:val="007A513F"/>
    <w:rsid w:val="007A5AA6"/>
    <w:rsid w:val="007A7237"/>
    <w:rsid w:val="007B26FE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16EB"/>
    <w:rsid w:val="007D315A"/>
    <w:rsid w:val="007D354F"/>
    <w:rsid w:val="007D57E5"/>
    <w:rsid w:val="007D69A1"/>
    <w:rsid w:val="007D6F28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45FE"/>
    <w:rsid w:val="00805ED5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AEE"/>
    <w:rsid w:val="008C4BCC"/>
    <w:rsid w:val="008D07F2"/>
    <w:rsid w:val="008D278C"/>
    <w:rsid w:val="008D4285"/>
    <w:rsid w:val="008D4F84"/>
    <w:rsid w:val="008D78E9"/>
    <w:rsid w:val="008E149F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6A50"/>
    <w:rsid w:val="009222F0"/>
    <w:rsid w:val="00922C15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1303"/>
    <w:rsid w:val="00982785"/>
    <w:rsid w:val="009836C5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5F8A"/>
    <w:rsid w:val="009F6132"/>
    <w:rsid w:val="009F7578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762B"/>
    <w:rsid w:val="00AC59DC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A7E23"/>
    <w:rsid w:val="00BB38B3"/>
    <w:rsid w:val="00BB493B"/>
    <w:rsid w:val="00BB679F"/>
    <w:rsid w:val="00BB6A0E"/>
    <w:rsid w:val="00BC1CC3"/>
    <w:rsid w:val="00BC558C"/>
    <w:rsid w:val="00BC5FAE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76A20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5628"/>
    <w:rsid w:val="00CB4C83"/>
    <w:rsid w:val="00CB57BB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6843"/>
    <w:rsid w:val="00CE438E"/>
    <w:rsid w:val="00CE522D"/>
    <w:rsid w:val="00CE66D2"/>
    <w:rsid w:val="00CF11E8"/>
    <w:rsid w:val="00CF330C"/>
    <w:rsid w:val="00CF4063"/>
    <w:rsid w:val="00D03393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5D5B"/>
    <w:rsid w:val="00DA6E19"/>
    <w:rsid w:val="00DB4E11"/>
    <w:rsid w:val="00DB5585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7B6D"/>
    <w:rsid w:val="00DF0BB7"/>
    <w:rsid w:val="00DF3C3B"/>
    <w:rsid w:val="00E00CC0"/>
    <w:rsid w:val="00E0727A"/>
    <w:rsid w:val="00E132E9"/>
    <w:rsid w:val="00E15659"/>
    <w:rsid w:val="00E208AB"/>
    <w:rsid w:val="00E221B8"/>
    <w:rsid w:val="00E225AB"/>
    <w:rsid w:val="00E240CE"/>
    <w:rsid w:val="00E26C66"/>
    <w:rsid w:val="00E26D7D"/>
    <w:rsid w:val="00E301AF"/>
    <w:rsid w:val="00E34138"/>
    <w:rsid w:val="00E368C0"/>
    <w:rsid w:val="00E378E3"/>
    <w:rsid w:val="00E41FB0"/>
    <w:rsid w:val="00E4695A"/>
    <w:rsid w:val="00E509A5"/>
    <w:rsid w:val="00E54E5E"/>
    <w:rsid w:val="00E61E35"/>
    <w:rsid w:val="00E65115"/>
    <w:rsid w:val="00E654B4"/>
    <w:rsid w:val="00E66BEF"/>
    <w:rsid w:val="00E71E2E"/>
    <w:rsid w:val="00E725A1"/>
    <w:rsid w:val="00E73AE4"/>
    <w:rsid w:val="00E778FD"/>
    <w:rsid w:val="00E77E44"/>
    <w:rsid w:val="00E81519"/>
    <w:rsid w:val="00E841AD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E2BA4"/>
    <w:rsid w:val="00EE323E"/>
    <w:rsid w:val="00EF60DB"/>
    <w:rsid w:val="00F03053"/>
    <w:rsid w:val="00F03207"/>
    <w:rsid w:val="00F06D91"/>
    <w:rsid w:val="00F12591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32704"/>
    <w:rsid w:val="00F331B4"/>
    <w:rsid w:val="00F34420"/>
    <w:rsid w:val="00F34483"/>
    <w:rsid w:val="00F34F39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67140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8A1"/>
    <w:rsid w:val="00FD6FD0"/>
    <w:rsid w:val="00FE22A4"/>
    <w:rsid w:val="00FE7E98"/>
    <w:rsid w:val="00FF01D6"/>
    <w:rsid w:val="00FF1735"/>
    <w:rsid w:val="00FF3636"/>
    <w:rsid w:val="00FF639A"/>
    <w:rsid w:val="00FF6EC1"/>
    <w:rsid w:val="097E11FF"/>
    <w:rsid w:val="0AF36E64"/>
    <w:rsid w:val="1A1459A8"/>
    <w:rsid w:val="38937383"/>
    <w:rsid w:val="391E5FA3"/>
    <w:rsid w:val="401B2838"/>
    <w:rsid w:val="41787651"/>
    <w:rsid w:val="489D136C"/>
    <w:rsid w:val="499F13E5"/>
    <w:rsid w:val="647153D0"/>
    <w:rsid w:val="65BC6B1F"/>
    <w:rsid w:val="6A0171F6"/>
    <w:rsid w:val="6DB3037D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40"/>
    <w:qFormat/>
    <w:uiPriority w:val="0"/>
    <w:pPr>
      <w:jc w:val="left"/>
    </w:pPr>
  </w:style>
  <w:style w:type="paragraph" w:styleId="6">
    <w:name w:val="Body Text"/>
    <w:basedOn w:val="1"/>
    <w:qFormat/>
    <w:uiPriority w:val="0"/>
    <w:pPr>
      <w:jc w:val="left"/>
    </w:p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2"/>
    <w:basedOn w:val="1"/>
    <w:qFormat/>
    <w:uiPriority w:val="0"/>
    <w:pPr>
      <w:spacing w:after="120" w:line="480" w:lineRule="auto"/>
    </w:p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paragraph" w:styleId="12">
    <w:name w:val="annotation subject"/>
    <w:basedOn w:val="5"/>
    <w:next w:val="5"/>
    <w:link w:val="41"/>
    <w:semiHidden/>
    <w:unhideWhenUsed/>
    <w:qFormat/>
    <w:uiPriority w:val="0"/>
    <w:rPr>
      <w:b/>
      <w:bCs/>
    </w:rPr>
  </w:style>
  <w:style w:type="character" w:styleId="15">
    <w:name w:val="Strong"/>
    <w:qFormat/>
    <w:uiPriority w:val="0"/>
    <w:rPr>
      <w:b/>
      <w:bCs/>
    </w:rPr>
  </w:style>
  <w:style w:type="character" w:styleId="16">
    <w:name w:val="FollowedHyperlink"/>
    <w:qFormat/>
    <w:uiPriority w:val="0"/>
    <w:rPr>
      <w:color w:val="800080"/>
      <w:u w:val="single"/>
    </w:rPr>
  </w:style>
  <w:style w:type="character" w:styleId="17">
    <w:name w:val="Emphasis"/>
    <w:qFormat/>
    <w:uiPriority w:val="0"/>
    <w:rPr>
      <w:i/>
      <w:iCs/>
    </w:rPr>
  </w:style>
  <w:style w:type="character" w:styleId="18">
    <w:name w:val="Hyperlink"/>
    <w:qFormat/>
    <w:uiPriority w:val="0"/>
    <w:rPr>
      <w:color w:val="0000FF"/>
      <w:u w:val="single"/>
    </w:rPr>
  </w:style>
  <w:style w:type="character" w:styleId="19">
    <w:name w:val="annotation reference"/>
    <w:basedOn w:val="14"/>
    <w:qFormat/>
    <w:uiPriority w:val="0"/>
    <w:rPr>
      <w:sz w:val="21"/>
      <w:szCs w:val="21"/>
    </w:rPr>
  </w:style>
  <w:style w:type="character" w:customStyle="1" w:styleId="20">
    <w:name w:val="页脚 字符"/>
    <w:link w:val="8"/>
    <w:qFormat/>
    <w:uiPriority w:val="99"/>
    <w:rPr>
      <w:kern w:val="2"/>
      <w:sz w:val="18"/>
      <w:szCs w:val="18"/>
    </w:rPr>
  </w:style>
  <w:style w:type="paragraph" w:customStyle="1" w:styleId="21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22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4">
    <w:name w:val="apple-style-span"/>
    <w:basedOn w:val="14"/>
    <w:qFormat/>
    <w:uiPriority w:val="0"/>
  </w:style>
  <w:style w:type="paragraph" w:customStyle="1" w:styleId="25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6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7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8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9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30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31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32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3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4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5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6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7">
    <w:name w:val="apple-converted-space"/>
    <w:qFormat/>
    <w:uiPriority w:val="0"/>
  </w:style>
  <w:style w:type="paragraph" w:styleId="38">
    <w:name w:val="List Paragraph"/>
    <w:basedOn w:val="1"/>
    <w:qFormat/>
    <w:uiPriority w:val="34"/>
    <w:pPr>
      <w:ind w:firstLine="420" w:firstLineChars="200"/>
    </w:pPr>
  </w:style>
  <w:style w:type="character" w:customStyle="1" w:styleId="39">
    <w:name w:val="a-text-italic"/>
    <w:basedOn w:val="14"/>
    <w:qFormat/>
    <w:uiPriority w:val="0"/>
  </w:style>
  <w:style w:type="character" w:customStyle="1" w:styleId="40">
    <w:name w:val="批注文字 字符"/>
    <w:basedOn w:val="14"/>
    <w:link w:val="5"/>
    <w:qFormat/>
    <w:uiPriority w:val="0"/>
    <w:rPr>
      <w:kern w:val="2"/>
      <w:sz w:val="21"/>
      <w:szCs w:val="24"/>
    </w:rPr>
  </w:style>
  <w:style w:type="character" w:customStyle="1" w:styleId="41">
    <w:name w:val="批注主题 字符"/>
    <w:basedOn w:val="40"/>
    <w:link w:val="12"/>
    <w:semiHidden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281</Words>
  <Characters>1603</Characters>
  <Lines>13</Lines>
  <Paragraphs>3</Paragraphs>
  <TotalTime>0</TotalTime>
  <ScaleCrop>false</ScaleCrop>
  <LinksUpToDate>false</LinksUpToDate>
  <CharactersWithSpaces>1881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2023-10-01T10:10:00Z</dcterms:created>
  <dc:creator>Image</dc:creator>
  <cp:lastModifiedBy>堀  达</cp:lastModifiedBy>
  <cp:lastPrinted>2005-06-10T06:33:00Z</cp:lastPrinted>
  <dcterms:modified xsi:type="dcterms:W3CDTF">2023-10-09T02:03:52Z</dcterms:modified>
  <dc:title>新 书 推 荐</dc:title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90094C442A96456AB814A2B5158C6039_13</vt:lpwstr>
  </property>
</Properties>
</file>