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280160" cy="1835150"/>
            <wp:effectExtent l="0" t="0" r="15240" b="12700"/>
            <wp:wrapSquare wrapText="bothSides"/>
            <wp:docPr id="4" name="图片 4" descr="ANA临时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NA临时封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eastAsia" w:cs="Times New Roman"/>
          <w:b/>
          <w:color w:val="000000"/>
          <w:szCs w:val="21"/>
          <w:lang w:val="en-US" w:eastAsia="zh-CN"/>
        </w:rPr>
        <w:t>名为毛里求斯的火宅</w:t>
      </w:r>
      <w:r>
        <w:rPr>
          <w:rFonts w:hint="eastAsia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英文书名：PORTRAIT OF AN ISLAND ON FIRE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者：Ariel Saramandi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Fitzcarrald</w:t>
      </w:r>
      <w:bookmarkStart w:id="2" w:name="_GoBack"/>
      <w:bookmarkEnd w:id="2"/>
      <w:r>
        <w:rPr>
          <w:rFonts w:hint="eastAsia" w:cs="Times New Roman"/>
          <w:b/>
          <w:color w:val="000000"/>
          <w:szCs w:val="21"/>
          <w:lang w:val="en-US" w:eastAsia="zh-CN"/>
        </w:rPr>
        <w:t>o Editons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178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2025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春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散文随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  <w:lang w:val="en-US" w:eastAsia="zh-CN"/>
        </w:rPr>
        <w:t>笔</w:t>
      </w:r>
    </w:p>
    <w:p>
      <w:pP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ind w:firstLine="420" w:firstLineChars="200"/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阿里尔·萨拉曼迪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的处女作</w:t>
      </w: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《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名为毛里求斯的火宅</w:t>
      </w: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讲述了毛里求斯历史上的一个关键时刻，从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应对新冠大流行的失败，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到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被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女权运动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强烈抵制的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教育系统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。</w:t>
      </w:r>
    </w:p>
    <w:p>
      <w:pPr>
        <w:ind w:firstLine="420" w:firstLineChars="200"/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</w:pP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《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名为毛里求斯的火宅</w:t>
      </w: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激进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而富有政治意义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，它是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一座里程碑，象征着毛里求斯人民对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殖民主义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的批判，反思其延续至今的请打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社会和政治影响，以及殖民主义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究竟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在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国家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政策、环境问题、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教育事业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以及个人之间的关系方面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发挥着怎样的作用。这是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对当代毛里求斯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文学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必要贡献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但很遗憾受制于社会环境，它无法发挥更大作用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。</w:t>
      </w: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《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名为毛里求斯的火宅</w:t>
      </w: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批评各种滥用权力行为，揭露毛里求斯社会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核心弊病及其根源。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尽管如此，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这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也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是一次非常感人的阅读体验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尽管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这本书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很愤怒，但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也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充满了爱和动力——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呼吁并身体力行地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为毛里求斯的更美好未来而努力。</w:t>
      </w:r>
    </w:p>
    <w:p>
      <w:pPr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tabs>
          <w:tab w:val="left" w:pos="3570"/>
        </w:tabs>
        <w:ind w:firstLine="422" w:firstLineChars="20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阿里尔·萨拉曼迪（Ariel Saramandi）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485900" cy="1497330"/>
            <wp:effectExtent l="0" t="0" r="0" b="762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是一位安格鲁裔毛里求斯作家</w:t>
      </w:r>
      <w:r>
        <w:rPr>
          <w:rFonts w:hint="eastAsia" w:cs="Times New Roman"/>
          <w:b w:val="0"/>
          <w:bCs w:val="0"/>
          <w:sz w:val="21"/>
          <w:szCs w:val="21"/>
          <w:lang w:val="en-US"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她的非</w:t>
      </w:r>
      <w:r>
        <w:rPr>
          <w:rFonts w:hint="eastAsia" w:cs="Times New Roman"/>
          <w:b w:val="0"/>
          <w:bCs w:val="0"/>
          <w:sz w:val="21"/>
          <w:szCs w:val="21"/>
          <w:lang w:val="en-US" w:eastAsia="zh-CN"/>
        </w:rPr>
        <w:t>虚构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作品曾</w:t>
      </w:r>
      <w:r>
        <w:rPr>
          <w:rFonts w:hint="eastAsia" w:cs="Times New Roman"/>
          <w:b w:val="0"/>
          <w:bCs w:val="0"/>
          <w:sz w:val="21"/>
          <w:szCs w:val="21"/>
          <w:lang w:val="en-US" w:eastAsia="zh-CN"/>
        </w:rPr>
        <w:t>见刊于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《格兰塔》《</w:t>
      </w:r>
      <w:r>
        <w:rPr>
          <w:rFonts w:hint="eastAsia" w:cs="Times New Roman"/>
          <w:b w:val="0"/>
          <w:bCs w:val="0"/>
          <w:sz w:val="21"/>
          <w:szCs w:val="21"/>
          <w:lang w:val="en-US" w:eastAsia="zh-CN"/>
        </w:rPr>
        <w:t>怀特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评论》《笔会传播》《洛杉矶书评》</w:t>
      </w:r>
      <w:r>
        <w:rPr>
          <w:rFonts w:hint="eastAsia" w:cs="Times New Roman"/>
          <w:b w:val="0"/>
          <w:bCs w:val="0"/>
          <w:sz w:val="21"/>
          <w:szCs w:val="21"/>
          <w:lang w:val="en-US" w:eastAsia="zh-CN"/>
        </w:rPr>
        <w:t>等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。她曾为英国广播公司（BBC）和美国全国广播公司（NBC）等媒体报道毛里求斯。她的工作得到了2023年</w:t>
      </w:r>
      <w:r>
        <w:rPr>
          <w:rFonts w:hint="eastAsia" w:cs="Times New Roman"/>
          <w:b w:val="0"/>
          <w:bCs w:val="0"/>
          <w:sz w:val="21"/>
          <w:szCs w:val="21"/>
          <w:lang w:val="en-US" w:eastAsia="zh-CN"/>
        </w:rPr>
        <w:t>锡屋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冬季工作坊</w:t>
      </w:r>
      <w:r>
        <w:rPr>
          <w:rFonts w:hint="eastAsia" w:cs="Times New Roman"/>
          <w:b w:val="0"/>
          <w:bCs w:val="0"/>
          <w:sz w:val="21"/>
          <w:szCs w:val="21"/>
          <w:lang w:val="en-US" w:eastAsia="zh-CN"/>
        </w:rPr>
        <w:t>(the Tin House Winter Workshop)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和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2023</w:t>
      </w:r>
      <w:r>
        <w:rPr>
          <w:rFonts w:hint="eastAsia" w:cs="Times New Roman"/>
          <w:b w:val="0"/>
          <w:bCs w:val="0"/>
          <w:sz w:val="21"/>
          <w:szCs w:val="21"/>
          <w:lang w:val="en-US" w:eastAsia="zh-CN"/>
        </w:rPr>
        <w:t>年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Sting-Fly年暑期学校的支持。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8BF5A48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2FE5D46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65242EE"/>
    <w:rsid w:val="674455A4"/>
    <w:rsid w:val="68202442"/>
    <w:rsid w:val="6A366774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10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2023-10-17T11:00:27Z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A95B05966F0744E9BDD0689FBA2E3889_13</vt:lpwstr>
  </property>
</Properties>
</file>