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40" w:lineRule="auto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tabs>
          <w:tab w:val="left" w:pos="341"/>
          <w:tab w:val="left" w:pos="5235"/>
        </w:tabs>
        <w:spacing w:line="240" w:lineRule="auto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67945</wp:posOffset>
            </wp:positionV>
            <wp:extent cx="1160780" cy="1663700"/>
            <wp:effectExtent l="0" t="0" r="1270" b="12700"/>
            <wp:wrapSquare wrapText="bothSides"/>
            <wp:docPr id="1" name="图片 1" descr="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ro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6078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此在永恒</w:t>
      </w:r>
      <w:r>
        <w:rPr>
          <w:b/>
          <w:bCs/>
          <w:color w:val="000000"/>
          <w:szCs w:val="21"/>
        </w:rPr>
        <w:t>！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杰夫·贝佐斯、 万年钟以及硅谷救世之败</w:t>
      </w:r>
      <w:r>
        <w:rPr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英文书名：ETERNITY NOW! Jeff Bezos, the 10,000-year Clock, and How Silicon Valley Failed to Save the Future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Josh Marcus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社：Beacon Press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代理公司：UTA/ANA/Lauren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：待定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秋季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非小说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7030A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7030A0"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spacing w:line="28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德克萨斯州</w:t>
      </w:r>
      <w:r>
        <w:rPr>
          <w:rFonts w:hint="eastAsia"/>
          <w:lang w:val="en-US" w:eastAsia="zh-CN"/>
        </w:rPr>
        <w:t>长满</w:t>
      </w:r>
      <w:r>
        <w:rPr>
          <w:rFonts w:hint="eastAsia"/>
        </w:rPr>
        <w:t>灌木</w:t>
      </w:r>
      <w:r>
        <w:rPr>
          <w:rFonts w:hint="eastAsia"/>
          <w:lang w:val="en-US" w:eastAsia="zh-CN"/>
        </w:rPr>
        <w:t>的一处</w:t>
      </w:r>
      <w:r>
        <w:rPr>
          <w:rFonts w:hint="eastAsia"/>
        </w:rPr>
        <w:t>空旷山谷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，迪亚布罗山脉（Sierra Diablo Mountains）下几百英尺深</w:t>
      </w:r>
      <w:r>
        <w:rPr>
          <w:rFonts w:hint="eastAsia"/>
          <w:lang w:val="en-US" w:eastAsia="zh-CN"/>
        </w:rPr>
        <w:t>的地方</w:t>
      </w:r>
      <w:r>
        <w:rPr>
          <w:rFonts w:hint="eastAsia"/>
        </w:rPr>
        <w:t>，埋藏着世界上最雄心勃勃的纪念碑之</w:t>
      </w:r>
      <w:r>
        <w:rPr>
          <w:rFonts w:hint="eastAsia"/>
          <w:lang w:val="en-US" w:eastAsia="zh-CN"/>
        </w:rPr>
        <w:t>一：</w:t>
      </w:r>
      <w:r>
        <w:rPr>
          <w:rFonts w:hint="eastAsia"/>
        </w:rPr>
        <w:t>一个将滴答作响一万年的时钟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高500英尺，由齿轮、砝码和太阳能透镜组成，</w:t>
      </w:r>
      <w:r>
        <w:rPr>
          <w:rFonts w:hint="eastAsia"/>
          <w:lang w:val="en-US" w:eastAsia="zh-CN"/>
        </w:rPr>
        <w:t>整个钟身</w:t>
      </w:r>
      <w:r>
        <w:rPr>
          <w:rFonts w:hint="eastAsia"/>
        </w:rPr>
        <w:t>隐藏在黑暗的洞穴中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虽然很少有人能</w:t>
      </w:r>
      <w:r>
        <w:rPr>
          <w:rFonts w:hint="eastAsia"/>
        </w:rPr>
        <w:t>亲眼目睹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但</w:t>
      </w:r>
      <w:r>
        <w:rPr>
          <w:rFonts w:hint="eastAsia"/>
        </w:rPr>
        <w:t>过去30年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项目建造工作从未停止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现</w:t>
      </w:r>
      <w:r>
        <w:rPr>
          <w:rFonts w:hint="eastAsia"/>
        </w:rPr>
        <w:t>已接近完工</w:t>
      </w:r>
      <w:r>
        <w:rPr>
          <w:rFonts w:hint="eastAsia"/>
          <w:lang w:eastAsia="zh-CN"/>
        </w:rPr>
        <w:t>。</w:t>
      </w:r>
    </w:p>
    <w:p>
      <w:pPr>
        <w:spacing w:line="280" w:lineRule="exact"/>
        <w:ind w:firstLine="420" w:firstLineChars="200"/>
        <w:rPr>
          <w:rFonts w:hint="eastAsia"/>
        </w:rPr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这个奇特时钟是“</w:t>
      </w:r>
      <w:r>
        <w:rPr>
          <w:rFonts w:hint="eastAsia"/>
          <w:lang w:eastAsia="zh-CN"/>
        </w:rPr>
        <w:t>恒今基金会</w:t>
      </w:r>
      <w:r>
        <w:rPr>
          <w:rFonts w:hint="eastAsia"/>
        </w:rPr>
        <w:t>”（Long Now Foundation）的心血结晶。硅谷智囊团“</w:t>
      </w:r>
      <w:r>
        <w:rPr>
          <w:rFonts w:hint="eastAsia"/>
          <w:lang w:eastAsia="zh-CN"/>
        </w:rPr>
        <w:t>恒今基金会</w:t>
      </w:r>
      <w:r>
        <w:rPr>
          <w:rFonts w:hint="eastAsia"/>
        </w:rPr>
        <w:t>”由一</w:t>
      </w:r>
      <w:r>
        <w:rPr>
          <w:rFonts w:hint="eastAsia"/>
          <w:lang w:val="en-US" w:eastAsia="zh-CN"/>
        </w:rPr>
        <w:t>群</w:t>
      </w:r>
      <w:r>
        <w:rPr>
          <w:rFonts w:hint="eastAsia"/>
        </w:rPr>
        <w:t>最古怪、最有影响力的商业和文化人士组成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超级计算先驱丹尼·希利斯（Danny Hillis）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反主流文化偶像斯图尔特·布兰德（Stewart Brand）、音乐家布莱恩·伊诺（Brian Eno），以及Salesforce、Stripe和微软公司的高管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这群人都信奉一点：</w:t>
      </w:r>
      <w:r>
        <w:rPr>
          <w:rFonts w:hint="eastAsia"/>
        </w:rPr>
        <w:t>未来尽管充满希望，但来得太快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。为了让人类在充满看似乌托邦式挑战的时代生存下去，“</w:t>
      </w:r>
      <w:r>
        <w:rPr>
          <w:rFonts w:hint="eastAsia"/>
          <w:lang w:eastAsia="zh-CN"/>
        </w:rPr>
        <w:t>恒今基金会</w:t>
      </w:r>
      <w:r>
        <w:rPr>
          <w:rFonts w:hint="eastAsia"/>
        </w:rPr>
        <w:t>”认为需要有人放慢脚步，着眼全局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重新</w:t>
      </w:r>
      <w:r>
        <w:rPr>
          <w:rFonts w:hint="eastAsia"/>
          <w:lang w:val="en-US" w:eastAsia="zh-CN"/>
        </w:rPr>
        <w:t>构画一切</w:t>
      </w:r>
      <w:r>
        <w:rPr>
          <w:rFonts w:hint="eastAsia"/>
        </w:rPr>
        <w:t>。</w:t>
      </w:r>
    </w:p>
    <w:p>
      <w:pPr>
        <w:spacing w:line="280" w:lineRule="exact"/>
        <w:ind w:firstLine="420" w:firstLineChars="200"/>
        <w:rPr>
          <w:rFonts w:hint="eastAsia"/>
        </w:rPr>
      </w:pPr>
    </w:p>
    <w:p>
      <w:pPr>
        <w:spacing w:line="280" w:lineRule="exact"/>
        <w:ind w:firstLine="420" w:firstLineChars="200"/>
      </w:pPr>
      <w:r>
        <w:rPr>
          <w:rFonts w:hint="eastAsia"/>
          <w:lang w:val="en-US" w:eastAsia="zh-CN"/>
        </w:rPr>
        <w:t>“万年钟”随之诞生，将唯心</w:t>
      </w:r>
      <w:r>
        <w:rPr>
          <w:rFonts w:hint="eastAsia"/>
        </w:rPr>
        <w:t>神话</w:t>
      </w:r>
      <w:r>
        <w:rPr>
          <w:rFonts w:hint="eastAsia"/>
          <w:lang w:val="en-US" w:eastAsia="zh-CN"/>
        </w:rPr>
        <w:t>与唯物机制相结合，意在</w:t>
      </w:r>
      <w:r>
        <w:rPr>
          <w:rFonts w:hint="eastAsia"/>
        </w:rPr>
        <w:t>激发集体意识巨变和</w:t>
      </w:r>
      <w:r>
        <w:rPr>
          <w:rFonts w:hint="eastAsia"/>
          <w:lang w:val="en-US" w:eastAsia="zh-CN"/>
        </w:rPr>
        <w:t>思虑长远的习惯，同时引人注意的还有其背后雄心勃勃并投资了</w:t>
      </w:r>
      <w:r>
        <w:rPr>
          <w:rFonts w:hint="eastAsia"/>
        </w:rPr>
        <w:t>4200万美元</w:t>
      </w:r>
      <w:r>
        <w:rPr>
          <w:rFonts w:hint="eastAsia"/>
          <w:lang w:val="en-US" w:eastAsia="zh-CN"/>
        </w:rPr>
        <w:t>的发起人</w:t>
      </w:r>
      <w:r>
        <w:rPr>
          <w:rFonts w:hint="eastAsia"/>
        </w:rPr>
        <w:t>杰夫·贝索斯。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虽然我们可能对杰夫·贝索斯在太空、交通、气候变化、政治等领域的许多</w:t>
      </w:r>
      <w:r>
        <w:rPr>
          <w:rFonts w:hint="eastAsia"/>
          <w:lang w:val="en-US" w:eastAsia="zh-CN"/>
        </w:rPr>
        <w:t>行动</w:t>
      </w:r>
      <w:r>
        <w:rPr>
          <w:rFonts w:hint="eastAsia"/>
        </w:rPr>
        <w:t>耳熟能详，但最能揭示贝佐斯和</w:t>
      </w:r>
      <w:r>
        <w:rPr>
          <w:rFonts w:hint="eastAsia"/>
          <w:lang w:val="en-US" w:eastAsia="zh-CN"/>
        </w:rPr>
        <w:t>与他同时代</w:t>
      </w:r>
      <w:r>
        <w:rPr>
          <w:rFonts w:hint="eastAsia"/>
        </w:rPr>
        <w:t>科技领袖</w:t>
      </w:r>
      <w:r>
        <w:rPr>
          <w:rFonts w:hint="eastAsia"/>
          <w:lang w:val="en-US" w:eastAsia="zh-CN"/>
        </w:rPr>
        <w:t>愿景的</w:t>
      </w:r>
      <w:r>
        <w:rPr>
          <w:rFonts w:hint="eastAsia"/>
        </w:rPr>
        <w:t>，还是他这</w:t>
      </w:r>
      <w:r>
        <w:rPr>
          <w:rFonts w:hint="eastAsia"/>
          <w:lang w:val="en-US" w:eastAsia="zh-CN"/>
        </w:rPr>
        <w:t>不那么抢眼的行动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虽然</w:t>
      </w:r>
      <w:r>
        <w:rPr>
          <w:rFonts w:hint="eastAsia"/>
        </w:rPr>
        <w:t>时钟</w:t>
      </w:r>
      <w:r>
        <w:rPr>
          <w:rFonts w:hint="eastAsia"/>
          <w:lang w:val="en-US" w:eastAsia="zh-CN"/>
        </w:rPr>
        <w:t>意在造福未来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然对当下的影响</w:t>
      </w:r>
      <w:r>
        <w:rPr>
          <w:rFonts w:hint="eastAsia"/>
        </w:rPr>
        <w:t>却更有启发性。</w:t>
      </w:r>
      <w:r>
        <w:rPr>
          <w:rFonts w:hint="eastAsia"/>
          <w:lang w:val="en-US" w:eastAsia="zh-CN"/>
        </w:rPr>
        <w:t>这项计划</w:t>
      </w:r>
      <w:r>
        <w:rPr>
          <w:rFonts w:hint="eastAsia"/>
        </w:rPr>
        <w:t>完美地</w:t>
      </w:r>
      <w:r>
        <w:rPr>
          <w:rFonts w:hint="eastAsia"/>
          <w:lang w:val="en-US" w:eastAsia="zh-CN"/>
        </w:rPr>
        <w:t>反映</w:t>
      </w:r>
      <w:r>
        <w:rPr>
          <w:rFonts w:hint="eastAsia"/>
        </w:rPr>
        <w:t>了硅谷的主流意识形态，</w:t>
      </w:r>
      <w:r>
        <w:rPr>
          <w:rFonts w:hint="eastAsia"/>
          <w:lang w:val="en-US" w:eastAsia="zh-CN"/>
        </w:rPr>
        <w:t>即</w:t>
      </w:r>
      <w:r>
        <w:rPr>
          <w:rFonts w:hint="eastAsia"/>
        </w:rPr>
        <w:t>重风格而轻实质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重</w:t>
      </w:r>
      <w:r>
        <w:rPr>
          <w:rFonts w:hint="eastAsia"/>
          <w:lang w:val="en-US" w:eastAsia="zh-CN"/>
        </w:rPr>
        <w:t>特定圈层</w:t>
      </w:r>
      <w:r>
        <w:rPr>
          <w:rFonts w:hint="eastAsia"/>
        </w:rPr>
        <w:t>而轻</w:t>
      </w:r>
      <w:r>
        <w:rPr>
          <w:rFonts w:hint="eastAsia"/>
          <w:lang w:val="en-US" w:eastAsia="zh-CN"/>
        </w:rPr>
        <w:t>广泛集体，变革行动不过是看上去</w:t>
      </w:r>
      <w:r>
        <w:rPr>
          <w:rFonts w:hint="eastAsia"/>
        </w:rPr>
        <w:t>诱人</w:t>
      </w:r>
      <w:r>
        <w:rPr>
          <w:rFonts w:hint="eastAsia"/>
          <w:lang w:val="en-US" w:eastAsia="zh-CN"/>
        </w:rPr>
        <w:t>实则</w:t>
      </w:r>
      <w:r>
        <w:rPr>
          <w:rFonts w:hint="eastAsia"/>
        </w:rPr>
        <w:t>空洞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最重要的是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沉湎于</w:t>
      </w:r>
      <w:r>
        <w:rPr>
          <w:rFonts w:hint="eastAsia"/>
        </w:rPr>
        <w:t>利他主义</w:t>
      </w:r>
      <w:r>
        <w:rPr>
          <w:rFonts w:hint="eastAsia"/>
          <w:lang w:val="en-US" w:eastAsia="zh-CN"/>
        </w:rPr>
        <w:t>富豪</w:t>
      </w:r>
      <w:r>
        <w:rPr>
          <w:rFonts w:hint="eastAsia"/>
        </w:rPr>
        <w:t>道德。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bookmarkStart w:id="2" w:name="_Hlk148821112"/>
      <w:r>
        <w:rPr>
          <w:rFonts w:hint="eastAsia"/>
        </w:rPr>
        <w:t>本书将传记、思想史和实地报道融为一体，将穿越空间与时间，开启一场超现实之旅，</w:t>
      </w:r>
      <w:r>
        <w:rPr>
          <w:rFonts w:hint="eastAsia"/>
          <w:lang w:val="en-US" w:eastAsia="zh-CN"/>
        </w:rPr>
        <w:t>带领各位游览</w:t>
      </w:r>
      <w:r>
        <w:rPr>
          <w:rFonts w:hint="eastAsia"/>
        </w:rPr>
        <w:t>亚马逊位于西雅图的生物穹顶总部、“</w:t>
      </w:r>
      <w:r>
        <w:rPr>
          <w:rFonts w:hint="eastAsia"/>
          <w:lang w:eastAsia="zh-CN"/>
        </w:rPr>
        <w:t>恒今</w:t>
      </w:r>
      <w:r>
        <w:rPr>
          <w:rFonts w:hint="eastAsia"/>
        </w:rPr>
        <w:t>”位于旧金山的蒸汽朋克会所、废弃的沙漠社区以及贝索斯位于德克萨斯州的牧场（那里的时钟建造工程已接近尾声）等地。最终，《</w:t>
      </w:r>
      <w:r>
        <w:rPr>
          <w:rFonts w:hint="eastAsia"/>
          <w:lang w:val="en-US" w:eastAsia="zh-CN"/>
        </w:rPr>
        <w:t>此在永恒</w:t>
      </w:r>
      <w:r>
        <w:rPr>
          <w:rFonts w:hint="eastAsia"/>
        </w:rPr>
        <w:t>！》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戳穿“</w:t>
      </w:r>
      <w:r>
        <w:rPr>
          <w:rFonts w:hint="eastAsia"/>
          <w:lang w:eastAsia="zh-CN"/>
        </w:rPr>
        <w:t>恒今</w:t>
      </w:r>
      <w:r>
        <w:rPr>
          <w:rFonts w:hint="eastAsia"/>
        </w:rPr>
        <w:t>”所孵化并推向主流的未来主义幻想，揭露了这一技术乌托邦核心的残酷伎俩——如果眼睛总是盯着遥远的地平线，就不必为改善此时此地的生活做任何事情。</w:t>
      </w:r>
    </w:p>
    <w:bookmarkEnd w:id="2"/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78105</wp:posOffset>
            </wp:positionV>
            <wp:extent cx="869950" cy="869950"/>
            <wp:effectExtent l="0" t="0" r="6350" b="6350"/>
            <wp:wrapSquare wrapText="bothSides"/>
            <wp:docPr id="9085552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555228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乔希·马库斯（Josh Marcus）</w:t>
      </w:r>
      <w:r>
        <w:rPr>
          <w:rFonts w:hint="eastAsia"/>
        </w:rPr>
        <w:t>是《独立报》的美国记者，负责报道西海岸商业、政治和反主流文化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奇特而有影响力的</w:t>
      </w:r>
      <w:r>
        <w:rPr>
          <w:rFonts w:hint="eastAsia"/>
          <w:lang w:val="en-US" w:eastAsia="zh-CN"/>
        </w:rPr>
        <w:t>事件</w:t>
      </w:r>
      <w:r>
        <w:rPr>
          <w:rFonts w:hint="eastAsia"/>
        </w:rPr>
        <w:t>，并协助监督该报的特别项目。他曾为《独立报》以及</w:t>
      </w:r>
      <w:r>
        <w:rPr>
          <w:rFonts w:hint="eastAsia"/>
          <w:i/>
          <w:iCs/>
        </w:rPr>
        <w:t>VICE News</w:t>
      </w:r>
      <w:r>
        <w:rPr>
          <w:rFonts w:hint="eastAsia"/>
        </w:rPr>
        <w:t>、《滚石》和</w:t>
      </w:r>
      <w:r>
        <w:rPr>
          <w:rFonts w:hint="eastAsia"/>
          <w:i/>
          <w:iCs/>
        </w:rPr>
        <w:t>Outside</w:t>
      </w:r>
      <w:r>
        <w:rPr>
          <w:rFonts w:hint="eastAsia"/>
        </w:rPr>
        <w:t>等媒体撰写专题报道。作为</w:t>
      </w:r>
      <w:r>
        <w:rPr>
          <w:rFonts w:hint="eastAsia"/>
          <w:i/>
          <w:iCs/>
        </w:rPr>
        <w:t>The Drift</w:t>
      </w:r>
      <w:r>
        <w:rPr>
          <w:rFonts w:hint="eastAsia"/>
        </w:rPr>
        <w:t>杂志早期撰稿人，他发表</w:t>
      </w:r>
      <w:r>
        <w:rPr>
          <w:rFonts w:hint="eastAsia"/>
          <w:lang w:val="en-US" w:eastAsia="zh-CN"/>
        </w:rPr>
        <w:t>过</w:t>
      </w:r>
      <w:r>
        <w:rPr>
          <w:rFonts w:hint="eastAsia"/>
        </w:rPr>
        <w:t>一篇关于“Long Now Clock”的深度报道，引起了读者的共鸣。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</w:pPr>
      <w:bookmarkStart w:id="3" w:name="_GoBack"/>
      <w:bookmarkEnd w:id="3"/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87DBE"/>
    <w:rsid w:val="000911ED"/>
    <w:rsid w:val="000B417C"/>
    <w:rsid w:val="000B760E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010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49BF"/>
    <w:rsid w:val="00403389"/>
    <w:rsid w:val="004119B3"/>
    <w:rsid w:val="00415E36"/>
    <w:rsid w:val="004359CC"/>
    <w:rsid w:val="00441256"/>
    <w:rsid w:val="004465F5"/>
    <w:rsid w:val="00482BBA"/>
    <w:rsid w:val="004841A4"/>
    <w:rsid w:val="004D6209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06CB4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B1A95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1A1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776EB"/>
    <w:rsid w:val="00B80225"/>
    <w:rsid w:val="00B80578"/>
    <w:rsid w:val="00B958DD"/>
    <w:rsid w:val="00B95C08"/>
    <w:rsid w:val="00BB09FB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31BE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4D722C4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0506AA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388</Words>
  <Characters>2215</Characters>
  <Lines>18</Lines>
  <Paragraphs>5</Paragraphs>
  <TotalTime>13</TotalTime>
  <ScaleCrop>false</ScaleCrop>
  <LinksUpToDate>false</LinksUpToDate>
  <CharactersWithSpaces>2598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2023-10-21T12:58:00Z</dcterms:created>
  <dc:creator>Image</dc:creator>
  <cp:lastModifiedBy>堀  达</cp:lastModifiedBy>
  <cp:lastPrinted>2004-04-23T07:06:00Z</cp:lastPrinted>
  <dcterms:modified xsi:type="dcterms:W3CDTF">2023-10-24T09:22:30Z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1A8FFFF2CD4C40A88A418A25A47B3271_13</vt:lpwstr>
  </property>
</Properties>
</file>