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4227195</wp:posOffset>
            </wp:positionH>
            <wp:positionV relativeFrom="paragraph">
              <wp:posOffset>28575</wp:posOffset>
            </wp:positionV>
            <wp:extent cx="1130300" cy="1800225"/>
            <wp:effectExtent l="0" t="0" r="0" b="0"/>
            <wp:wrapSquare wrapText="bothSides"/>
            <wp:docPr id="177176582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765829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9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bookmarkStart w:id="1" w:name="_Hlk148048450"/>
      <w:r>
        <w:rPr>
          <w:rFonts w:hint="eastAsia"/>
          <w:b/>
          <w:bCs/>
          <w:color w:val="000000"/>
          <w:szCs w:val="21"/>
        </w:rPr>
        <w:t>《</w:t>
      </w:r>
      <w:bookmarkEnd w:id="1"/>
      <w:r>
        <w:rPr>
          <w:rFonts w:hint="eastAsia"/>
          <w:b/>
          <w:bCs/>
          <w:color w:val="000000"/>
          <w:szCs w:val="21"/>
        </w:rPr>
        <w:t>“犹太”情结》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  <w:lang w:val="en-GB"/>
        </w:rPr>
      </w:pPr>
      <w:r>
        <w:rPr>
          <w:b/>
          <w:bCs/>
          <w:color w:val="000000"/>
          <w:szCs w:val="21"/>
        </w:rPr>
        <w:t>英文书名：</w:t>
      </w:r>
      <w:r>
        <w:rPr>
          <w:b/>
          <w:bCs/>
          <w:i/>
          <w:iCs/>
          <w:color w:val="000000"/>
          <w:szCs w:val="21"/>
        </w:rPr>
        <w:t>Jew Fetish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德文书名：</w:t>
      </w:r>
      <w:r>
        <w:rPr>
          <w:b/>
          <w:bCs/>
          <w:color w:val="000000"/>
          <w:szCs w:val="21"/>
        </w:rPr>
        <w:t>Judenfetisch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b/>
          <w:bCs/>
        </w:rPr>
        <w:t>Deborah Feldman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widowControl/>
        <w:spacing w:line="315" w:lineRule="atLeast"/>
        <w:jc w:val="left"/>
        <w:rPr>
          <w:kern w:val="0"/>
          <w:szCs w:val="21"/>
        </w:rPr>
      </w:pPr>
      <w:r>
        <w:rPr>
          <w:rFonts w:ascii="宋体" w:hAnsi="宋体"/>
          <w:b/>
          <w:bCs/>
          <w:kern w:val="0"/>
          <w:szCs w:val="21"/>
        </w:rPr>
        <w:t>出</w:t>
      </w:r>
      <w:r>
        <w:rPr>
          <w:b/>
          <w:bCs/>
          <w:kern w:val="0"/>
          <w:szCs w:val="21"/>
        </w:rPr>
        <w:t>  </w:t>
      </w:r>
      <w:r>
        <w:rPr>
          <w:rFonts w:ascii="宋体" w:hAnsi="宋体"/>
          <w:b/>
          <w:bCs/>
          <w:kern w:val="0"/>
          <w:szCs w:val="21"/>
        </w:rPr>
        <w:t>版</w:t>
      </w:r>
      <w:r>
        <w:rPr>
          <w:b/>
          <w:bCs/>
          <w:kern w:val="0"/>
          <w:szCs w:val="21"/>
        </w:rPr>
        <w:t>  </w:t>
      </w:r>
      <w:r>
        <w:rPr>
          <w:rFonts w:ascii="宋体" w:hAnsi="宋体"/>
          <w:b/>
          <w:bCs/>
          <w:kern w:val="0"/>
          <w:szCs w:val="21"/>
        </w:rPr>
        <w:t>社</w:t>
      </w:r>
      <w:r>
        <w:rPr>
          <w:rFonts w:hint="eastAsia" w:ascii="宋体" w:hAnsi="宋体"/>
          <w:b/>
          <w:bCs/>
          <w:kern w:val="0"/>
          <w:szCs w:val="21"/>
        </w:rPr>
        <w:t>：</w:t>
      </w:r>
      <w:r>
        <w:rPr>
          <w:b/>
          <w:bCs/>
          <w:kern w:val="0"/>
          <w:szCs w:val="21"/>
        </w:rPr>
        <w:t>Penguin Random House Verlagsgruppe GmbH</w:t>
      </w:r>
    </w:p>
    <w:p>
      <w:pPr>
        <w:widowControl/>
        <w:spacing w:line="315" w:lineRule="atLeast"/>
        <w:jc w:val="left"/>
        <w:rPr>
          <w:kern w:val="0"/>
          <w:szCs w:val="21"/>
        </w:rPr>
      </w:pPr>
      <w:r>
        <w:rPr>
          <w:rFonts w:ascii="宋体" w:hAnsi="宋体"/>
          <w:b/>
          <w:bCs/>
          <w:kern w:val="0"/>
          <w:szCs w:val="21"/>
        </w:rPr>
        <w:t>代理公司：</w:t>
      </w:r>
      <w:r>
        <w:rPr>
          <w:b/>
          <w:bCs/>
          <w:kern w:val="0"/>
          <w:szCs w:val="21"/>
        </w:rPr>
        <w:t>ANA/Lauren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：288页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2023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8月30日</w:t>
      </w: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非小说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70AD47" w:themeColor="accent6"/>
          <w:szCs w:val="21"/>
          <w14:textFill>
            <w14:solidFill>
              <w14:schemeClr w14:val="accent6"/>
            </w14:solidFill>
          </w14:textFill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spacing w:line="280" w:lineRule="exact"/>
        <w:rPr>
          <w:b/>
          <w:bCs/>
        </w:rPr>
      </w:pPr>
    </w:p>
    <w:p>
      <w:pPr>
        <w:spacing w:line="280" w:lineRule="exact"/>
        <w:ind w:firstLine="422" w:firstLineChars="200"/>
        <w:rPr>
          <w:b/>
          <w:bCs/>
        </w:rPr>
      </w:pPr>
      <w:r>
        <w:rPr>
          <w:rFonts w:hint="eastAsia"/>
          <w:b/>
          <w:bCs/>
        </w:rPr>
        <w:t>国际畅销书《离经叛道》（Unorthodox）的作者为那些想要顶住同侪压力、打造自我身份的人写的一本鼓舞人心的书</w:t>
      </w:r>
    </w:p>
    <w:p>
      <w:pPr>
        <w:spacing w:line="280" w:lineRule="exact"/>
        <w:rPr>
          <w:b/>
          <w:bCs/>
        </w:rPr>
      </w:pPr>
    </w:p>
    <w:p>
      <w:pPr>
        <w:spacing w:line="280" w:lineRule="exact"/>
        <w:ind w:firstLine="420" w:firstLineChars="200"/>
      </w:pPr>
      <w:r>
        <w:rPr>
          <w:rFonts w:hint="eastAsia"/>
        </w:rPr>
        <w:t>“我意识到，正是因为柏林，因为我在德国的新生活，我才会突然问自己这些问题。我以为自己已经不再关心现代犹太人的身份问题，只想成为茫茫人海中一个平平无奇的面孔，众多柏林人中的一个。我真的做到了吗？我如此努力地‘成为德国人’，却</w:t>
      </w:r>
      <w:r>
        <w:rPr>
          <w:rFonts w:hint="eastAsia"/>
          <w:lang w:val="en-US" w:eastAsia="zh-CN"/>
        </w:rPr>
        <w:t>又一次次把自己</w:t>
      </w:r>
      <w:r>
        <w:rPr>
          <w:rFonts w:hint="eastAsia"/>
        </w:rPr>
        <w:t>推回犹太人的身份，就像无法回避的义务，这意味着什么？”</w:t>
      </w:r>
    </w:p>
    <w:p>
      <w:pPr>
        <w:spacing w:line="280" w:lineRule="exact"/>
        <w:ind w:firstLine="420" w:firstLineChars="200"/>
      </w:pPr>
    </w:p>
    <w:p>
      <w:pPr>
        <w:spacing w:line="280" w:lineRule="exact"/>
        <w:ind w:firstLine="420" w:firstLineChars="200"/>
      </w:pPr>
      <w:r>
        <w:rPr>
          <w:rFonts w:hint="eastAsia"/>
        </w:rPr>
        <w:t>今天，身为犹太人意味着什么？德博拉·费尔德曼（Deborah Feldman）在美国由“大屠杀”（Holocaust）幸存者抚养长大，后来移民到了德国（真是阴差阳错）；在《恋“犹太”情结》中，她拷问了在无论好坏顺逆情况下，始终还是一种归属、一种限制、一种投射的那个概念。她对自己的文化继承——以及与之相关的负担——的审视，旨在将“犹太性”与更宏大、更多元、更人性的东西联系起来。</w:t>
      </w:r>
      <w:bookmarkStart w:id="2" w:name="_Hlk150883799"/>
      <w:r>
        <w:rPr>
          <w:rFonts w:hint="eastAsia"/>
        </w:rPr>
        <w:t>《</w:t>
      </w:r>
      <w:bookmarkStart w:id="3" w:name="_GoBack"/>
      <w:bookmarkEnd w:id="3"/>
      <w:r>
        <w:rPr>
          <w:rFonts w:hint="eastAsia"/>
        </w:rPr>
        <w:t>“犹太”情结》</w:t>
      </w:r>
      <w:bookmarkEnd w:id="2"/>
      <w:r>
        <w:rPr>
          <w:rFonts w:hint="eastAsia"/>
        </w:rPr>
        <w:t>是对一个超越国界的共同群体的恳求，</w:t>
      </w:r>
      <w:r>
        <w:rPr>
          <w:rFonts w:hint="eastAsia"/>
          <w:lang w:val="en-US" w:eastAsia="zh-CN"/>
        </w:rPr>
        <w:t>希望能给</w:t>
      </w:r>
      <w:r>
        <w:rPr>
          <w:rFonts w:hint="eastAsia"/>
        </w:rPr>
        <w:t>试图不在意他人的眼光定义自己个人身份的人带来勇气。</w:t>
      </w:r>
    </w:p>
    <w:p>
      <w:pPr>
        <w:spacing w:line="280" w:lineRule="exact"/>
        <w:rPr>
          <w:b/>
          <w:bCs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spacing w:line="280" w:lineRule="exact"/>
        <w:rPr>
          <w:b/>
          <w:bCs/>
        </w:rPr>
      </w:pPr>
    </w:p>
    <w:p>
      <w:pPr>
        <w:spacing w:line="280" w:lineRule="exact"/>
        <w:rPr>
          <w:b/>
          <w:bCs/>
          <w:color w:val="000000"/>
          <w:kern w:val="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86360</wp:posOffset>
            </wp:positionV>
            <wp:extent cx="660400" cy="989965"/>
            <wp:effectExtent l="0" t="0" r="6350" b="635"/>
            <wp:wrapSquare wrapText="bothSides"/>
            <wp:docPr id="172499338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993380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ab/>
      </w:r>
      <w:r>
        <w:rPr>
          <w:rFonts w:hint="eastAsia"/>
          <w:b/>
          <w:bCs/>
        </w:rPr>
        <w:t>德博拉·费尔德曼（</w:t>
      </w:r>
      <w:r>
        <w:rPr>
          <w:b/>
          <w:bCs/>
          <w:lang w:val="en-GB"/>
        </w:rPr>
        <w:t>Deborah Feldman</w:t>
      </w:r>
      <w:r>
        <w:rPr>
          <w:rFonts w:hint="eastAsia"/>
          <w:b/>
          <w:bCs/>
        </w:rPr>
        <w:t>）</w:t>
      </w:r>
      <w:r>
        <w:rPr>
          <w:rFonts w:hint="eastAsia"/>
        </w:rPr>
        <w:t>1986年出生于纽约市，由祖父母（匈牙利大屠杀幸存者）在威廉斯堡一个严格的、讲意第绪语的哈西德萨特玛社区抚养长大（</w:t>
      </w:r>
      <w:r>
        <w:t>Hasidic Satmar community in Williamsburg</w:t>
      </w:r>
      <w:r>
        <w:rPr>
          <w:rFonts w:hint="eastAsia"/>
        </w:rPr>
        <w:t>）。她曾就读于一所宗教女校，为成为一名妻子和母亲做准备，后来在纽约萨拉·劳伦斯学院（</w:t>
      </w:r>
      <w:r>
        <w:t>Sarah Lawrence College</w:t>
      </w:r>
      <w:r>
        <w:rPr>
          <w:rFonts w:hint="eastAsia"/>
        </w:rPr>
        <w:t>）秘密学习文学。最终</w:t>
      </w:r>
      <w:r>
        <w:rPr>
          <w:rFonts w:hint="eastAsia"/>
          <w:lang w:eastAsia="zh-CN"/>
        </w:rPr>
        <w:t>，</w:t>
      </w:r>
      <w:r>
        <w:rPr>
          <w:rFonts w:hint="eastAsia"/>
        </w:rPr>
        <w:t>她逃离了自己的社区，带着儿子搬到了柏林。她的回忆录《离经叛道》一经出版即成为《纽约时报》畅销书，销量超过一百万册，并被翻译成25语言。2020年，由费尔德曼的故事改编的Netflix影片获得了艾美奖，也在全球获得了成功。她经常为《时代》（Die Zeit）、《南德意志报》（Süddeutsche Zeitung）、《法兰克福汇报》（Frankfurter Allgemeine Zeitung）和《明镜》（Spiegel）等刊物撰稿。她与儿子住在柏林。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1699E"/>
    <w:rsid w:val="00017E2D"/>
    <w:rsid w:val="000203F0"/>
    <w:rsid w:val="00020B9D"/>
    <w:rsid w:val="00027701"/>
    <w:rsid w:val="00034666"/>
    <w:rsid w:val="00037C3B"/>
    <w:rsid w:val="00066986"/>
    <w:rsid w:val="00074879"/>
    <w:rsid w:val="000911ED"/>
    <w:rsid w:val="000B417C"/>
    <w:rsid w:val="000B760E"/>
    <w:rsid w:val="000C4196"/>
    <w:rsid w:val="000E2488"/>
    <w:rsid w:val="000E6D3C"/>
    <w:rsid w:val="000F2E47"/>
    <w:rsid w:val="00123785"/>
    <w:rsid w:val="001616BB"/>
    <w:rsid w:val="00167885"/>
    <w:rsid w:val="00190562"/>
    <w:rsid w:val="001909FF"/>
    <w:rsid w:val="001A3521"/>
    <w:rsid w:val="001A4FE8"/>
    <w:rsid w:val="001B762E"/>
    <w:rsid w:val="001C0305"/>
    <w:rsid w:val="001C3517"/>
    <w:rsid w:val="001D6464"/>
    <w:rsid w:val="001E6178"/>
    <w:rsid w:val="001F0645"/>
    <w:rsid w:val="0020762B"/>
    <w:rsid w:val="0022042A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20EC"/>
    <w:rsid w:val="003745D8"/>
    <w:rsid w:val="00390AEC"/>
    <w:rsid w:val="0039596A"/>
    <w:rsid w:val="003A36BB"/>
    <w:rsid w:val="003B2819"/>
    <w:rsid w:val="003B55BC"/>
    <w:rsid w:val="003E032D"/>
    <w:rsid w:val="003F39BB"/>
    <w:rsid w:val="003F3C02"/>
    <w:rsid w:val="003F7866"/>
    <w:rsid w:val="00403389"/>
    <w:rsid w:val="004119B3"/>
    <w:rsid w:val="00415E36"/>
    <w:rsid w:val="004359CC"/>
    <w:rsid w:val="00441256"/>
    <w:rsid w:val="004465F5"/>
    <w:rsid w:val="00475A57"/>
    <w:rsid w:val="00482BBA"/>
    <w:rsid w:val="004841A4"/>
    <w:rsid w:val="00497612"/>
    <w:rsid w:val="004E42FC"/>
    <w:rsid w:val="004E4E4E"/>
    <w:rsid w:val="00501905"/>
    <w:rsid w:val="00507823"/>
    <w:rsid w:val="00530C04"/>
    <w:rsid w:val="00540DB0"/>
    <w:rsid w:val="0054753C"/>
    <w:rsid w:val="005934FB"/>
    <w:rsid w:val="00594335"/>
    <w:rsid w:val="005954F2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2DA"/>
    <w:rsid w:val="00644E25"/>
    <w:rsid w:val="00666FF5"/>
    <w:rsid w:val="00673219"/>
    <w:rsid w:val="0067602B"/>
    <w:rsid w:val="006B00E1"/>
    <w:rsid w:val="006B5B9D"/>
    <w:rsid w:val="00702E0E"/>
    <w:rsid w:val="00742D59"/>
    <w:rsid w:val="00757985"/>
    <w:rsid w:val="007767FC"/>
    <w:rsid w:val="0078207F"/>
    <w:rsid w:val="007B3AEA"/>
    <w:rsid w:val="007B3FCA"/>
    <w:rsid w:val="007C4665"/>
    <w:rsid w:val="007D2630"/>
    <w:rsid w:val="007E53AE"/>
    <w:rsid w:val="00800DA8"/>
    <w:rsid w:val="00812F33"/>
    <w:rsid w:val="00814906"/>
    <w:rsid w:val="00816EB5"/>
    <w:rsid w:val="008216B5"/>
    <w:rsid w:val="00821AA7"/>
    <w:rsid w:val="008249F3"/>
    <w:rsid w:val="008440DC"/>
    <w:rsid w:val="00846588"/>
    <w:rsid w:val="00850886"/>
    <w:rsid w:val="00862462"/>
    <w:rsid w:val="00874391"/>
    <w:rsid w:val="008758C7"/>
    <w:rsid w:val="008834CD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81F16"/>
    <w:rsid w:val="0098379A"/>
    <w:rsid w:val="00987D5D"/>
    <w:rsid w:val="009C4803"/>
    <w:rsid w:val="009D73C2"/>
    <w:rsid w:val="009F48CF"/>
    <w:rsid w:val="009F58F6"/>
    <w:rsid w:val="009F5FC6"/>
    <w:rsid w:val="009F6B4D"/>
    <w:rsid w:val="00A124C8"/>
    <w:rsid w:val="00A3305D"/>
    <w:rsid w:val="00A57C80"/>
    <w:rsid w:val="00A85B48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5E58"/>
    <w:rsid w:val="00B608A0"/>
    <w:rsid w:val="00B61301"/>
    <w:rsid w:val="00B74C99"/>
    <w:rsid w:val="00B80225"/>
    <w:rsid w:val="00B80578"/>
    <w:rsid w:val="00B958DD"/>
    <w:rsid w:val="00B95C08"/>
    <w:rsid w:val="00BA2EC0"/>
    <w:rsid w:val="00BB6FD7"/>
    <w:rsid w:val="00BB787F"/>
    <w:rsid w:val="00BC6E4F"/>
    <w:rsid w:val="00BD0E22"/>
    <w:rsid w:val="00BF6298"/>
    <w:rsid w:val="00C01D29"/>
    <w:rsid w:val="00C3231B"/>
    <w:rsid w:val="00C362D3"/>
    <w:rsid w:val="00C37136"/>
    <w:rsid w:val="00C45B93"/>
    <w:rsid w:val="00C624FD"/>
    <w:rsid w:val="00C73FEF"/>
    <w:rsid w:val="00C75CDC"/>
    <w:rsid w:val="00C81EE0"/>
    <w:rsid w:val="00C83675"/>
    <w:rsid w:val="00C862C2"/>
    <w:rsid w:val="00C86C59"/>
    <w:rsid w:val="00C93CD4"/>
    <w:rsid w:val="00CB4CF3"/>
    <w:rsid w:val="00CC0B53"/>
    <w:rsid w:val="00CC0E69"/>
    <w:rsid w:val="00CD6C41"/>
    <w:rsid w:val="00CF616F"/>
    <w:rsid w:val="00D04F34"/>
    <w:rsid w:val="00D24C38"/>
    <w:rsid w:val="00D33D3F"/>
    <w:rsid w:val="00D406D5"/>
    <w:rsid w:val="00D4287E"/>
    <w:rsid w:val="00D52BFD"/>
    <w:rsid w:val="00D61CC7"/>
    <w:rsid w:val="00D674B0"/>
    <w:rsid w:val="00D76D0B"/>
    <w:rsid w:val="00D81694"/>
    <w:rsid w:val="00D95763"/>
    <w:rsid w:val="00DA0AD1"/>
    <w:rsid w:val="00DB6F7F"/>
    <w:rsid w:val="00DD21C2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4CB3"/>
    <w:rsid w:val="00E63E82"/>
    <w:rsid w:val="00E63ED5"/>
    <w:rsid w:val="00E641BD"/>
    <w:rsid w:val="00E75DEF"/>
    <w:rsid w:val="00E8521B"/>
    <w:rsid w:val="00EB2515"/>
    <w:rsid w:val="00EC25AC"/>
    <w:rsid w:val="00ED0E2A"/>
    <w:rsid w:val="00ED39D5"/>
    <w:rsid w:val="00EE071C"/>
    <w:rsid w:val="00EE37FD"/>
    <w:rsid w:val="00F01C22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5BE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0BAE3AB7"/>
    <w:rsid w:val="11306E3F"/>
    <w:rsid w:val="1D3A3184"/>
    <w:rsid w:val="3A7D2AF7"/>
    <w:rsid w:val="425F778B"/>
    <w:rsid w:val="42965CD5"/>
    <w:rsid w:val="49EC197E"/>
    <w:rsid w:val="4A941E17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jc w:val="left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qFormat/>
    <w:uiPriority w:val="0"/>
  </w:style>
  <w:style w:type="character" w:customStyle="1" w:styleId="16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semiHidden/>
    <w:unhideWhenUsed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semiHidden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314</Words>
  <Characters>1791</Characters>
  <Lines>14</Lines>
  <Paragraphs>4</Paragraphs>
  <TotalTime>4</TotalTime>
  <ScaleCrop>false</ScaleCrop>
  <LinksUpToDate>false</LinksUpToDate>
  <CharactersWithSpaces>2101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2023-11-13T16:17:00Z</dcterms:created>
  <dc:creator>Image</dc:creator>
  <cp:lastModifiedBy>堀  达</cp:lastModifiedBy>
  <cp:lastPrinted>2004-04-23T07:06:00Z</cp:lastPrinted>
  <dcterms:modified xsi:type="dcterms:W3CDTF">2023-11-22T11:12:14Z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23239008B2584A918AFB6C154E1B1C0F_13</vt:lpwstr>
  </property>
</Properties>
</file>