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7D9534" w14:textId="77777777" w:rsidR="00AE574A" w:rsidRDefault="00AE574A">
      <w:pPr>
        <w:jc w:val="center"/>
        <w:rPr>
          <w:rFonts w:hint="eastAsia"/>
          <w:b/>
          <w:bCs/>
          <w:color w:val="000000"/>
          <w:sz w:val="18"/>
          <w:szCs w:val="18"/>
          <w:shd w:val="pct10" w:color="auto" w:fill="FFFFFF"/>
        </w:rPr>
      </w:pPr>
    </w:p>
    <w:p w14:paraId="33D1E055" w14:textId="53A24290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1597DAD9" w14:textId="15D7C091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7DB3729F" w14:textId="52833134" w:rsidR="00AE574A" w:rsidRDefault="00AE574A">
      <w:pPr>
        <w:rPr>
          <w:b/>
          <w:color w:val="000000"/>
          <w:szCs w:val="21"/>
        </w:rPr>
      </w:pPr>
    </w:p>
    <w:p w14:paraId="68413C04" w14:textId="0E0369CA" w:rsidR="00AE574A" w:rsidRPr="004E5B3C" w:rsidRDefault="000014C3">
      <w:pPr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391358C8" wp14:editId="747FEAC3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308100" cy="1962150"/>
            <wp:effectExtent l="0" t="0" r="6350" b="0"/>
            <wp:wrapSquare wrapText="bothSides"/>
            <wp:docPr id="3" name="图片 3" descr="https://m.media-amazon.com/images/W/MEDIAX_792452-T2/images/I/71+WlrvdUl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W/MEDIAX_792452-T2/images/I/71+WlrvdUlL._SL1500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597D" w:rsidRPr="00626B30">
        <w:rPr>
          <w:b/>
          <w:color w:val="000000"/>
          <w:szCs w:val="21"/>
        </w:rPr>
        <w:t>中文书名：《</w:t>
      </w:r>
      <w:r w:rsidRPr="000014C3">
        <w:rPr>
          <w:rFonts w:hint="eastAsia"/>
          <w:b/>
          <w:color w:val="000000"/>
          <w:szCs w:val="21"/>
        </w:rPr>
        <w:t>消失的车站</w:t>
      </w:r>
      <w:r w:rsidR="0039597D" w:rsidRPr="00626B30">
        <w:rPr>
          <w:b/>
          <w:color w:val="000000"/>
          <w:szCs w:val="21"/>
        </w:rPr>
        <w:t>》</w:t>
      </w:r>
    </w:p>
    <w:p w14:paraId="29A841D7" w14:textId="7C721882" w:rsidR="00AE574A" w:rsidRPr="00713629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英文书名：</w:t>
      </w:r>
      <w:r w:rsidR="00713629" w:rsidRPr="00713629">
        <w:rPr>
          <w:b/>
          <w:color w:val="000000"/>
          <w:szCs w:val="21"/>
        </w:rPr>
        <w:t>THE VANISHING STATION</w:t>
      </w:r>
    </w:p>
    <w:p w14:paraId="36F2AD86" w14:textId="02E786AF" w:rsidR="00AE574A" w:rsidRPr="00626B30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作</w:t>
      </w:r>
      <w:r w:rsidRPr="00626B30">
        <w:rPr>
          <w:b/>
          <w:color w:val="000000"/>
          <w:szCs w:val="21"/>
        </w:rPr>
        <w:t xml:space="preserve">    </w:t>
      </w:r>
      <w:r w:rsidRPr="00626B30">
        <w:rPr>
          <w:b/>
          <w:color w:val="000000"/>
          <w:szCs w:val="21"/>
        </w:rPr>
        <w:t>者：</w:t>
      </w:r>
      <w:r w:rsidR="000014C3" w:rsidRPr="000014C3">
        <w:rPr>
          <w:b/>
          <w:color w:val="000000"/>
          <w:szCs w:val="21"/>
        </w:rPr>
        <w:t xml:space="preserve">Ana </w:t>
      </w:r>
      <w:proofErr w:type="spellStart"/>
      <w:r w:rsidR="000014C3" w:rsidRPr="000014C3">
        <w:rPr>
          <w:b/>
          <w:color w:val="000000"/>
          <w:szCs w:val="21"/>
        </w:rPr>
        <w:t>Ellickson</w:t>
      </w:r>
      <w:proofErr w:type="spellEnd"/>
    </w:p>
    <w:p w14:paraId="16F7AE0C" w14:textId="2DFD8DF6" w:rsidR="00AE574A" w:rsidRPr="00626B30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出</w:t>
      </w:r>
      <w:r w:rsidRPr="00626B30">
        <w:rPr>
          <w:b/>
          <w:color w:val="000000"/>
          <w:szCs w:val="21"/>
        </w:rPr>
        <w:t xml:space="preserve"> </w:t>
      </w:r>
      <w:r w:rsidRPr="00626B30">
        <w:rPr>
          <w:b/>
          <w:color w:val="000000"/>
          <w:szCs w:val="21"/>
        </w:rPr>
        <w:t>版</w:t>
      </w:r>
      <w:r w:rsidRPr="00626B30">
        <w:rPr>
          <w:b/>
          <w:color w:val="000000"/>
          <w:szCs w:val="21"/>
        </w:rPr>
        <w:t xml:space="preserve"> </w:t>
      </w:r>
      <w:r w:rsidRPr="00626B30">
        <w:rPr>
          <w:b/>
          <w:color w:val="000000"/>
          <w:szCs w:val="21"/>
        </w:rPr>
        <w:t>社：</w:t>
      </w:r>
      <w:r w:rsidR="000014C3">
        <w:rPr>
          <w:b/>
          <w:color w:val="000000"/>
          <w:szCs w:val="21"/>
        </w:rPr>
        <w:t>Abrams</w:t>
      </w:r>
    </w:p>
    <w:p w14:paraId="36DCB6F6" w14:textId="5D47A5E8" w:rsidR="00AE574A" w:rsidRPr="00626B30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代理公司：</w:t>
      </w:r>
      <w:r w:rsidR="00281D83" w:rsidRPr="00626B30">
        <w:rPr>
          <w:b/>
          <w:color w:val="000000"/>
          <w:szCs w:val="21"/>
        </w:rPr>
        <w:t>ANA/</w:t>
      </w:r>
      <w:r w:rsidR="004E5B3C">
        <w:rPr>
          <w:b/>
          <w:color w:val="000000"/>
          <w:szCs w:val="21"/>
        </w:rPr>
        <w:t>Chloe</w:t>
      </w:r>
    </w:p>
    <w:p w14:paraId="4C63C279" w14:textId="712C21CB" w:rsidR="00AE574A" w:rsidRPr="00626B30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页</w:t>
      </w:r>
      <w:r w:rsidRPr="00626B30">
        <w:rPr>
          <w:b/>
          <w:color w:val="000000"/>
          <w:szCs w:val="21"/>
        </w:rPr>
        <w:t xml:space="preserve">    </w:t>
      </w:r>
      <w:r w:rsidRPr="00626B30">
        <w:rPr>
          <w:b/>
          <w:color w:val="000000"/>
          <w:szCs w:val="21"/>
        </w:rPr>
        <w:t>数：</w:t>
      </w:r>
      <w:r w:rsidR="004E5B3C">
        <w:rPr>
          <w:b/>
          <w:color w:val="000000"/>
          <w:szCs w:val="21"/>
        </w:rPr>
        <w:t>3</w:t>
      </w:r>
      <w:r w:rsidR="000014C3">
        <w:rPr>
          <w:b/>
          <w:color w:val="000000"/>
          <w:szCs w:val="21"/>
        </w:rPr>
        <w:t>68</w:t>
      </w:r>
      <w:r w:rsidRPr="00626B30">
        <w:rPr>
          <w:b/>
          <w:color w:val="000000"/>
          <w:szCs w:val="21"/>
        </w:rPr>
        <w:t>页</w:t>
      </w:r>
    </w:p>
    <w:p w14:paraId="2A288442" w14:textId="7B493F1B" w:rsidR="00AE574A" w:rsidRPr="00626B30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出版时间：</w:t>
      </w:r>
      <w:r w:rsidRPr="00626B30">
        <w:rPr>
          <w:b/>
          <w:color w:val="000000"/>
          <w:szCs w:val="21"/>
        </w:rPr>
        <w:t>202</w:t>
      </w:r>
      <w:r w:rsidR="004E5B3C">
        <w:rPr>
          <w:b/>
          <w:color w:val="000000"/>
          <w:szCs w:val="21"/>
        </w:rPr>
        <w:t>4</w:t>
      </w:r>
      <w:r w:rsidRPr="00626B30">
        <w:rPr>
          <w:b/>
          <w:color w:val="000000"/>
          <w:szCs w:val="21"/>
        </w:rPr>
        <w:t>年</w:t>
      </w:r>
      <w:r w:rsidR="000014C3">
        <w:rPr>
          <w:b/>
          <w:color w:val="000000"/>
          <w:szCs w:val="21"/>
        </w:rPr>
        <w:t>4</w:t>
      </w:r>
      <w:r w:rsidRPr="00626B30">
        <w:rPr>
          <w:b/>
          <w:color w:val="000000"/>
          <w:szCs w:val="21"/>
        </w:rPr>
        <w:t>月</w:t>
      </w:r>
    </w:p>
    <w:p w14:paraId="6F66ABD2" w14:textId="77777777" w:rsidR="00AE574A" w:rsidRPr="00626B30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代理地区：中国大陆、台湾</w:t>
      </w:r>
    </w:p>
    <w:p w14:paraId="50DA7AF1" w14:textId="4C3C350B" w:rsidR="00AE574A" w:rsidRPr="00626B30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审读资料：</w:t>
      </w:r>
      <w:r w:rsidR="00281D83" w:rsidRPr="00626B30">
        <w:rPr>
          <w:b/>
          <w:color w:val="000000"/>
          <w:szCs w:val="21"/>
        </w:rPr>
        <w:t>电子稿</w:t>
      </w:r>
    </w:p>
    <w:p w14:paraId="68AB5FDE" w14:textId="2C9208A2" w:rsidR="00AE574A" w:rsidRDefault="00A14DF2">
      <w:pPr>
        <w:rPr>
          <w:b/>
          <w:color w:val="000000"/>
          <w:szCs w:val="21"/>
        </w:rPr>
      </w:pPr>
      <w:r w:rsidRPr="00626B30">
        <w:rPr>
          <w:b/>
          <w:color w:val="000000"/>
          <w:szCs w:val="21"/>
        </w:rPr>
        <w:t>类</w:t>
      </w:r>
      <w:r w:rsidRPr="00626B30">
        <w:rPr>
          <w:b/>
          <w:color w:val="000000"/>
          <w:szCs w:val="21"/>
        </w:rPr>
        <w:t xml:space="preserve">    </w:t>
      </w:r>
      <w:r w:rsidRPr="00626B30">
        <w:rPr>
          <w:b/>
          <w:color w:val="000000"/>
          <w:szCs w:val="21"/>
        </w:rPr>
        <w:t>型：</w:t>
      </w:r>
      <w:r w:rsidR="008B6271" w:rsidRPr="008B6271">
        <w:rPr>
          <w:rFonts w:hint="eastAsia"/>
          <w:b/>
          <w:color w:val="000000"/>
          <w:szCs w:val="21"/>
        </w:rPr>
        <w:t>奇幻小说</w:t>
      </w:r>
    </w:p>
    <w:p w14:paraId="68D3E821" w14:textId="7070DB07" w:rsidR="004E5B3C" w:rsidRPr="004E5B3C" w:rsidRDefault="004E5B3C">
      <w:pPr>
        <w:rPr>
          <w:b/>
          <w:color w:val="FF0000"/>
          <w:szCs w:val="21"/>
        </w:rPr>
      </w:pPr>
      <w:r w:rsidRPr="004E5B3C">
        <w:rPr>
          <w:b/>
          <w:color w:val="FF0000"/>
          <w:szCs w:val="21"/>
        </w:rPr>
        <w:t>亚马逊畅销书排名：</w:t>
      </w:r>
    </w:p>
    <w:p w14:paraId="4DEB5AF1" w14:textId="77777777" w:rsidR="000014C3" w:rsidRPr="000014C3" w:rsidRDefault="000014C3" w:rsidP="000014C3">
      <w:pPr>
        <w:rPr>
          <w:b/>
          <w:color w:val="FF0000"/>
          <w:szCs w:val="21"/>
        </w:rPr>
      </w:pPr>
      <w:r w:rsidRPr="000014C3">
        <w:rPr>
          <w:b/>
          <w:color w:val="FF0000"/>
          <w:szCs w:val="21"/>
        </w:rPr>
        <w:t>#334 in Children's Books on Drugs &amp; Substance Abuse</w:t>
      </w:r>
    </w:p>
    <w:p w14:paraId="348F7D07" w14:textId="590CBEBE" w:rsidR="004E5B3C" w:rsidRPr="000014C3" w:rsidRDefault="000014C3" w:rsidP="000014C3">
      <w:pPr>
        <w:rPr>
          <w:b/>
          <w:color w:val="FF0000"/>
          <w:szCs w:val="21"/>
        </w:rPr>
      </w:pPr>
      <w:r w:rsidRPr="000014C3">
        <w:rPr>
          <w:b/>
          <w:color w:val="FF0000"/>
          <w:szCs w:val="21"/>
        </w:rPr>
        <w:t>#602 in Teen &amp; Young Adult Fiction on Drugs &amp; Alcohol Abuse</w:t>
      </w:r>
    </w:p>
    <w:p w14:paraId="5D6B3785" w14:textId="77777777" w:rsidR="00AE574A" w:rsidRPr="00626B30" w:rsidRDefault="00AE574A">
      <w:pPr>
        <w:rPr>
          <w:b/>
          <w:bCs/>
          <w:color w:val="FF0000"/>
          <w:szCs w:val="21"/>
        </w:rPr>
      </w:pPr>
    </w:p>
    <w:p w14:paraId="157FD32C" w14:textId="77777777" w:rsidR="00CE590F" w:rsidRPr="00626B30" w:rsidRDefault="00CE590F">
      <w:pPr>
        <w:rPr>
          <w:b/>
          <w:bCs/>
          <w:color w:val="000000"/>
          <w:szCs w:val="21"/>
        </w:rPr>
      </w:pPr>
    </w:p>
    <w:p w14:paraId="753DD8CF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60B361D4" w14:textId="77777777" w:rsidR="00AE574A" w:rsidRPr="00626B30" w:rsidRDefault="00AE574A">
      <w:pPr>
        <w:rPr>
          <w:color w:val="000000"/>
          <w:szCs w:val="21"/>
        </w:rPr>
      </w:pPr>
    </w:p>
    <w:p w14:paraId="0E88D1EB" w14:textId="60688258" w:rsidR="000014C3" w:rsidRPr="000014C3" w:rsidRDefault="000014C3" w:rsidP="000014C3">
      <w:pPr>
        <w:ind w:firstLineChars="200" w:firstLine="420"/>
        <w:rPr>
          <w:rFonts w:hint="eastAsia"/>
          <w:szCs w:val="21"/>
        </w:rPr>
      </w:pPr>
      <w:r w:rsidRPr="000014C3">
        <w:rPr>
          <w:rFonts w:hint="eastAsia"/>
          <w:szCs w:val="21"/>
        </w:rPr>
        <w:t>作家安娜</w:t>
      </w:r>
      <w:r w:rsidRPr="000014C3">
        <w:rPr>
          <w:rFonts w:ascii="宋体" w:hAnsi="宋体"/>
          <w:szCs w:val="21"/>
        </w:rPr>
        <w:t>·</w:t>
      </w:r>
      <w:r w:rsidRPr="000014C3">
        <w:rPr>
          <w:rFonts w:hint="eastAsia"/>
          <w:szCs w:val="21"/>
        </w:rPr>
        <w:t>埃里克森（</w:t>
      </w:r>
      <w:r w:rsidRPr="000014C3">
        <w:rPr>
          <w:rFonts w:hint="eastAsia"/>
          <w:szCs w:val="21"/>
        </w:rPr>
        <w:t xml:space="preserve">Ana </w:t>
      </w:r>
      <w:proofErr w:type="spellStart"/>
      <w:r w:rsidRPr="000014C3">
        <w:rPr>
          <w:rFonts w:hint="eastAsia"/>
          <w:szCs w:val="21"/>
        </w:rPr>
        <w:t>Ellickson</w:t>
      </w:r>
      <w:proofErr w:type="spellEnd"/>
      <w:r w:rsidRPr="000014C3">
        <w:rPr>
          <w:rFonts w:hint="eastAsia"/>
          <w:szCs w:val="21"/>
        </w:rPr>
        <w:t>）的</w:t>
      </w:r>
      <w:r w:rsidR="005A68AD" w:rsidRPr="000014C3">
        <w:rPr>
          <w:rFonts w:hint="eastAsia"/>
          <w:szCs w:val="21"/>
        </w:rPr>
        <w:t>处女作</w:t>
      </w:r>
      <w:r w:rsidRPr="000014C3">
        <w:rPr>
          <w:rFonts w:hint="eastAsia"/>
          <w:szCs w:val="21"/>
        </w:rPr>
        <w:t>《消失的车站》是一部抒情而大胆的青春文学，讲述了</w:t>
      </w:r>
      <w:r w:rsidR="005A68AD" w:rsidRPr="005A68AD">
        <w:rPr>
          <w:rFonts w:hint="eastAsia"/>
          <w:szCs w:val="21"/>
        </w:rPr>
        <w:t>一个隐藏在旧金山地下的魔法</w:t>
      </w:r>
      <w:r w:rsidR="005A68AD">
        <w:rPr>
          <w:rFonts w:hint="eastAsia"/>
          <w:szCs w:val="21"/>
        </w:rPr>
        <w:t>世界</w:t>
      </w:r>
      <w:r w:rsidRPr="000014C3">
        <w:rPr>
          <w:rFonts w:hint="eastAsia"/>
          <w:szCs w:val="21"/>
        </w:rPr>
        <w:t>，以及一个女孩</w:t>
      </w:r>
      <w:r w:rsidR="005A68AD" w:rsidRPr="000014C3">
        <w:rPr>
          <w:rFonts w:hint="eastAsia"/>
          <w:szCs w:val="21"/>
        </w:rPr>
        <w:t>不惜一切代价</w:t>
      </w:r>
      <w:r w:rsidR="005A68AD">
        <w:rPr>
          <w:rFonts w:hint="eastAsia"/>
          <w:szCs w:val="21"/>
        </w:rPr>
        <w:t>只为</w:t>
      </w:r>
      <w:r w:rsidRPr="000014C3">
        <w:rPr>
          <w:rFonts w:hint="eastAsia"/>
          <w:szCs w:val="21"/>
        </w:rPr>
        <w:t>保护所爱</w:t>
      </w:r>
      <w:r w:rsidR="005A68AD">
        <w:rPr>
          <w:rFonts w:hint="eastAsia"/>
          <w:szCs w:val="21"/>
        </w:rPr>
        <w:t>之</w:t>
      </w:r>
      <w:r w:rsidRPr="000014C3">
        <w:rPr>
          <w:rFonts w:hint="eastAsia"/>
          <w:szCs w:val="21"/>
        </w:rPr>
        <w:t>人的故事。</w:t>
      </w:r>
    </w:p>
    <w:p w14:paraId="31E9E6C2" w14:textId="77777777" w:rsidR="000014C3" w:rsidRPr="005A68AD" w:rsidRDefault="000014C3" w:rsidP="000014C3">
      <w:pPr>
        <w:ind w:firstLineChars="200" w:firstLine="420"/>
        <w:rPr>
          <w:szCs w:val="21"/>
        </w:rPr>
      </w:pPr>
    </w:p>
    <w:p w14:paraId="754677C4" w14:textId="1EFBA0D9" w:rsidR="000014C3" w:rsidRPr="000014C3" w:rsidRDefault="000014C3" w:rsidP="000014C3">
      <w:pPr>
        <w:ind w:firstLineChars="200" w:firstLine="420"/>
        <w:rPr>
          <w:rFonts w:hint="eastAsia"/>
          <w:szCs w:val="21"/>
        </w:rPr>
      </w:pPr>
      <w:r w:rsidRPr="000014C3">
        <w:rPr>
          <w:rFonts w:hint="eastAsia"/>
          <w:szCs w:val="21"/>
        </w:rPr>
        <w:t>18</w:t>
      </w:r>
      <w:r w:rsidRPr="000014C3">
        <w:rPr>
          <w:rFonts w:hint="eastAsia"/>
          <w:szCs w:val="21"/>
        </w:rPr>
        <w:t>岁的菲律宾裔美国人鲁比</w:t>
      </w:r>
      <w:r w:rsidR="005A68AD">
        <w:rPr>
          <w:rFonts w:hint="eastAsia"/>
          <w:szCs w:val="21"/>
        </w:rPr>
        <w:t>·</w:t>
      </w:r>
      <w:r w:rsidRPr="000014C3">
        <w:rPr>
          <w:rFonts w:hint="eastAsia"/>
          <w:szCs w:val="21"/>
        </w:rPr>
        <w:t>桑托斯（</w:t>
      </w:r>
      <w:r w:rsidRPr="000014C3">
        <w:rPr>
          <w:rFonts w:hint="eastAsia"/>
          <w:szCs w:val="21"/>
        </w:rPr>
        <w:t>Ruby Santos</w:t>
      </w:r>
      <w:r w:rsidRPr="000014C3">
        <w:rPr>
          <w:rFonts w:hint="eastAsia"/>
          <w:szCs w:val="21"/>
        </w:rPr>
        <w:t>）自从母亲去世后就失去了依靠。她无法像</w:t>
      </w:r>
      <w:r w:rsidR="005A68AD">
        <w:rPr>
          <w:rFonts w:hint="eastAsia"/>
          <w:szCs w:val="21"/>
        </w:rPr>
        <w:t>梦想</w:t>
      </w:r>
      <w:r w:rsidRPr="000014C3">
        <w:rPr>
          <w:rFonts w:hint="eastAsia"/>
          <w:szCs w:val="21"/>
        </w:rPr>
        <w:t>的那样申请艺术学校，她和父亲</w:t>
      </w:r>
      <w:r w:rsidR="005A68AD">
        <w:rPr>
          <w:rFonts w:hint="eastAsia"/>
          <w:szCs w:val="21"/>
        </w:rPr>
        <w:t>也</w:t>
      </w:r>
      <w:r w:rsidRPr="000014C3">
        <w:rPr>
          <w:rFonts w:hint="eastAsia"/>
          <w:szCs w:val="21"/>
        </w:rPr>
        <w:t>不得不搬到家里的地下室，</w:t>
      </w:r>
      <w:r w:rsidR="005A68AD" w:rsidRPr="005A68AD">
        <w:rPr>
          <w:rFonts w:hint="eastAsia"/>
          <w:szCs w:val="21"/>
        </w:rPr>
        <w:t>租出顶层的房间，</w:t>
      </w:r>
      <w:r w:rsidRPr="000014C3">
        <w:rPr>
          <w:rFonts w:hint="eastAsia"/>
          <w:szCs w:val="21"/>
        </w:rPr>
        <w:t>一边工作一边</w:t>
      </w:r>
      <w:r w:rsidR="005A68AD">
        <w:rPr>
          <w:rFonts w:hint="eastAsia"/>
          <w:szCs w:val="21"/>
        </w:rPr>
        <w:t>努力偿还母亲住院时欠下的债务</w:t>
      </w:r>
      <w:r w:rsidRPr="000014C3">
        <w:rPr>
          <w:rFonts w:hint="eastAsia"/>
          <w:szCs w:val="21"/>
        </w:rPr>
        <w:t>。</w:t>
      </w:r>
    </w:p>
    <w:p w14:paraId="2B6D8B7F" w14:textId="77777777" w:rsidR="000014C3" w:rsidRPr="000014C3" w:rsidRDefault="000014C3" w:rsidP="000014C3">
      <w:pPr>
        <w:ind w:firstLineChars="200" w:firstLine="420"/>
        <w:rPr>
          <w:szCs w:val="21"/>
        </w:rPr>
      </w:pPr>
    </w:p>
    <w:p w14:paraId="248D5331" w14:textId="340F88E2" w:rsidR="000014C3" w:rsidRPr="000014C3" w:rsidRDefault="000014C3" w:rsidP="000014C3">
      <w:pPr>
        <w:ind w:firstLineChars="200" w:firstLine="420"/>
        <w:rPr>
          <w:rFonts w:hint="eastAsia"/>
          <w:szCs w:val="21"/>
        </w:rPr>
      </w:pPr>
      <w:r w:rsidRPr="000014C3">
        <w:rPr>
          <w:rFonts w:hint="eastAsia"/>
          <w:szCs w:val="21"/>
        </w:rPr>
        <w:t>后来，</w:t>
      </w:r>
      <w:r w:rsidR="005A68AD" w:rsidRPr="000014C3">
        <w:rPr>
          <w:rFonts w:hint="eastAsia"/>
          <w:szCs w:val="21"/>
        </w:rPr>
        <w:t>鲁比</w:t>
      </w:r>
      <w:r w:rsidRPr="000014C3">
        <w:rPr>
          <w:rFonts w:hint="eastAsia"/>
          <w:szCs w:val="21"/>
        </w:rPr>
        <w:t>发现她的父亲一直过着</w:t>
      </w:r>
      <w:r w:rsidR="005A68AD">
        <w:rPr>
          <w:rFonts w:hint="eastAsia"/>
          <w:szCs w:val="21"/>
        </w:rPr>
        <w:t>神秘</w:t>
      </w:r>
      <w:r w:rsidRPr="000014C3">
        <w:rPr>
          <w:rFonts w:hint="eastAsia"/>
          <w:szCs w:val="21"/>
        </w:rPr>
        <w:t>的生活，他是一个</w:t>
      </w:r>
      <w:r w:rsidR="005A68AD" w:rsidRPr="000014C3">
        <w:rPr>
          <w:rFonts w:hint="eastAsia"/>
          <w:szCs w:val="21"/>
        </w:rPr>
        <w:t>地下</w:t>
      </w:r>
      <w:r w:rsidRPr="000014C3">
        <w:rPr>
          <w:rFonts w:hint="eastAsia"/>
          <w:szCs w:val="21"/>
        </w:rPr>
        <w:t>魔法世界的送货员</w:t>
      </w:r>
      <w:r w:rsidR="005A68AD">
        <w:rPr>
          <w:rFonts w:hint="eastAsia"/>
          <w:szCs w:val="21"/>
        </w:rPr>
        <w:t>——</w:t>
      </w:r>
      <w:r w:rsidRPr="000014C3">
        <w:rPr>
          <w:rFonts w:hint="eastAsia"/>
          <w:szCs w:val="21"/>
        </w:rPr>
        <w:t>他</w:t>
      </w:r>
      <w:r w:rsidR="0053142D">
        <w:rPr>
          <w:rFonts w:hint="eastAsia"/>
          <w:szCs w:val="21"/>
        </w:rPr>
        <w:t>在</w:t>
      </w:r>
      <w:r w:rsidRPr="000014C3">
        <w:rPr>
          <w:rFonts w:hint="eastAsia"/>
          <w:szCs w:val="21"/>
        </w:rPr>
        <w:t>火车线路</w:t>
      </w:r>
      <w:r w:rsidR="0053142D">
        <w:rPr>
          <w:rFonts w:hint="eastAsia"/>
          <w:szCs w:val="21"/>
        </w:rPr>
        <w:t>间</w:t>
      </w:r>
      <w:r w:rsidR="005A68AD">
        <w:rPr>
          <w:rFonts w:hint="eastAsia"/>
          <w:szCs w:val="21"/>
        </w:rPr>
        <w:t>“</w:t>
      </w:r>
      <w:r w:rsidR="005A68AD">
        <w:rPr>
          <w:rFonts w:hint="eastAsia"/>
          <w:szCs w:val="21"/>
        </w:rPr>
        <w:t>跳跃</w:t>
      </w:r>
      <w:r w:rsidR="005A68AD">
        <w:rPr>
          <w:rFonts w:hint="eastAsia"/>
          <w:szCs w:val="21"/>
        </w:rPr>
        <w:t>”</w:t>
      </w:r>
      <w:r w:rsidR="005A68AD">
        <w:rPr>
          <w:rFonts w:hint="eastAsia"/>
          <w:szCs w:val="21"/>
        </w:rPr>
        <w:t>，去</w:t>
      </w:r>
      <w:r w:rsidRPr="000014C3">
        <w:rPr>
          <w:rFonts w:hint="eastAsia"/>
          <w:szCs w:val="21"/>
        </w:rPr>
        <w:t>帮助一个有权势的家族运送包裹。</w:t>
      </w:r>
      <w:r w:rsidR="005A68AD">
        <w:rPr>
          <w:rFonts w:hint="eastAsia"/>
          <w:szCs w:val="21"/>
        </w:rPr>
        <w:t>最近，他拖欠了不少货款（还酗酒成性），如果他的债务得不到偿还，那些人</w:t>
      </w:r>
      <w:r w:rsidRPr="000014C3">
        <w:rPr>
          <w:rFonts w:hint="eastAsia"/>
          <w:szCs w:val="21"/>
        </w:rPr>
        <w:t>就要夺走她母亲的房子。为了保护父亲，</w:t>
      </w:r>
      <w:r w:rsidR="005A68AD">
        <w:rPr>
          <w:rFonts w:hint="eastAsia"/>
          <w:szCs w:val="21"/>
        </w:rPr>
        <w:t>挽救</w:t>
      </w:r>
      <w:r w:rsidRPr="000014C3">
        <w:rPr>
          <w:rFonts w:hint="eastAsia"/>
          <w:szCs w:val="21"/>
        </w:rPr>
        <w:t>母亲</w:t>
      </w:r>
      <w:r w:rsidR="005A68AD">
        <w:rPr>
          <w:rFonts w:hint="eastAsia"/>
          <w:szCs w:val="21"/>
        </w:rPr>
        <w:t>留下</w:t>
      </w:r>
      <w:r w:rsidRPr="000014C3">
        <w:rPr>
          <w:rFonts w:hint="eastAsia"/>
          <w:szCs w:val="21"/>
        </w:rPr>
        <w:t>的一切，鲁比自愿</w:t>
      </w:r>
      <w:r w:rsidR="005A68AD" w:rsidRPr="005A68AD">
        <w:rPr>
          <w:rFonts w:hint="eastAsia"/>
          <w:szCs w:val="21"/>
        </w:rPr>
        <w:t>接替父亲的岗位</w:t>
      </w:r>
      <w:r w:rsidRPr="000014C3">
        <w:rPr>
          <w:rFonts w:hint="eastAsia"/>
          <w:szCs w:val="21"/>
        </w:rPr>
        <w:t>，开始</w:t>
      </w:r>
      <w:r w:rsidR="005A68AD">
        <w:rPr>
          <w:rFonts w:hint="eastAsia"/>
          <w:szCs w:val="21"/>
        </w:rPr>
        <w:t>跳跃</w:t>
      </w:r>
      <w:r w:rsidR="0053142D">
        <w:rPr>
          <w:rFonts w:hint="eastAsia"/>
          <w:szCs w:val="21"/>
        </w:rPr>
        <w:t>火车线路</w:t>
      </w:r>
      <w:r w:rsidRPr="000014C3">
        <w:rPr>
          <w:rFonts w:hint="eastAsia"/>
          <w:szCs w:val="21"/>
        </w:rPr>
        <w:t>。</w:t>
      </w:r>
    </w:p>
    <w:p w14:paraId="5CBD4049" w14:textId="77777777" w:rsidR="000014C3" w:rsidRPr="005A68AD" w:rsidRDefault="000014C3" w:rsidP="000014C3">
      <w:pPr>
        <w:ind w:firstLineChars="200" w:firstLine="420"/>
        <w:rPr>
          <w:szCs w:val="21"/>
        </w:rPr>
      </w:pPr>
    </w:p>
    <w:p w14:paraId="7AB45645" w14:textId="003197E3" w:rsidR="00761403" w:rsidRDefault="000014C3" w:rsidP="000014C3">
      <w:pPr>
        <w:ind w:firstLineChars="200" w:firstLine="420"/>
        <w:rPr>
          <w:szCs w:val="21"/>
        </w:rPr>
      </w:pPr>
      <w:r w:rsidRPr="000014C3">
        <w:rPr>
          <w:rFonts w:hint="eastAsia"/>
          <w:szCs w:val="21"/>
        </w:rPr>
        <w:t>但这并不是一份普通的工作。鲁比很快意识到，火车不仅是通往浪漫和冒险的大门，也是</w:t>
      </w:r>
      <w:r w:rsidR="008B6271">
        <w:rPr>
          <w:rFonts w:hint="eastAsia"/>
          <w:szCs w:val="21"/>
        </w:rPr>
        <w:t>通往</w:t>
      </w:r>
      <w:r w:rsidRPr="000014C3">
        <w:rPr>
          <w:rFonts w:hint="eastAsia"/>
          <w:szCs w:val="21"/>
        </w:rPr>
        <w:t>非法货物</w:t>
      </w:r>
      <w:r w:rsidR="008B6271" w:rsidRPr="000014C3">
        <w:rPr>
          <w:rFonts w:hint="eastAsia"/>
          <w:szCs w:val="21"/>
        </w:rPr>
        <w:t>贩卖</w:t>
      </w:r>
      <w:r w:rsidRPr="000014C3">
        <w:rPr>
          <w:rFonts w:hint="eastAsia"/>
          <w:szCs w:val="21"/>
        </w:rPr>
        <w:t>和激烈竞争的大门。随着她与</w:t>
      </w:r>
      <w:r w:rsidR="008B6271" w:rsidRPr="000014C3">
        <w:rPr>
          <w:rFonts w:hint="eastAsia"/>
          <w:szCs w:val="21"/>
        </w:rPr>
        <w:t>地下</w:t>
      </w:r>
      <w:r w:rsidRPr="000014C3">
        <w:rPr>
          <w:rFonts w:hint="eastAsia"/>
          <w:szCs w:val="21"/>
        </w:rPr>
        <w:t>魔法世界</w:t>
      </w:r>
      <w:r w:rsidR="008B6271">
        <w:rPr>
          <w:rFonts w:hint="eastAsia"/>
          <w:szCs w:val="21"/>
        </w:rPr>
        <w:t>以及</w:t>
      </w:r>
      <w:r w:rsidRPr="000014C3">
        <w:rPr>
          <w:rFonts w:hint="eastAsia"/>
          <w:szCs w:val="21"/>
        </w:rPr>
        <w:t>帮助她学习魔法的神秘男孩之间的纠葛越来越深，她意识到自己可能会陷入困境，但</w:t>
      </w:r>
      <w:r w:rsidR="008B6271">
        <w:rPr>
          <w:rFonts w:hint="eastAsia"/>
          <w:szCs w:val="21"/>
        </w:rPr>
        <w:t>此刻早就</w:t>
      </w:r>
      <w:r w:rsidRPr="000014C3">
        <w:rPr>
          <w:rFonts w:hint="eastAsia"/>
          <w:szCs w:val="21"/>
        </w:rPr>
        <w:t>为时已晚。她能解救父亲，</w:t>
      </w:r>
      <w:r w:rsidR="008B6271">
        <w:rPr>
          <w:rFonts w:hint="eastAsia"/>
          <w:szCs w:val="21"/>
        </w:rPr>
        <w:t>保住</w:t>
      </w:r>
      <w:r w:rsidRPr="000014C3">
        <w:rPr>
          <w:rFonts w:hint="eastAsia"/>
          <w:szCs w:val="21"/>
        </w:rPr>
        <w:t>母亲的房子吗？</w:t>
      </w:r>
      <w:r w:rsidR="008B6271">
        <w:rPr>
          <w:rFonts w:hint="eastAsia"/>
          <w:szCs w:val="21"/>
        </w:rPr>
        <w:t>或者</w:t>
      </w:r>
      <w:r w:rsidRPr="000014C3">
        <w:rPr>
          <w:rFonts w:hint="eastAsia"/>
          <w:szCs w:val="21"/>
        </w:rPr>
        <w:t>她只是把自己卷入了父亲</w:t>
      </w:r>
      <w:r w:rsidR="008B6271">
        <w:rPr>
          <w:rFonts w:hint="eastAsia"/>
          <w:szCs w:val="21"/>
        </w:rPr>
        <w:t>已经</w:t>
      </w:r>
      <w:r w:rsidRPr="000014C3">
        <w:rPr>
          <w:rFonts w:hint="eastAsia"/>
          <w:szCs w:val="21"/>
        </w:rPr>
        <w:t>陷入的危险之网</w:t>
      </w:r>
      <w:r w:rsidR="008B6271">
        <w:rPr>
          <w:rFonts w:hint="eastAsia"/>
          <w:szCs w:val="21"/>
        </w:rPr>
        <w:t>中</w:t>
      </w:r>
      <w:r w:rsidRPr="000014C3">
        <w:rPr>
          <w:rFonts w:hint="eastAsia"/>
          <w:szCs w:val="21"/>
        </w:rPr>
        <w:t>？</w:t>
      </w:r>
    </w:p>
    <w:p w14:paraId="3D660337" w14:textId="77777777" w:rsidR="0053142D" w:rsidRDefault="0053142D" w:rsidP="000014C3">
      <w:pPr>
        <w:ind w:firstLineChars="200" w:firstLine="420"/>
        <w:rPr>
          <w:szCs w:val="21"/>
        </w:rPr>
      </w:pPr>
    </w:p>
    <w:p w14:paraId="146F4007" w14:textId="53031D3E" w:rsidR="0053142D" w:rsidRPr="0053142D" w:rsidRDefault="0053142D" w:rsidP="0053142D">
      <w:pPr>
        <w:pStyle w:val="ac"/>
        <w:numPr>
          <w:ilvl w:val="0"/>
          <w:numId w:val="2"/>
        </w:numPr>
        <w:ind w:firstLineChars="0"/>
        <w:rPr>
          <w:rFonts w:hint="eastAsia"/>
          <w:szCs w:val="21"/>
        </w:rPr>
      </w:pPr>
      <w:r w:rsidRPr="0053142D">
        <w:rPr>
          <w:rFonts w:hint="eastAsia"/>
          <w:b/>
          <w:szCs w:val="21"/>
        </w:rPr>
        <w:t>惊天动地的冒险：</w:t>
      </w:r>
      <w:r w:rsidRPr="0053142D">
        <w:rPr>
          <w:rFonts w:hint="eastAsia"/>
          <w:szCs w:val="21"/>
        </w:rPr>
        <w:t>从《海泽尔森林》</w:t>
      </w:r>
      <w:r w:rsidRPr="0053142D">
        <w:rPr>
          <w:rFonts w:hint="eastAsia"/>
          <w:szCs w:val="21"/>
        </w:rPr>
        <w:t>（</w:t>
      </w:r>
      <w:r w:rsidRPr="0053142D">
        <w:rPr>
          <w:i/>
          <w:szCs w:val="21"/>
        </w:rPr>
        <w:t>The Hazel Wood</w:t>
      </w:r>
      <w:r w:rsidRPr="0053142D">
        <w:rPr>
          <w:rFonts w:hint="eastAsia"/>
          <w:szCs w:val="21"/>
        </w:rPr>
        <w:t>）</w:t>
      </w:r>
      <w:r w:rsidRPr="0053142D">
        <w:rPr>
          <w:rFonts w:hint="eastAsia"/>
          <w:szCs w:val="21"/>
        </w:rPr>
        <w:t>到《骸骨之城》</w:t>
      </w:r>
      <w:r w:rsidRPr="0053142D">
        <w:rPr>
          <w:rFonts w:hint="eastAsia"/>
          <w:szCs w:val="21"/>
        </w:rPr>
        <w:t>（</w:t>
      </w:r>
      <w:r w:rsidRPr="0053142D">
        <w:rPr>
          <w:i/>
          <w:szCs w:val="21"/>
        </w:rPr>
        <w:t>City of Bones</w:t>
      </w:r>
      <w:r w:rsidRPr="0053142D">
        <w:rPr>
          <w:rFonts w:hint="eastAsia"/>
          <w:szCs w:val="21"/>
        </w:rPr>
        <w:t>）</w:t>
      </w:r>
      <w:r w:rsidRPr="0053142D">
        <w:rPr>
          <w:rFonts w:hint="eastAsia"/>
          <w:szCs w:val="21"/>
        </w:rPr>
        <w:t>系列，以城市为背景的奇幻故事在青春文学中</w:t>
      </w:r>
      <w:r w:rsidRPr="0053142D">
        <w:rPr>
          <w:rFonts w:hint="eastAsia"/>
          <w:szCs w:val="21"/>
        </w:rPr>
        <w:t>广</w:t>
      </w:r>
      <w:r w:rsidRPr="0053142D">
        <w:rPr>
          <w:rFonts w:hint="eastAsia"/>
          <w:szCs w:val="21"/>
        </w:rPr>
        <w:t>受欢迎。这个故事以旧金山</w:t>
      </w:r>
      <w:r w:rsidRPr="0053142D">
        <w:rPr>
          <w:rFonts w:hint="eastAsia"/>
          <w:szCs w:val="21"/>
        </w:rPr>
        <w:t>以及</w:t>
      </w:r>
      <w:r w:rsidRPr="0053142D">
        <w:rPr>
          <w:rFonts w:hint="eastAsia"/>
          <w:szCs w:val="21"/>
        </w:rPr>
        <w:t>神奇</w:t>
      </w:r>
      <w:r w:rsidRPr="0053142D">
        <w:rPr>
          <w:rFonts w:hint="eastAsia"/>
          <w:szCs w:val="21"/>
        </w:rPr>
        <w:lastRenderedPageBreak/>
        <w:t>的火车系统为背景，是这一流行类别的</w:t>
      </w:r>
      <w:r w:rsidRPr="0053142D">
        <w:rPr>
          <w:rFonts w:hint="eastAsia"/>
          <w:szCs w:val="21"/>
        </w:rPr>
        <w:t>全</w:t>
      </w:r>
      <w:r w:rsidRPr="0053142D">
        <w:rPr>
          <w:rFonts w:hint="eastAsia"/>
          <w:szCs w:val="21"/>
        </w:rPr>
        <w:t>新尝试。</w:t>
      </w:r>
    </w:p>
    <w:p w14:paraId="25262386" w14:textId="47BD102B" w:rsidR="0053142D" w:rsidRPr="0053142D" w:rsidRDefault="0053142D" w:rsidP="0053142D">
      <w:pPr>
        <w:pStyle w:val="ac"/>
        <w:numPr>
          <w:ilvl w:val="0"/>
          <w:numId w:val="2"/>
        </w:numPr>
        <w:ind w:firstLineChars="0"/>
        <w:rPr>
          <w:rFonts w:hint="eastAsia"/>
          <w:szCs w:val="21"/>
        </w:rPr>
      </w:pPr>
      <w:r w:rsidRPr="0053142D">
        <w:rPr>
          <w:rFonts w:hint="eastAsia"/>
          <w:b/>
          <w:szCs w:val="21"/>
        </w:rPr>
        <w:t>震撼人心的主题：</w:t>
      </w:r>
      <w:r w:rsidRPr="0053142D">
        <w:rPr>
          <w:rFonts w:hint="eastAsia"/>
          <w:szCs w:val="21"/>
        </w:rPr>
        <w:t>故事讨论了悲伤、毒瘾、移民和住房不安全等问题。作者从自己的亲身经历出发，以感同身受、细致入微的方式</w:t>
      </w:r>
      <w:r w:rsidRPr="0053142D">
        <w:rPr>
          <w:rFonts w:hint="eastAsia"/>
          <w:szCs w:val="21"/>
        </w:rPr>
        <w:t>刻画</w:t>
      </w:r>
      <w:r w:rsidRPr="0053142D">
        <w:rPr>
          <w:rFonts w:hint="eastAsia"/>
          <w:szCs w:val="21"/>
        </w:rPr>
        <w:t>了这些主题。</w:t>
      </w:r>
    </w:p>
    <w:p w14:paraId="0D962B73" w14:textId="7A9E2636" w:rsidR="0053142D" w:rsidRPr="0053142D" w:rsidRDefault="0053142D" w:rsidP="0053142D">
      <w:pPr>
        <w:pStyle w:val="ac"/>
        <w:numPr>
          <w:ilvl w:val="0"/>
          <w:numId w:val="2"/>
        </w:numPr>
        <w:ind w:firstLineChars="0"/>
        <w:rPr>
          <w:rFonts w:hint="eastAsia"/>
          <w:szCs w:val="21"/>
        </w:rPr>
      </w:pPr>
      <w:r w:rsidRPr="0053142D">
        <w:rPr>
          <w:rFonts w:hint="eastAsia"/>
          <w:b/>
          <w:szCs w:val="21"/>
        </w:rPr>
        <w:t>令人震撼的处女作：</w:t>
      </w:r>
      <w:r w:rsidRPr="0053142D">
        <w:rPr>
          <w:rFonts w:hint="eastAsia"/>
          <w:szCs w:val="21"/>
        </w:rPr>
        <w:t>埃里克森的</w:t>
      </w:r>
      <w:r w:rsidRPr="0053142D">
        <w:rPr>
          <w:rFonts w:hint="eastAsia"/>
          <w:szCs w:val="21"/>
        </w:rPr>
        <w:t>作品</w:t>
      </w:r>
      <w:r w:rsidRPr="0053142D">
        <w:rPr>
          <w:rFonts w:hint="eastAsia"/>
          <w:szCs w:val="21"/>
        </w:rPr>
        <w:t>文笔优美，故事也与目前的其他作品不同。</w:t>
      </w:r>
      <w:r w:rsidRPr="0053142D">
        <w:rPr>
          <w:rFonts w:hint="eastAsia"/>
          <w:szCs w:val="21"/>
        </w:rPr>
        <w:t>极具</w:t>
      </w:r>
      <w:r w:rsidRPr="0053142D">
        <w:rPr>
          <w:rFonts w:hint="eastAsia"/>
          <w:szCs w:val="21"/>
        </w:rPr>
        <w:t>文学性的文字和神奇的情节，非常适合</w:t>
      </w:r>
      <w:r w:rsidRPr="0053142D">
        <w:rPr>
          <w:rFonts w:hint="eastAsia"/>
          <w:szCs w:val="21"/>
        </w:rPr>
        <w:t>V.E. Schwab</w:t>
      </w:r>
      <w:r w:rsidRPr="0053142D">
        <w:rPr>
          <w:rFonts w:hint="eastAsia"/>
          <w:szCs w:val="21"/>
        </w:rPr>
        <w:t>和</w:t>
      </w:r>
      <w:proofErr w:type="spellStart"/>
      <w:r w:rsidRPr="0053142D">
        <w:rPr>
          <w:rFonts w:hint="eastAsia"/>
          <w:szCs w:val="21"/>
        </w:rPr>
        <w:t>Ibi</w:t>
      </w:r>
      <w:proofErr w:type="spellEnd"/>
      <w:r w:rsidRPr="0053142D">
        <w:rPr>
          <w:rFonts w:hint="eastAsia"/>
          <w:szCs w:val="21"/>
        </w:rPr>
        <w:t xml:space="preserve"> </w:t>
      </w:r>
      <w:proofErr w:type="spellStart"/>
      <w:r w:rsidRPr="0053142D">
        <w:rPr>
          <w:rFonts w:hint="eastAsia"/>
          <w:szCs w:val="21"/>
        </w:rPr>
        <w:t>Zoboi</w:t>
      </w:r>
      <w:proofErr w:type="spellEnd"/>
      <w:r w:rsidRPr="0053142D">
        <w:rPr>
          <w:rFonts w:hint="eastAsia"/>
          <w:szCs w:val="21"/>
        </w:rPr>
        <w:t>的粉丝</w:t>
      </w:r>
      <w:r w:rsidRPr="0053142D">
        <w:rPr>
          <w:rFonts w:hint="eastAsia"/>
          <w:szCs w:val="21"/>
        </w:rPr>
        <w:t>阅读</w:t>
      </w:r>
      <w:r w:rsidRPr="0053142D">
        <w:rPr>
          <w:rFonts w:hint="eastAsia"/>
          <w:szCs w:val="21"/>
        </w:rPr>
        <w:t>。</w:t>
      </w:r>
    </w:p>
    <w:p w14:paraId="4DA942B1" w14:textId="77777777" w:rsidR="00AE574A" w:rsidRPr="00626B30" w:rsidRDefault="00AE574A">
      <w:pPr>
        <w:rPr>
          <w:szCs w:val="21"/>
        </w:rPr>
      </w:pPr>
    </w:p>
    <w:p w14:paraId="71706D8B" w14:textId="77777777" w:rsidR="00AE574A" w:rsidRPr="00626B30" w:rsidRDefault="00AE574A">
      <w:pPr>
        <w:rPr>
          <w:szCs w:val="21"/>
        </w:rPr>
      </w:pPr>
    </w:p>
    <w:p w14:paraId="01276742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5FB108E5" w14:textId="701902E0" w:rsidR="00AE574A" w:rsidRDefault="00AE574A">
      <w:pPr>
        <w:rPr>
          <w:color w:val="000000"/>
          <w:szCs w:val="21"/>
        </w:rPr>
      </w:pPr>
    </w:p>
    <w:p w14:paraId="2A050B07" w14:textId="20313BE7" w:rsidR="00132397" w:rsidRDefault="00A241DE" w:rsidP="00132397">
      <w:pPr>
        <w:ind w:firstLineChars="200" w:firstLine="420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648F3D95" wp14:editId="74FD2BBA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923925" cy="916940"/>
            <wp:effectExtent l="0" t="0" r="0" b="0"/>
            <wp:wrapTight wrapText="bothSides">
              <wp:wrapPolygon edited="0">
                <wp:start x="0" y="0"/>
                <wp:lineTo x="0" y="21091"/>
                <wp:lineTo x="20932" y="21091"/>
                <wp:lineTo x="20932" y="0"/>
                <wp:lineTo x="0" y="0"/>
              </wp:wrapPolygon>
            </wp:wrapTight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346" cy="9208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6271" w:rsidRPr="008B6271">
        <w:rPr>
          <w:rFonts w:hint="eastAsia"/>
          <w:b/>
          <w:color w:val="000000"/>
          <w:szCs w:val="21"/>
        </w:rPr>
        <w:t>安娜·埃里克森（</w:t>
      </w:r>
      <w:r w:rsidR="008B6271" w:rsidRPr="008B6271">
        <w:rPr>
          <w:rFonts w:hint="eastAsia"/>
          <w:b/>
          <w:color w:val="000000"/>
          <w:szCs w:val="21"/>
        </w:rPr>
        <w:t xml:space="preserve">Ana </w:t>
      </w:r>
      <w:proofErr w:type="spellStart"/>
      <w:r w:rsidR="008B6271" w:rsidRPr="008B6271">
        <w:rPr>
          <w:rFonts w:hint="eastAsia"/>
          <w:b/>
          <w:color w:val="000000"/>
          <w:szCs w:val="21"/>
        </w:rPr>
        <w:t>Ellickson</w:t>
      </w:r>
      <w:proofErr w:type="spellEnd"/>
      <w:r w:rsidR="008B6271" w:rsidRPr="008B6271">
        <w:rPr>
          <w:rFonts w:hint="eastAsia"/>
          <w:b/>
          <w:color w:val="000000"/>
          <w:szCs w:val="21"/>
        </w:rPr>
        <w:t>）</w:t>
      </w:r>
      <w:r w:rsidR="008B6271" w:rsidRPr="008B6271">
        <w:rPr>
          <w:rFonts w:hint="eastAsia"/>
          <w:color w:val="000000"/>
          <w:szCs w:val="21"/>
        </w:rPr>
        <w:t>的作品</w:t>
      </w:r>
      <w:r w:rsidR="008B6271">
        <w:rPr>
          <w:rFonts w:hint="eastAsia"/>
          <w:color w:val="000000"/>
          <w:szCs w:val="21"/>
        </w:rPr>
        <w:t>主要讲述无畏女孩</w:t>
      </w:r>
      <w:r w:rsidR="008B6271" w:rsidRPr="008B6271">
        <w:rPr>
          <w:rFonts w:hint="eastAsia"/>
          <w:color w:val="000000"/>
          <w:szCs w:val="21"/>
        </w:rPr>
        <w:t>、家族诅咒和日常魔法</w:t>
      </w:r>
      <w:r w:rsidR="008B6271">
        <w:rPr>
          <w:rFonts w:hint="eastAsia"/>
          <w:color w:val="000000"/>
          <w:szCs w:val="21"/>
        </w:rPr>
        <w:t>的故事</w:t>
      </w:r>
      <w:r w:rsidR="008B6271" w:rsidRPr="008B6271">
        <w:rPr>
          <w:rFonts w:hint="eastAsia"/>
          <w:color w:val="000000"/>
          <w:szCs w:val="21"/>
        </w:rPr>
        <w:t>。</w:t>
      </w:r>
      <w:r w:rsidR="008B6271">
        <w:rPr>
          <w:rFonts w:hint="eastAsia"/>
          <w:color w:val="000000"/>
          <w:szCs w:val="21"/>
        </w:rPr>
        <w:t>她的</w:t>
      </w:r>
      <w:r w:rsidR="008B6271" w:rsidRPr="008B6271">
        <w:rPr>
          <w:rFonts w:hint="eastAsia"/>
          <w:color w:val="000000"/>
          <w:szCs w:val="21"/>
        </w:rPr>
        <w:t>处女作</w:t>
      </w:r>
      <w:r w:rsidR="008B6271">
        <w:rPr>
          <w:rFonts w:hint="eastAsia"/>
          <w:color w:val="000000"/>
          <w:szCs w:val="21"/>
        </w:rPr>
        <w:t>《</w:t>
      </w:r>
      <w:r w:rsidR="008B6271" w:rsidRPr="008B6271">
        <w:rPr>
          <w:rFonts w:hint="eastAsia"/>
          <w:color w:val="000000"/>
          <w:szCs w:val="21"/>
        </w:rPr>
        <w:t>消失的车站》，灵感来自于在旧金山地铁中跳跃传送门的白日梦。</w:t>
      </w:r>
      <w:r>
        <w:rPr>
          <w:rFonts w:hint="eastAsia"/>
          <w:color w:val="000000"/>
          <w:szCs w:val="21"/>
        </w:rPr>
        <w:t>《</w:t>
      </w:r>
      <w:r w:rsidRPr="00A241DE">
        <w:rPr>
          <w:rFonts w:hint="eastAsia"/>
          <w:color w:val="000000"/>
          <w:szCs w:val="21"/>
        </w:rPr>
        <w:t>叛逆者罗曼</w:t>
      </w:r>
      <w:r>
        <w:rPr>
          <w:rFonts w:hint="eastAsia"/>
          <w:color w:val="000000"/>
          <w:szCs w:val="21"/>
        </w:rPr>
        <w:t>》（</w:t>
      </w:r>
      <w:r w:rsidRPr="00A241DE">
        <w:rPr>
          <w:rFonts w:hint="eastAsia"/>
          <w:i/>
          <w:color w:val="000000"/>
          <w:szCs w:val="21"/>
        </w:rPr>
        <w:t>Roman the Renegade</w:t>
      </w:r>
      <w:r>
        <w:rPr>
          <w:rFonts w:hint="eastAsia"/>
          <w:color w:val="000000"/>
          <w:szCs w:val="21"/>
        </w:rPr>
        <w:t>）</w:t>
      </w:r>
      <w:r w:rsidR="008B6271" w:rsidRPr="008B6271">
        <w:rPr>
          <w:rFonts w:hint="eastAsia"/>
          <w:color w:val="000000"/>
          <w:szCs w:val="21"/>
        </w:rPr>
        <w:t>是她关于街头艺术和菲律宾怪兽的图画小说脚本，</w:t>
      </w:r>
      <w:r>
        <w:rPr>
          <w:rFonts w:hint="eastAsia"/>
          <w:color w:val="000000"/>
          <w:szCs w:val="21"/>
        </w:rPr>
        <w:t>荣获</w:t>
      </w:r>
      <w:r w:rsidR="008B6271" w:rsidRPr="008B6271">
        <w:rPr>
          <w:rFonts w:hint="eastAsia"/>
          <w:color w:val="000000"/>
          <w:szCs w:val="21"/>
        </w:rPr>
        <w:t>Lee &amp; Low Bo</w:t>
      </w:r>
      <w:r>
        <w:rPr>
          <w:rFonts w:hint="eastAsia"/>
          <w:color w:val="000000"/>
          <w:szCs w:val="21"/>
        </w:rPr>
        <w:t>oks</w:t>
      </w:r>
      <w:r w:rsidR="008B6271" w:rsidRPr="008B6271">
        <w:rPr>
          <w:rFonts w:hint="eastAsia"/>
          <w:color w:val="000000"/>
          <w:szCs w:val="21"/>
        </w:rPr>
        <w:t>颁发的</w:t>
      </w:r>
      <w:r>
        <w:rPr>
          <w:rFonts w:hint="eastAsia"/>
          <w:color w:val="000000"/>
          <w:szCs w:val="21"/>
        </w:rPr>
        <w:t>2021</w:t>
      </w:r>
      <w:r w:rsidR="008B6271" w:rsidRPr="008B6271">
        <w:rPr>
          <w:rFonts w:hint="eastAsia"/>
          <w:color w:val="000000"/>
          <w:szCs w:val="21"/>
        </w:rPr>
        <w:t>年新视野荣誉奖。她</w:t>
      </w:r>
      <w:r>
        <w:rPr>
          <w:rFonts w:hint="eastAsia"/>
          <w:color w:val="000000"/>
          <w:szCs w:val="21"/>
        </w:rPr>
        <w:t>目前居住在</w:t>
      </w:r>
      <w:r w:rsidR="008B6271" w:rsidRPr="008B6271">
        <w:rPr>
          <w:rFonts w:hint="eastAsia"/>
          <w:color w:val="000000"/>
          <w:szCs w:val="21"/>
        </w:rPr>
        <w:t>阳光明媚的圣巴巴拉。</w:t>
      </w:r>
    </w:p>
    <w:p w14:paraId="79F7BC55" w14:textId="77777777" w:rsidR="00A241DE" w:rsidRDefault="00A241DE" w:rsidP="00A241DE">
      <w:pPr>
        <w:rPr>
          <w:color w:val="000000"/>
          <w:szCs w:val="21"/>
        </w:rPr>
      </w:pPr>
    </w:p>
    <w:p w14:paraId="31730BA3" w14:textId="77777777" w:rsidR="00A241DE" w:rsidRDefault="00A241DE" w:rsidP="00A241DE">
      <w:pPr>
        <w:rPr>
          <w:color w:val="000000"/>
          <w:szCs w:val="21"/>
        </w:rPr>
      </w:pPr>
    </w:p>
    <w:p w14:paraId="25924023" w14:textId="561D3681" w:rsidR="00A241DE" w:rsidRPr="00A241DE" w:rsidRDefault="00A241DE" w:rsidP="00A241DE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媒体评价：</w:t>
      </w:r>
    </w:p>
    <w:p w14:paraId="3001003E" w14:textId="77777777" w:rsidR="00A241DE" w:rsidRDefault="00A241DE" w:rsidP="00132397">
      <w:pPr>
        <w:ind w:firstLineChars="200" w:firstLine="420"/>
        <w:rPr>
          <w:color w:val="000000"/>
          <w:szCs w:val="21"/>
        </w:rPr>
      </w:pPr>
    </w:p>
    <w:p w14:paraId="35B832F1" w14:textId="2A0E224C" w:rsidR="00A241DE" w:rsidRDefault="00A241DE" w:rsidP="00A241DE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 w:rsidRPr="00A241DE">
        <w:rPr>
          <w:rFonts w:hint="eastAsia"/>
          <w:color w:val="000000"/>
          <w:szCs w:val="21"/>
        </w:rPr>
        <w:t>鲁比</w:t>
      </w:r>
      <w:r>
        <w:rPr>
          <w:rFonts w:hint="eastAsia"/>
          <w:color w:val="000000"/>
          <w:szCs w:val="21"/>
        </w:rPr>
        <w:t>·</w:t>
      </w:r>
      <w:r w:rsidRPr="00A241DE">
        <w:rPr>
          <w:rFonts w:hint="eastAsia"/>
          <w:color w:val="000000"/>
          <w:szCs w:val="21"/>
        </w:rPr>
        <w:t>桑托斯为了拯救家人而闯入了一个神奇的地下世界，旧金山因此发生了翻天覆地的变化。在这一丰富、奇幻的背景下，埃</w:t>
      </w:r>
      <w:r>
        <w:rPr>
          <w:rFonts w:hint="eastAsia"/>
          <w:color w:val="000000"/>
          <w:szCs w:val="21"/>
        </w:rPr>
        <w:t>里</w:t>
      </w:r>
      <w:r w:rsidRPr="00A241DE">
        <w:rPr>
          <w:rFonts w:hint="eastAsia"/>
          <w:color w:val="000000"/>
          <w:szCs w:val="21"/>
        </w:rPr>
        <w:t>克森为鲁比塑造了一个复杂的人物形象，许多人都会对她产生共鸣，她自己的梦想有时会被压在年轻肩膀上的家庭重担所抵消。</w:t>
      </w:r>
      <w:r>
        <w:rPr>
          <w:rFonts w:hint="eastAsia"/>
          <w:color w:val="000000"/>
          <w:szCs w:val="21"/>
        </w:rPr>
        <w:t>”</w:t>
      </w:r>
    </w:p>
    <w:p w14:paraId="7B467414" w14:textId="44050489" w:rsidR="00A241DE" w:rsidRPr="00A241DE" w:rsidRDefault="00A241DE" w:rsidP="00A241DE">
      <w:pPr>
        <w:ind w:firstLineChars="200" w:firstLine="420"/>
        <w:jc w:val="righ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-</w:t>
      </w:r>
      <w:r>
        <w:rPr>
          <w:color w:val="000000"/>
          <w:szCs w:val="21"/>
        </w:rPr>
        <w:t xml:space="preserve">--- </w:t>
      </w:r>
      <w:proofErr w:type="spellStart"/>
      <w:r w:rsidRPr="00A241DE">
        <w:rPr>
          <w:color w:val="000000"/>
          <w:szCs w:val="21"/>
        </w:rPr>
        <w:t>Lilliam</w:t>
      </w:r>
      <w:proofErr w:type="spellEnd"/>
      <w:r w:rsidRPr="00A241DE">
        <w:rPr>
          <w:color w:val="000000"/>
          <w:szCs w:val="21"/>
        </w:rPr>
        <w:t xml:space="preserve"> Rivera</w:t>
      </w:r>
      <w:r>
        <w:rPr>
          <w:color w:val="000000"/>
          <w:szCs w:val="21"/>
        </w:rPr>
        <w:t>，《永不回头》（</w:t>
      </w:r>
      <w:r w:rsidRPr="00A241DE">
        <w:rPr>
          <w:i/>
          <w:color w:val="000000"/>
          <w:szCs w:val="21"/>
        </w:rPr>
        <w:t>Never Look Back</w:t>
      </w:r>
      <w:r>
        <w:rPr>
          <w:color w:val="000000"/>
          <w:szCs w:val="21"/>
        </w:rPr>
        <w:t>）的作者</w:t>
      </w:r>
    </w:p>
    <w:p w14:paraId="768710E7" w14:textId="77777777" w:rsidR="00A241DE" w:rsidRPr="00A241DE" w:rsidRDefault="00A241DE" w:rsidP="00A241DE">
      <w:pPr>
        <w:ind w:firstLineChars="200" w:firstLine="420"/>
        <w:rPr>
          <w:color w:val="000000"/>
          <w:szCs w:val="21"/>
        </w:rPr>
      </w:pPr>
    </w:p>
    <w:p w14:paraId="36A06774" w14:textId="3C33E821" w:rsidR="00A241DE" w:rsidRDefault="00A241DE" w:rsidP="00A241DE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 w:rsidRPr="00A241DE">
        <w:rPr>
          <w:rFonts w:hint="eastAsia"/>
          <w:color w:val="000000"/>
          <w:szCs w:val="21"/>
        </w:rPr>
        <w:t>这是一部引人入胜的惊悚小说</w:t>
      </w:r>
      <w:r>
        <w:rPr>
          <w:rFonts w:hint="eastAsia"/>
          <w:color w:val="000000"/>
          <w:szCs w:val="21"/>
        </w:rPr>
        <w:t>，充满了天马行空的想象</w:t>
      </w:r>
      <w:r w:rsidRPr="00A241DE">
        <w:rPr>
          <w:rFonts w:hint="eastAsia"/>
          <w:color w:val="000000"/>
          <w:szCs w:val="21"/>
        </w:rPr>
        <w:t>和穿越世界的危险魔法。在阅读本书的旅途中，每一个令人屏息的站点，我都被浪漫、欺骗和</w:t>
      </w:r>
      <w:r w:rsidR="00FC7739">
        <w:rPr>
          <w:rFonts w:hint="eastAsia"/>
          <w:color w:val="000000"/>
          <w:szCs w:val="21"/>
        </w:rPr>
        <w:t>极其</w:t>
      </w:r>
      <w:r w:rsidRPr="00A241DE">
        <w:rPr>
          <w:rFonts w:hint="eastAsia"/>
          <w:color w:val="000000"/>
          <w:szCs w:val="21"/>
        </w:rPr>
        <w:t>危险的生动瞬间所震撼，鲁比竭尽全力拯救她的父亲、她的家和她自己。</w:t>
      </w:r>
      <w:r w:rsidR="00FC7739">
        <w:rPr>
          <w:rFonts w:hint="eastAsia"/>
          <w:color w:val="000000"/>
          <w:szCs w:val="21"/>
        </w:rPr>
        <w:t>”</w:t>
      </w:r>
    </w:p>
    <w:p w14:paraId="2E5CFCD3" w14:textId="1B496D23" w:rsidR="00FC7739" w:rsidRPr="00A241DE" w:rsidRDefault="00FC7739" w:rsidP="00FC7739">
      <w:pPr>
        <w:ind w:firstLineChars="200" w:firstLine="420"/>
        <w:jc w:val="righ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-</w:t>
      </w:r>
      <w:r>
        <w:rPr>
          <w:color w:val="000000"/>
          <w:szCs w:val="21"/>
        </w:rPr>
        <w:t xml:space="preserve">--- </w:t>
      </w:r>
      <w:r w:rsidRPr="00FC7739">
        <w:rPr>
          <w:color w:val="000000"/>
          <w:szCs w:val="21"/>
        </w:rPr>
        <w:t>Nova Ren Suma</w:t>
      </w:r>
      <w:r>
        <w:rPr>
          <w:color w:val="000000"/>
          <w:szCs w:val="21"/>
        </w:rPr>
        <w:t>，</w:t>
      </w:r>
      <w:r>
        <w:rPr>
          <w:rFonts w:ascii="Segoe UI" w:hAnsi="Segoe UI" w:cs="Segoe UI"/>
          <w:color w:val="27292C"/>
          <w:szCs w:val="21"/>
        </w:rPr>
        <w:t>《纽约时报》</w:t>
      </w:r>
      <w:r>
        <w:rPr>
          <w:rFonts w:ascii="Segoe UI" w:hAnsi="Segoe UI" w:cs="Segoe UI"/>
          <w:color w:val="27292C"/>
          <w:szCs w:val="21"/>
        </w:rPr>
        <w:t>（</w:t>
      </w:r>
      <w:r w:rsidRPr="00FC7739">
        <w:rPr>
          <w:i/>
          <w:color w:val="27292C"/>
          <w:szCs w:val="21"/>
        </w:rPr>
        <w:t>New York Times</w:t>
      </w:r>
      <w:r>
        <w:rPr>
          <w:rFonts w:ascii="Segoe UI" w:hAnsi="Segoe UI" w:cs="Segoe UI"/>
          <w:color w:val="27292C"/>
          <w:szCs w:val="21"/>
        </w:rPr>
        <w:t>）</w:t>
      </w:r>
      <w:r>
        <w:rPr>
          <w:rFonts w:ascii="Segoe UI" w:hAnsi="Segoe UI" w:cs="Segoe UI"/>
          <w:color w:val="27292C"/>
          <w:szCs w:val="21"/>
        </w:rPr>
        <w:t>畅销书</w:t>
      </w:r>
      <w:r>
        <w:rPr>
          <w:rFonts w:ascii="Segoe UI" w:hAnsi="Segoe UI" w:cs="Segoe UI"/>
          <w:color w:val="27292C"/>
          <w:szCs w:val="21"/>
        </w:rPr>
        <w:t>作家</w:t>
      </w:r>
    </w:p>
    <w:p w14:paraId="42AD9898" w14:textId="77777777" w:rsidR="00A241DE" w:rsidRPr="00A241DE" w:rsidRDefault="00A241DE" w:rsidP="00A241DE">
      <w:pPr>
        <w:ind w:firstLineChars="200" w:firstLine="420"/>
        <w:rPr>
          <w:color w:val="000000"/>
          <w:szCs w:val="21"/>
        </w:rPr>
      </w:pPr>
    </w:p>
    <w:p w14:paraId="5C8F1B42" w14:textId="77777777" w:rsidR="00FC7739" w:rsidRDefault="00FC7739" w:rsidP="00A241DE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 w:rsidR="00A241DE" w:rsidRPr="00A241DE">
        <w:rPr>
          <w:rFonts w:hint="eastAsia"/>
          <w:color w:val="000000"/>
          <w:szCs w:val="21"/>
        </w:rPr>
        <w:t>对于那些渴望独特的当代奇幻</w:t>
      </w:r>
      <w:r>
        <w:rPr>
          <w:rFonts w:hint="eastAsia"/>
          <w:color w:val="000000"/>
          <w:szCs w:val="21"/>
        </w:rPr>
        <w:t>小说</w:t>
      </w:r>
      <w:r w:rsidR="00A241DE" w:rsidRPr="00A241DE">
        <w:rPr>
          <w:rFonts w:hint="eastAsia"/>
          <w:color w:val="000000"/>
          <w:szCs w:val="21"/>
        </w:rPr>
        <w:t>的读者来说，这本书绝对能满足他们的需求。准备好迎接细致入微的人物刻画、令人心痛的浪漫爱情，以及一个你从未见过的华美地下世界</w:t>
      </w:r>
      <w:r>
        <w:rPr>
          <w:rFonts w:hint="eastAsia"/>
          <w:color w:val="000000"/>
          <w:szCs w:val="21"/>
        </w:rPr>
        <w:t>……</w:t>
      </w:r>
      <w:r w:rsidR="00A241DE" w:rsidRPr="00A241DE">
        <w:rPr>
          <w:rFonts w:hint="eastAsia"/>
          <w:color w:val="000000"/>
          <w:szCs w:val="21"/>
        </w:rPr>
        <w:t>只是不要离铁轨太近。</w:t>
      </w:r>
      <w:r>
        <w:rPr>
          <w:rFonts w:hint="eastAsia"/>
          <w:color w:val="000000"/>
          <w:szCs w:val="21"/>
        </w:rPr>
        <w:t>”</w:t>
      </w:r>
    </w:p>
    <w:p w14:paraId="39C0CA01" w14:textId="30ACC6AE" w:rsidR="00A241DE" w:rsidRPr="008B6271" w:rsidRDefault="00FC7739" w:rsidP="00FC7739">
      <w:pPr>
        <w:ind w:firstLineChars="200" w:firstLine="420"/>
        <w:jc w:val="righ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-</w:t>
      </w:r>
      <w:r>
        <w:rPr>
          <w:color w:val="000000"/>
          <w:szCs w:val="21"/>
        </w:rPr>
        <w:t>-</w:t>
      </w:r>
      <w:r w:rsidR="00A241DE" w:rsidRPr="00A241DE">
        <w:rPr>
          <w:rFonts w:hint="eastAsia"/>
          <w:color w:val="000000"/>
          <w:szCs w:val="21"/>
        </w:rPr>
        <w:t>--</w:t>
      </w:r>
      <w:r w:rsidRPr="00A241DE">
        <w:rPr>
          <w:rFonts w:hint="eastAsia"/>
          <w:color w:val="000000"/>
          <w:szCs w:val="21"/>
        </w:rPr>
        <w:t>艾米莉</w:t>
      </w:r>
      <w:r>
        <w:rPr>
          <w:rFonts w:hint="eastAsia"/>
          <w:color w:val="000000"/>
          <w:szCs w:val="21"/>
        </w:rPr>
        <w:t>·</w:t>
      </w:r>
      <w:r w:rsidRPr="00A241DE">
        <w:rPr>
          <w:rFonts w:hint="eastAsia"/>
          <w:color w:val="000000"/>
          <w:szCs w:val="21"/>
        </w:rPr>
        <w:t>J</w:t>
      </w:r>
      <w:r>
        <w:rPr>
          <w:rFonts w:hint="eastAsia"/>
          <w:color w:val="000000"/>
          <w:szCs w:val="21"/>
        </w:rPr>
        <w:t>·</w:t>
      </w:r>
      <w:r w:rsidRPr="00A241DE">
        <w:rPr>
          <w:rFonts w:hint="eastAsia"/>
          <w:color w:val="000000"/>
          <w:szCs w:val="21"/>
        </w:rPr>
        <w:t>泰勒</w:t>
      </w:r>
      <w:r>
        <w:rPr>
          <w:rFonts w:hint="eastAsia"/>
          <w:color w:val="000000"/>
          <w:szCs w:val="21"/>
        </w:rPr>
        <w:t>（</w:t>
      </w:r>
      <w:r w:rsidRPr="00FC7739">
        <w:rPr>
          <w:color w:val="000000"/>
          <w:szCs w:val="21"/>
        </w:rPr>
        <w:t>Emily J. Taylor</w:t>
      </w:r>
      <w:r>
        <w:rPr>
          <w:rFonts w:hint="eastAsia"/>
          <w:color w:val="000000"/>
          <w:szCs w:val="21"/>
        </w:rPr>
        <w:t>），</w:t>
      </w:r>
      <w:r w:rsidR="00A241DE" w:rsidRPr="00A241DE">
        <w:rPr>
          <w:rFonts w:hint="eastAsia"/>
          <w:color w:val="000000"/>
          <w:szCs w:val="21"/>
        </w:rPr>
        <w:t>《华丽酒店》</w:t>
      </w:r>
      <w:r>
        <w:rPr>
          <w:rFonts w:hint="eastAsia"/>
          <w:color w:val="000000"/>
          <w:szCs w:val="21"/>
        </w:rPr>
        <w:t>（</w:t>
      </w:r>
      <w:r w:rsidRPr="00FC7739">
        <w:rPr>
          <w:i/>
          <w:color w:val="000000"/>
          <w:szCs w:val="21"/>
        </w:rPr>
        <w:t xml:space="preserve">Hotel </w:t>
      </w:r>
      <w:proofErr w:type="spellStart"/>
      <w:r w:rsidRPr="00FC7739">
        <w:rPr>
          <w:i/>
          <w:color w:val="000000"/>
          <w:szCs w:val="21"/>
        </w:rPr>
        <w:t>Magnifique</w:t>
      </w:r>
      <w:proofErr w:type="spellEnd"/>
      <w:r>
        <w:rPr>
          <w:rFonts w:hint="eastAsia"/>
          <w:color w:val="000000"/>
          <w:szCs w:val="21"/>
        </w:rPr>
        <w:t>）的</w:t>
      </w:r>
      <w:r w:rsidR="00A241DE" w:rsidRPr="00A241DE">
        <w:rPr>
          <w:rFonts w:hint="eastAsia"/>
          <w:color w:val="000000"/>
          <w:szCs w:val="21"/>
        </w:rPr>
        <w:t>作者</w:t>
      </w:r>
    </w:p>
    <w:p w14:paraId="3446C4B9" w14:textId="77777777" w:rsidR="00AE574A" w:rsidRDefault="00AE574A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19F5B30B" w14:textId="77777777" w:rsidR="00AE574A" w:rsidRDefault="00AE574A">
      <w:pPr>
        <w:rPr>
          <w:b/>
          <w:color w:val="000000"/>
        </w:rPr>
      </w:pPr>
      <w:bookmarkStart w:id="0" w:name="_GoBack"/>
      <w:bookmarkEnd w:id="0"/>
    </w:p>
    <w:p w14:paraId="01E26B91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14:paraId="6645407D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9C7D8B4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b"/>
            <w:b/>
            <w:szCs w:val="21"/>
          </w:rPr>
          <w:t>Rights@nurnberg.com.cn</w:t>
        </w:r>
      </w:hyperlink>
    </w:p>
    <w:p w14:paraId="52D11AFA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3B04BB64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3F95CB9D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0B1092B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14:paraId="52B9AD3B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14:paraId="38379EF4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lastRenderedPageBreak/>
        <w:t>书讯浏览：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14:paraId="48D9CD68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14:paraId="66A9F5A8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14:paraId="214216EF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5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7F768DAF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022681FE" w14:textId="11A020D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5593DD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E256BD" w14:textId="77777777" w:rsidR="005B5DE8" w:rsidRDefault="005B5DE8">
      <w:r>
        <w:separator/>
      </w:r>
    </w:p>
  </w:endnote>
  <w:endnote w:type="continuationSeparator" w:id="0">
    <w:p w14:paraId="5E248C76" w14:textId="77777777" w:rsidR="005B5DE8" w:rsidRDefault="005B5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28E4DC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02E0B1FA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01188696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4EFD5E7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1FEDCC3E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A2A783" w14:textId="77777777" w:rsidR="005B5DE8" w:rsidRDefault="005B5DE8">
      <w:r>
        <w:separator/>
      </w:r>
    </w:p>
  </w:footnote>
  <w:footnote w:type="continuationSeparator" w:id="0">
    <w:p w14:paraId="7C012914" w14:textId="77777777" w:rsidR="005B5DE8" w:rsidRDefault="005B5D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970D59" w14:textId="2F5B2E0E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E7BD1C" w14:textId="3D245E9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5008F"/>
    <w:multiLevelType w:val="hybridMultilevel"/>
    <w:tmpl w:val="506CADF8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1" w15:restartNumberingAfterBreak="0">
    <w:nsid w:val="187612CC"/>
    <w:multiLevelType w:val="hybridMultilevel"/>
    <w:tmpl w:val="8E6A0DB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14C3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397"/>
    <w:rsid w:val="00132921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81D83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456C4"/>
    <w:rsid w:val="003514A6"/>
    <w:rsid w:val="00357F6D"/>
    <w:rsid w:val="003646A1"/>
    <w:rsid w:val="00365578"/>
    <w:rsid w:val="003702ED"/>
    <w:rsid w:val="00374360"/>
    <w:rsid w:val="003803C5"/>
    <w:rsid w:val="00387E71"/>
    <w:rsid w:val="003935E9"/>
    <w:rsid w:val="0039543C"/>
    <w:rsid w:val="0039597D"/>
    <w:rsid w:val="003A3601"/>
    <w:rsid w:val="003C524C"/>
    <w:rsid w:val="003D49B4"/>
    <w:rsid w:val="003F4DC2"/>
    <w:rsid w:val="003F745B"/>
    <w:rsid w:val="004039C9"/>
    <w:rsid w:val="00415275"/>
    <w:rsid w:val="00422383"/>
    <w:rsid w:val="00424AD4"/>
    <w:rsid w:val="00427236"/>
    <w:rsid w:val="00435906"/>
    <w:rsid w:val="004655CB"/>
    <w:rsid w:val="00485E2E"/>
    <w:rsid w:val="00486E31"/>
    <w:rsid w:val="004938CC"/>
    <w:rsid w:val="004C4664"/>
    <w:rsid w:val="004D5ADA"/>
    <w:rsid w:val="004E5B3C"/>
    <w:rsid w:val="004F6FDA"/>
    <w:rsid w:val="0050133A"/>
    <w:rsid w:val="00507886"/>
    <w:rsid w:val="00512B81"/>
    <w:rsid w:val="00516879"/>
    <w:rsid w:val="00521409"/>
    <w:rsid w:val="00527595"/>
    <w:rsid w:val="0053142D"/>
    <w:rsid w:val="00531E34"/>
    <w:rsid w:val="00542854"/>
    <w:rsid w:val="0054434C"/>
    <w:rsid w:val="005508BD"/>
    <w:rsid w:val="00552B92"/>
    <w:rsid w:val="00552EF3"/>
    <w:rsid w:val="00553CE6"/>
    <w:rsid w:val="00554EB4"/>
    <w:rsid w:val="00564FD9"/>
    <w:rsid w:val="005A68AD"/>
    <w:rsid w:val="005B2CF5"/>
    <w:rsid w:val="005B444D"/>
    <w:rsid w:val="005B5DE8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04AAF"/>
    <w:rsid w:val="00616A0F"/>
    <w:rsid w:val="006176AA"/>
    <w:rsid w:val="00626B30"/>
    <w:rsid w:val="00655FA9"/>
    <w:rsid w:val="006656BA"/>
    <w:rsid w:val="00667C85"/>
    <w:rsid w:val="00680EFB"/>
    <w:rsid w:val="006B6CAB"/>
    <w:rsid w:val="006D37ED"/>
    <w:rsid w:val="006D4FC0"/>
    <w:rsid w:val="006E2E2E"/>
    <w:rsid w:val="007078E0"/>
    <w:rsid w:val="00713629"/>
    <w:rsid w:val="00715F9D"/>
    <w:rsid w:val="007419C0"/>
    <w:rsid w:val="00747520"/>
    <w:rsid w:val="0075196D"/>
    <w:rsid w:val="00761403"/>
    <w:rsid w:val="00792AB2"/>
    <w:rsid w:val="007962CA"/>
    <w:rsid w:val="007A513F"/>
    <w:rsid w:val="007A5AA6"/>
    <w:rsid w:val="007B02E4"/>
    <w:rsid w:val="007B1AFA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17C6D"/>
    <w:rsid w:val="008833DC"/>
    <w:rsid w:val="00895CB6"/>
    <w:rsid w:val="008A6811"/>
    <w:rsid w:val="008A7AE7"/>
    <w:rsid w:val="008B6271"/>
    <w:rsid w:val="008C0420"/>
    <w:rsid w:val="008C4BCC"/>
    <w:rsid w:val="008D07F2"/>
    <w:rsid w:val="008D278C"/>
    <w:rsid w:val="008D4F84"/>
    <w:rsid w:val="008E1206"/>
    <w:rsid w:val="008E5DFE"/>
    <w:rsid w:val="008F46C1"/>
    <w:rsid w:val="008F60FE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77FD9"/>
    <w:rsid w:val="009836C5"/>
    <w:rsid w:val="00993803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9F2A4A"/>
    <w:rsid w:val="00A10F0C"/>
    <w:rsid w:val="00A1225E"/>
    <w:rsid w:val="00A14DF2"/>
    <w:rsid w:val="00A241DE"/>
    <w:rsid w:val="00A45A3D"/>
    <w:rsid w:val="00A54A8E"/>
    <w:rsid w:val="00A66BE4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E574A"/>
    <w:rsid w:val="00AF0671"/>
    <w:rsid w:val="00B057F1"/>
    <w:rsid w:val="00B167FF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4CF"/>
    <w:rsid w:val="00B7682F"/>
    <w:rsid w:val="00B82CB7"/>
    <w:rsid w:val="00B915D1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E6C68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835AD"/>
    <w:rsid w:val="00C9021F"/>
    <w:rsid w:val="00CA1DDF"/>
    <w:rsid w:val="00CB6027"/>
    <w:rsid w:val="00CC69DA"/>
    <w:rsid w:val="00CD3036"/>
    <w:rsid w:val="00CD409A"/>
    <w:rsid w:val="00CE590F"/>
    <w:rsid w:val="00D068E5"/>
    <w:rsid w:val="00D105EF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DF6BF2"/>
    <w:rsid w:val="00E00CC0"/>
    <w:rsid w:val="00E132E9"/>
    <w:rsid w:val="00E15659"/>
    <w:rsid w:val="00E37B35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9388B"/>
    <w:rsid w:val="00FA2346"/>
    <w:rsid w:val="00FB277E"/>
    <w:rsid w:val="00FB5963"/>
    <w:rsid w:val="00FC3699"/>
    <w:rsid w:val="00FC7739"/>
    <w:rsid w:val="00FD049B"/>
    <w:rsid w:val="00FD2972"/>
    <w:rsid w:val="00FD3BC4"/>
    <w:rsid w:val="00FF01D6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65FFAE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B3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36557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0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377</Words>
  <Characters>2153</Characters>
  <Application>Microsoft Office Word</Application>
  <DocSecurity>0</DocSecurity>
  <Lines>17</Lines>
  <Paragraphs>5</Paragraphs>
  <ScaleCrop>false</ScaleCrop>
  <Company>2ndSpAcE</Company>
  <LinksUpToDate>false</LinksUpToDate>
  <CharactersWithSpaces>2525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4</cp:revision>
  <cp:lastPrinted>2005-06-10T06:33:00Z</cp:lastPrinted>
  <dcterms:created xsi:type="dcterms:W3CDTF">2023-12-07T08:42:00Z</dcterms:created>
  <dcterms:modified xsi:type="dcterms:W3CDTF">2023-12-07T09:33:00Z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