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9534" w14:textId="77777777"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3D1E055" w14:textId="3A3797E0"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597DAD9" w14:textId="3005DEF4"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DB3729F" w14:textId="3BA5070D" w:rsidR="00AE574A" w:rsidRDefault="00AE574A">
      <w:pPr>
        <w:rPr>
          <w:b/>
          <w:color w:val="000000"/>
          <w:szCs w:val="21"/>
        </w:rPr>
      </w:pPr>
    </w:p>
    <w:p w14:paraId="68413C04" w14:textId="450C58FC" w:rsidR="00AE574A" w:rsidRPr="007A1107" w:rsidRDefault="00613BC6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682816" behindDoc="1" locked="0" layoutInCell="1" allowOverlap="1" wp14:editId="2DAB3B84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19225" cy="2123440"/>
            <wp:effectExtent l="0" t="0" r="9525" b="0"/>
            <wp:wrapTight wrapText="bothSides">
              <wp:wrapPolygon edited="0">
                <wp:start x="0" y="0"/>
                <wp:lineTo x="0" y="21316"/>
                <wp:lineTo x="21455" y="21316"/>
                <wp:lineTo x="21455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97D" w:rsidRPr="00626B30">
        <w:rPr>
          <w:b/>
          <w:color w:val="000000"/>
          <w:szCs w:val="21"/>
        </w:rPr>
        <w:t>中文书名：</w:t>
      </w:r>
      <w:r w:rsidR="00A13476" w:rsidRPr="00A13476">
        <w:rPr>
          <w:rFonts w:hint="eastAsia"/>
          <w:b/>
          <w:color w:val="000000"/>
          <w:szCs w:val="21"/>
        </w:rPr>
        <w:t>《</w:t>
      </w:r>
      <w:r w:rsidRPr="00613BC6">
        <w:rPr>
          <w:rFonts w:hint="eastAsia"/>
          <w:b/>
          <w:color w:val="000000"/>
          <w:szCs w:val="21"/>
        </w:rPr>
        <w:t>内容营销策略：利用品牌声音的力量</w:t>
      </w:r>
      <w:r w:rsidR="00A13476" w:rsidRPr="00A13476">
        <w:rPr>
          <w:rFonts w:hint="eastAsia"/>
          <w:b/>
          <w:color w:val="000000"/>
          <w:szCs w:val="21"/>
        </w:rPr>
        <w:t>》</w:t>
      </w:r>
    </w:p>
    <w:p w14:paraId="29A841D7" w14:textId="3688227A" w:rsidR="00AE574A" w:rsidRPr="00C160F7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英文书名：</w:t>
      </w:r>
      <w:r w:rsidR="004B2FFE" w:rsidRPr="00613BC6">
        <w:rPr>
          <w:b/>
          <w:color w:val="000000"/>
          <w:szCs w:val="21"/>
        </w:rPr>
        <w:t>CONTENT MARKETING STRATEGY</w:t>
      </w:r>
      <w:r w:rsidR="00613BC6" w:rsidRPr="00613BC6">
        <w:rPr>
          <w:b/>
          <w:color w:val="000000"/>
          <w:szCs w:val="21"/>
        </w:rPr>
        <w:t>: Harness the Power of Your Brand’s Voic</w:t>
      </w:r>
      <w:r w:rsidR="00613BC6">
        <w:rPr>
          <w:b/>
          <w:color w:val="000000"/>
          <w:szCs w:val="21"/>
        </w:rPr>
        <w:t>e</w:t>
      </w:r>
    </w:p>
    <w:p w14:paraId="36F2AD86" w14:textId="38F82497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作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者：</w:t>
      </w:r>
      <w:r w:rsidR="00613BC6" w:rsidRPr="00613BC6">
        <w:rPr>
          <w:b/>
          <w:color w:val="000000"/>
          <w:szCs w:val="21"/>
        </w:rPr>
        <w:t>Robert Rose</w:t>
      </w:r>
    </w:p>
    <w:p w14:paraId="16F7AE0C" w14:textId="58A81FF9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版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社：</w:t>
      </w:r>
      <w:proofErr w:type="spellStart"/>
      <w:r w:rsidR="00613BC6" w:rsidRPr="00613BC6">
        <w:rPr>
          <w:b/>
          <w:color w:val="000000"/>
          <w:szCs w:val="21"/>
        </w:rPr>
        <w:t>Kogan</w:t>
      </w:r>
      <w:proofErr w:type="spellEnd"/>
      <w:r w:rsidR="00613BC6" w:rsidRPr="00613BC6">
        <w:rPr>
          <w:b/>
          <w:color w:val="000000"/>
          <w:szCs w:val="21"/>
        </w:rPr>
        <w:t xml:space="preserve"> Page</w:t>
      </w:r>
    </w:p>
    <w:p w14:paraId="36DCB6F6" w14:textId="459EB402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代理公司：</w:t>
      </w:r>
      <w:r w:rsidR="006A4C5A" w:rsidRPr="006A4C5A">
        <w:rPr>
          <w:b/>
          <w:color w:val="000000"/>
          <w:szCs w:val="21"/>
        </w:rPr>
        <w:t>ANA/</w:t>
      </w:r>
      <w:r w:rsidR="006A4C5A">
        <w:rPr>
          <w:b/>
          <w:color w:val="000000"/>
          <w:szCs w:val="21"/>
        </w:rPr>
        <w:t>Chloe</w:t>
      </w:r>
    </w:p>
    <w:p w14:paraId="4C63C279" w14:textId="155D617E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页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数：</w:t>
      </w:r>
      <w:r w:rsidR="00613BC6" w:rsidRPr="00613BC6">
        <w:rPr>
          <w:rFonts w:hint="eastAsia"/>
          <w:b/>
          <w:color w:val="000000"/>
          <w:szCs w:val="21"/>
        </w:rPr>
        <w:t>248</w:t>
      </w:r>
      <w:r w:rsidR="00613BC6" w:rsidRPr="00613BC6">
        <w:rPr>
          <w:rFonts w:hint="eastAsia"/>
          <w:b/>
          <w:color w:val="000000"/>
          <w:szCs w:val="21"/>
        </w:rPr>
        <w:t>页</w:t>
      </w:r>
    </w:p>
    <w:p w14:paraId="2A288442" w14:textId="6E525F02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出版时间：</w:t>
      </w:r>
      <w:r w:rsidR="00613BC6" w:rsidRPr="00613BC6">
        <w:rPr>
          <w:rFonts w:hint="eastAsia"/>
          <w:b/>
          <w:color w:val="000000"/>
          <w:szCs w:val="21"/>
        </w:rPr>
        <w:t>2023</w:t>
      </w:r>
      <w:r w:rsidR="00613BC6" w:rsidRPr="00613BC6">
        <w:rPr>
          <w:rFonts w:hint="eastAsia"/>
          <w:b/>
          <w:color w:val="000000"/>
          <w:szCs w:val="21"/>
        </w:rPr>
        <w:t>年</w:t>
      </w:r>
      <w:r w:rsidR="00613BC6" w:rsidRPr="00613BC6">
        <w:rPr>
          <w:rFonts w:hint="eastAsia"/>
          <w:b/>
          <w:color w:val="000000"/>
          <w:szCs w:val="21"/>
        </w:rPr>
        <w:t>9</w:t>
      </w:r>
      <w:r w:rsidR="00613BC6" w:rsidRPr="00613BC6">
        <w:rPr>
          <w:rFonts w:hint="eastAsia"/>
          <w:b/>
          <w:color w:val="000000"/>
          <w:szCs w:val="21"/>
        </w:rPr>
        <w:t>月</w:t>
      </w:r>
    </w:p>
    <w:p w14:paraId="6F66ABD2" w14:textId="61E618BA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代理地区：中国大陆、台湾</w:t>
      </w:r>
    </w:p>
    <w:p w14:paraId="50DA7AF1" w14:textId="45EF1DFD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审读资料：</w:t>
      </w:r>
      <w:r w:rsidR="00281D83" w:rsidRPr="00626B30">
        <w:rPr>
          <w:b/>
          <w:color w:val="000000"/>
          <w:szCs w:val="21"/>
        </w:rPr>
        <w:t>电子稿</w:t>
      </w:r>
    </w:p>
    <w:p w14:paraId="68AB5FDE" w14:textId="298F1EEB" w:rsidR="00AE574A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类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型：</w:t>
      </w:r>
      <w:r w:rsidR="00613BC6" w:rsidRPr="00613BC6">
        <w:rPr>
          <w:rFonts w:hint="eastAsia"/>
          <w:b/>
          <w:color w:val="000000"/>
          <w:szCs w:val="21"/>
        </w:rPr>
        <w:t>经管</w:t>
      </w:r>
    </w:p>
    <w:p w14:paraId="56CDAA20" w14:textId="63D6D3CB" w:rsidR="00716ED1" w:rsidRPr="00716ED1" w:rsidRDefault="00716ED1">
      <w:pPr>
        <w:rPr>
          <w:b/>
          <w:color w:val="FF0000"/>
          <w:szCs w:val="21"/>
        </w:rPr>
      </w:pPr>
      <w:r w:rsidRPr="00716ED1">
        <w:rPr>
          <w:b/>
          <w:color w:val="FF0000"/>
          <w:szCs w:val="21"/>
        </w:rPr>
        <w:t>亚马逊畅销书排名：</w:t>
      </w:r>
    </w:p>
    <w:p w14:paraId="33630877" w14:textId="77777777" w:rsidR="00716ED1" w:rsidRPr="00716ED1" w:rsidRDefault="00716ED1" w:rsidP="00716ED1">
      <w:pPr>
        <w:rPr>
          <w:b/>
          <w:color w:val="FF0000"/>
          <w:szCs w:val="21"/>
        </w:rPr>
      </w:pPr>
      <w:r w:rsidRPr="00716ED1">
        <w:rPr>
          <w:b/>
          <w:color w:val="FF0000"/>
          <w:szCs w:val="21"/>
        </w:rPr>
        <w:t>39 in International Sales &amp; Marketing</w:t>
      </w:r>
    </w:p>
    <w:p w14:paraId="794884A2" w14:textId="77777777" w:rsidR="00716ED1" w:rsidRPr="00716ED1" w:rsidRDefault="00716ED1" w:rsidP="00716ED1">
      <w:pPr>
        <w:rPr>
          <w:b/>
          <w:color w:val="FF0000"/>
          <w:szCs w:val="21"/>
        </w:rPr>
      </w:pPr>
      <w:r w:rsidRPr="00716ED1">
        <w:rPr>
          <w:b/>
          <w:color w:val="FF0000"/>
          <w:szCs w:val="21"/>
        </w:rPr>
        <w:t>93 in Marketing Management</w:t>
      </w:r>
    </w:p>
    <w:p w14:paraId="43880C6E" w14:textId="6E153F06" w:rsidR="00716ED1" w:rsidRPr="00716ED1" w:rsidRDefault="00716ED1" w:rsidP="00716ED1">
      <w:pPr>
        <w:rPr>
          <w:rFonts w:hint="eastAsia"/>
          <w:b/>
          <w:color w:val="FF0000"/>
          <w:szCs w:val="21"/>
        </w:rPr>
      </w:pPr>
      <w:r w:rsidRPr="00716ED1">
        <w:rPr>
          <w:b/>
          <w:color w:val="FF0000"/>
          <w:szCs w:val="21"/>
        </w:rPr>
        <w:t>112 in Financial Reporting &amp; Statements</w:t>
      </w:r>
    </w:p>
    <w:p w14:paraId="157FD32C" w14:textId="7C8A6774" w:rsidR="00CE590F" w:rsidRDefault="00CE590F">
      <w:pPr>
        <w:rPr>
          <w:b/>
          <w:bCs/>
          <w:color w:val="000000"/>
          <w:szCs w:val="21"/>
        </w:rPr>
      </w:pPr>
    </w:p>
    <w:p w14:paraId="64AFC03B" w14:textId="77777777" w:rsidR="00F347E3" w:rsidRPr="00626B30" w:rsidRDefault="00F347E3">
      <w:pPr>
        <w:rPr>
          <w:b/>
          <w:bCs/>
          <w:color w:val="000000"/>
          <w:szCs w:val="21"/>
        </w:rPr>
      </w:pPr>
    </w:p>
    <w:p w14:paraId="753DD8CF" w14:textId="77777777"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14:paraId="60B361D4" w14:textId="77777777" w:rsidR="00AE574A" w:rsidRPr="00626B30" w:rsidRDefault="00AE574A">
      <w:pPr>
        <w:rPr>
          <w:color w:val="000000"/>
          <w:szCs w:val="21"/>
        </w:rPr>
      </w:pPr>
    </w:p>
    <w:p w14:paraId="2DEA3391" w14:textId="3D4DC004" w:rsidR="00613BC6" w:rsidRPr="00613BC6" w:rsidRDefault="00613BC6" w:rsidP="00613BC6">
      <w:pPr>
        <w:ind w:firstLineChars="200" w:firstLine="420"/>
        <w:rPr>
          <w:rFonts w:hint="eastAsia"/>
          <w:szCs w:val="21"/>
        </w:rPr>
      </w:pPr>
      <w:r w:rsidRPr="00613BC6">
        <w:rPr>
          <w:rFonts w:hint="eastAsia"/>
          <w:szCs w:val="21"/>
        </w:rPr>
        <w:t>您知道如何将内容营销获得的关注转化为利润吗？通过有意义的内容营销策略，您</w:t>
      </w:r>
      <w:r>
        <w:rPr>
          <w:rFonts w:hint="eastAsia"/>
          <w:szCs w:val="21"/>
        </w:rPr>
        <w:t>就</w:t>
      </w:r>
      <w:r w:rsidRPr="00613BC6">
        <w:rPr>
          <w:rFonts w:hint="eastAsia"/>
          <w:szCs w:val="21"/>
        </w:rPr>
        <w:t>可以实现！</w:t>
      </w:r>
    </w:p>
    <w:p w14:paraId="0CC90736" w14:textId="77777777" w:rsidR="00613BC6" w:rsidRPr="00613BC6" w:rsidRDefault="00613BC6" w:rsidP="00613BC6">
      <w:pPr>
        <w:ind w:firstLineChars="200" w:firstLine="420"/>
        <w:rPr>
          <w:szCs w:val="21"/>
        </w:rPr>
      </w:pPr>
    </w:p>
    <w:p w14:paraId="17266BAD" w14:textId="3F7604EF" w:rsidR="00613BC6" w:rsidRPr="00613BC6" w:rsidRDefault="00613BC6" w:rsidP="00613BC6">
      <w:pPr>
        <w:ind w:firstLineChars="200" w:firstLine="420"/>
        <w:rPr>
          <w:rFonts w:hint="eastAsia"/>
          <w:szCs w:val="21"/>
        </w:rPr>
      </w:pPr>
      <w:r w:rsidRPr="00613BC6">
        <w:rPr>
          <w:rFonts w:hint="eastAsia"/>
          <w:szCs w:val="21"/>
        </w:rPr>
        <w:t>通常情况下，商业模式会将企业的全部内容营销传达给消费者。</w:t>
      </w:r>
      <w:r w:rsidRPr="00613BC6">
        <w:rPr>
          <w:rFonts w:hint="eastAsia"/>
          <w:szCs w:val="21"/>
        </w:rPr>
        <w:t>内容营销是营销计划中最重要的部分之一，但许多企业并没有从战略上加以重视。</w:t>
      </w:r>
      <w:r w:rsidRPr="00613BC6">
        <w:rPr>
          <w:rFonts w:hint="eastAsia"/>
          <w:szCs w:val="21"/>
        </w:rPr>
        <w:t>作为内容营销</w:t>
      </w:r>
      <w:r w:rsidRPr="00613BC6">
        <w:rPr>
          <w:rFonts w:hint="eastAsia"/>
          <w:szCs w:val="21"/>
        </w:rPr>
        <w:t>研究所（</w:t>
      </w:r>
      <w:r w:rsidRPr="00613BC6">
        <w:rPr>
          <w:rFonts w:hint="eastAsia"/>
          <w:szCs w:val="21"/>
        </w:rPr>
        <w:t>Content Marketing Institute</w:t>
      </w:r>
      <w:r w:rsidRPr="00613BC6">
        <w:rPr>
          <w:rFonts w:hint="eastAsia"/>
          <w:szCs w:val="21"/>
        </w:rPr>
        <w:t>）</w:t>
      </w:r>
      <w:r w:rsidRPr="00613BC6">
        <w:rPr>
          <w:rFonts w:hint="eastAsia"/>
          <w:szCs w:val="21"/>
        </w:rPr>
        <w:t>的首席战略顾问以及</w:t>
      </w:r>
      <w:r w:rsidRPr="00613BC6">
        <w:rPr>
          <w:rFonts w:hint="eastAsia"/>
          <w:szCs w:val="21"/>
        </w:rPr>
        <w:t>内容咨询公司（</w:t>
      </w:r>
      <w:r w:rsidRPr="00613BC6">
        <w:rPr>
          <w:rFonts w:hint="eastAsia"/>
          <w:szCs w:val="21"/>
        </w:rPr>
        <w:t>The Content Advisory</w:t>
      </w:r>
      <w:r w:rsidRPr="00613BC6">
        <w:rPr>
          <w:rFonts w:hint="eastAsia"/>
          <w:szCs w:val="21"/>
        </w:rPr>
        <w:t>）</w:t>
      </w:r>
      <w:r w:rsidRPr="00613BC6">
        <w:rPr>
          <w:rFonts w:hint="eastAsia"/>
          <w:szCs w:val="21"/>
        </w:rPr>
        <w:t>的首席执行官兼首席战略官，罗伯特·罗斯</w:t>
      </w:r>
      <w:r>
        <w:rPr>
          <w:rFonts w:hint="eastAsia"/>
          <w:szCs w:val="21"/>
        </w:rPr>
        <w:t>（</w:t>
      </w:r>
      <w:r w:rsidRPr="00613BC6">
        <w:rPr>
          <w:szCs w:val="21"/>
        </w:rPr>
        <w:t>Robert Rose</w:t>
      </w:r>
      <w:r>
        <w:rPr>
          <w:rFonts w:hint="eastAsia"/>
          <w:szCs w:val="21"/>
        </w:rPr>
        <w:t>）</w:t>
      </w:r>
      <w:r w:rsidRPr="00613BC6">
        <w:rPr>
          <w:rFonts w:hint="eastAsia"/>
          <w:szCs w:val="21"/>
        </w:rPr>
        <w:t>在这本书中，帮助品牌通过内容营销方法进行转型，他向读者介绍了一种可扩展的、战略性的内容营销方法。</w:t>
      </w:r>
    </w:p>
    <w:p w14:paraId="37FD8325" w14:textId="77777777" w:rsidR="00613BC6" w:rsidRPr="00613BC6" w:rsidRDefault="00613BC6" w:rsidP="00613BC6">
      <w:pPr>
        <w:ind w:firstLineChars="200" w:firstLine="420"/>
        <w:rPr>
          <w:szCs w:val="21"/>
        </w:rPr>
      </w:pPr>
    </w:p>
    <w:p w14:paraId="3544E331" w14:textId="0A03F93A" w:rsidR="006A4C5A" w:rsidRPr="006A4C5A" w:rsidRDefault="00613BC6" w:rsidP="00613BC6">
      <w:pPr>
        <w:ind w:firstLineChars="200" w:firstLine="420"/>
        <w:rPr>
          <w:szCs w:val="21"/>
        </w:rPr>
      </w:pPr>
      <w:r w:rsidRPr="00613BC6">
        <w:rPr>
          <w:rFonts w:hint="eastAsia"/>
          <w:szCs w:val="21"/>
        </w:rPr>
        <w:t>全书解释了顶级品牌正在采取哪些措施来</w:t>
      </w:r>
      <w:r>
        <w:rPr>
          <w:rFonts w:hint="eastAsia"/>
          <w:szCs w:val="21"/>
        </w:rPr>
        <w:t>简化其内容营销，以及营销策略师们如何扩展其方法以创造更广泛的商业</w:t>
      </w:r>
      <w:r w:rsidRPr="00613BC6">
        <w:rPr>
          <w:rFonts w:hint="eastAsia"/>
          <w:szCs w:val="21"/>
        </w:rPr>
        <w:t>成功。全书各个章节引导读者如何使得团队与营销和品牌专业人士合作，在内容营销时</w:t>
      </w:r>
      <w:r w:rsidRPr="00613BC6">
        <w:rPr>
          <w:rFonts w:hint="eastAsia"/>
          <w:szCs w:val="21"/>
        </w:rPr>
        <w:t>制定一致的基调</w:t>
      </w:r>
      <w:r w:rsidRPr="00613BC6">
        <w:rPr>
          <w:rFonts w:hint="eastAsia"/>
          <w:szCs w:val="21"/>
        </w:rPr>
        <w:t>，传达统一的信息，为内容策略设定有意义的目标，</w:t>
      </w:r>
      <w:r>
        <w:rPr>
          <w:rFonts w:hint="eastAsia"/>
          <w:szCs w:val="21"/>
        </w:rPr>
        <w:t>以</w:t>
      </w:r>
      <w:r w:rsidRPr="00613BC6">
        <w:rPr>
          <w:rFonts w:hint="eastAsia"/>
          <w:szCs w:val="21"/>
        </w:rPr>
        <w:t>确保其运行实施，并衡量</w:t>
      </w:r>
      <w:r w:rsidRPr="00613BC6">
        <w:rPr>
          <w:rFonts w:hint="eastAsia"/>
          <w:szCs w:val="21"/>
        </w:rPr>
        <w:t>取得的成果</w:t>
      </w:r>
      <w:r w:rsidRPr="00613BC6">
        <w:rPr>
          <w:rFonts w:hint="eastAsia"/>
          <w:szCs w:val="21"/>
        </w:rPr>
        <w:t>。这本书</w:t>
      </w:r>
      <w:r>
        <w:rPr>
          <w:rFonts w:hint="eastAsia"/>
          <w:szCs w:val="21"/>
        </w:rPr>
        <w:t>列举</w:t>
      </w:r>
      <w:r w:rsidRPr="00613BC6">
        <w:rPr>
          <w:rFonts w:hint="eastAsia"/>
          <w:szCs w:val="21"/>
        </w:rPr>
        <w:t>了</w:t>
      </w:r>
      <w:r w:rsidRPr="00613BC6">
        <w:rPr>
          <w:rFonts w:hint="eastAsia"/>
          <w:szCs w:val="21"/>
        </w:rPr>
        <w:t>Salesforce</w:t>
      </w:r>
      <w:r>
        <w:rPr>
          <w:rFonts w:hint="eastAsia"/>
          <w:szCs w:val="21"/>
        </w:rPr>
        <w:t>、</w:t>
      </w:r>
      <w:r w:rsidRPr="00613BC6">
        <w:rPr>
          <w:rFonts w:hint="eastAsia"/>
          <w:szCs w:val="21"/>
        </w:rPr>
        <w:t>克利夫兰医学中心</w:t>
      </w:r>
      <w:r>
        <w:rPr>
          <w:rFonts w:hint="eastAsia"/>
          <w:szCs w:val="21"/>
        </w:rPr>
        <w:t>（</w:t>
      </w:r>
      <w:r w:rsidRPr="00613BC6">
        <w:rPr>
          <w:szCs w:val="21"/>
        </w:rPr>
        <w:t>Cleveland Clinics</w:t>
      </w:r>
      <w:r>
        <w:rPr>
          <w:rFonts w:hint="eastAsia"/>
          <w:szCs w:val="21"/>
        </w:rPr>
        <w:t>）、亚马逊（</w:t>
      </w:r>
      <w:r>
        <w:rPr>
          <w:rFonts w:hint="eastAsia"/>
          <w:szCs w:val="21"/>
        </w:rPr>
        <w:t>Amazon</w:t>
      </w:r>
      <w:r>
        <w:rPr>
          <w:rFonts w:hint="eastAsia"/>
          <w:szCs w:val="21"/>
        </w:rPr>
        <w:t>）</w:t>
      </w:r>
      <w:r w:rsidRPr="00613BC6">
        <w:rPr>
          <w:rFonts w:hint="eastAsia"/>
          <w:szCs w:val="21"/>
        </w:rPr>
        <w:t>和</w:t>
      </w:r>
      <w:r w:rsidRPr="00613BC6">
        <w:rPr>
          <w:rFonts w:hint="eastAsia"/>
          <w:szCs w:val="21"/>
        </w:rPr>
        <w:t>艾睿电子</w:t>
      </w:r>
      <w:r>
        <w:rPr>
          <w:rFonts w:hint="eastAsia"/>
          <w:szCs w:val="21"/>
        </w:rPr>
        <w:t>（</w:t>
      </w:r>
      <w:r w:rsidRPr="00613BC6">
        <w:rPr>
          <w:szCs w:val="21"/>
        </w:rPr>
        <w:t>Arrow Electronics</w:t>
      </w:r>
      <w:r>
        <w:rPr>
          <w:rFonts w:hint="eastAsia"/>
          <w:szCs w:val="21"/>
        </w:rPr>
        <w:t>）</w:t>
      </w:r>
      <w:r w:rsidRPr="00613BC6">
        <w:rPr>
          <w:rFonts w:hint="eastAsia"/>
          <w:szCs w:val="21"/>
        </w:rPr>
        <w:t>等内容营销领域领军企业的令人信服的案例</w:t>
      </w:r>
      <w:r w:rsidRPr="00613BC6">
        <w:rPr>
          <w:rFonts w:hint="eastAsia"/>
          <w:szCs w:val="21"/>
        </w:rPr>
        <w:t>，提供了一种</w:t>
      </w:r>
      <w:r>
        <w:rPr>
          <w:rFonts w:hint="eastAsia"/>
          <w:szCs w:val="21"/>
        </w:rPr>
        <w:t>全</w:t>
      </w:r>
      <w:r w:rsidRPr="00613BC6">
        <w:rPr>
          <w:rFonts w:hint="eastAsia"/>
          <w:szCs w:val="21"/>
        </w:rPr>
        <w:t>新的战略模型，将改变企业进行内容营销的方式。</w:t>
      </w:r>
    </w:p>
    <w:p w14:paraId="4DA942B1" w14:textId="227F9B71" w:rsidR="00AE574A" w:rsidRPr="004B0B31" w:rsidRDefault="00AE574A">
      <w:pPr>
        <w:rPr>
          <w:szCs w:val="21"/>
        </w:rPr>
      </w:pPr>
    </w:p>
    <w:p w14:paraId="71706D8B" w14:textId="77777777" w:rsidR="00AE574A" w:rsidRPr="00626B30" w:rsidRDefault="00AE574A">
      <w:pPr>
        <w:rPr>
          <w:szCs w:val="21"/>
        </w:rPr>
      </w:pPr>
    </w:p>
    <w:p w14:paraId="01276742" w14:textId="0FEC1D83"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FB108E5" w14:textId="76F25D57" w:rsidR="00AE574A" w:rsidRDefault="00AE574A">
      <w:pPr>
        <w:rPr>
          <w:color w:val="000000"/>
          <w:szCs w:val="21"/>
        </w:rPr>
      </w:pPr>
    </w:p>
    <w:p w14:paraId="6F23DA7B" w14:textId="79E2BFC9" w:rsidR="00B733B7" w:rsidRPr="00716ED1" w:rsidRDefault="00716ED1" w:rsidP="00B733B7">
      <w:pPr>
        <w:ind w:firstLineChars="200" w:firstLine="42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4C6C471" wp14:editId="49CE0CF0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674495" cy="1343025"/>
            <wp:effectExtent l="0" t="0" r="1905" b="0"/>
            <wp:wrapTight wrapText="bothSides">
              <wp:wrapPolygon edited="0">
                <wp:start x="0" y="0"/>
                <wp:lineTo x="0" y="21140"/>
                <wp:lineTo x="21379" y="21140"/>
                <wp:lineTo x="21379" y="0"/>
                <wp:lineTo x="0" y="0"/>
              </wp:wrapPolygon>
            </wp:wrapTight>
            <wp:docPr id="4" name="图片 4" descr="https://m.media-amazon.com/images/S/amzn-author-media-prod/gtsms63nmov9vq64hjmapa7777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S/amzn-author-media-prod/gtsms63nmov9vq64hjmapa7777._SY6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801" cy="135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FFE" w:rsidRPr="004B2FFE">
        <w:rPr>
          <w:rFonts w:hint="eastAsia"/>
          <w:b/>
          <w:color w:val="000000"/>
          <w:szCs w:val="21"/>
        </w:rPr>
        <w:t>罗伯特·罗斯（</w:t>
      </w:r>
      <w:r w:rsidR="004B2FFE" w:rsidRPr="004B2FFE">
        <w:rPr>
          <w:rFonts w:hint="eastAsia"/>
          <w:b/>
          <w:color w:val="000000"/>
          <w:szCs w:val="21"/>
        </w:rPr>
        <w:t>Robert Rose</w:t>
      </w:r>
      <w:r w:rsidR="004B2FFE" w:rsidRPr="004B2FFE">
        <w:rPr>
          <w:rFonts w:hint="eastAsia"/>
          <w:b/>
          <w:color w:val="000000"/>
          <w:szCs w:val="21"/>
        </w:rPr>
        <w:t>）</w:t>
      </w:r>
      <w:r w:rsidR="004B2FFE" w:rsidRPr="004B2FFE">
        <w:rPr>
          <w:rFonts w:hint="eastAsia"/>
          <w:color w:val="000000"/>
          <w:szCs w:val="21"/>
        </w:rPr>
        <w:t>是位于加利福尼亚州卡拉巴</w:t>
      </w:r>
      <w:proofErr w:type="gramStart"/>
      <w:r w:rsidR="004B2FFE" w:rsidRPr="004B2FFE">
        <w:rPr>
          <w:rFonts w:hint="eastAsia"/>
          <w:color w:val="000000"/>
          <w:szCs w:val="21"/>
        </w:rPr>
        <w:t>萨</w:t>
      </w:r>
      <w:proofErr w:type="gramEnd"/>
      <w:r w:rsidR="004B2FFE" w:rsidRPr="004B2FFE">
        <w:rPr>
          <w:rFonts w:hint="eastAsia"/>
          <w:color w:val="000000"/>
          <w:szCs w:val="21"/>
        </w:rPr>
        <w:t>斯的国际公认的内容营销战略专家，也是内容营销协会（</w:t>
      </w:r>
      <w:r w:rsidR="004B2FFE" w:rsidRPr="004B2FFE">
        <w:rPr>
          <w:rFonts w:hint="eastAsia"/>
          <w:color w:val="000000"/>
          <w:szCs w:val="21"/>
        </w:rPr>
        <w:t>CMI</w:t>
      </w:r>
      <w:r w:rsidR="004B2FFE" w:rsidRPr="004B2FFE">
        <w:rPr>
          <w:rFonts w:hint="eastAsia"/>
          <w:color w:val="000000"/>
          <w:szCs w:val="21"/>
        </w:rPr>
        <w:t>）的首席战略顾问以及内容咨询的首席执行官兼首席战略官。他曾与麦当劳</w:t>
      </w:r>
      <w:r>
        <w:rPr>
          <w:rFonts w:hint="eastAsia"/>
          <w:color w:val="000000"/>
          <w:szCs w:val="21"/>
        </w:rPr>
        <w:t>（</w:t>
      </w:r>
      <w:r w:rsidRPr="00716ED1">
        <w:rPr>
          <w:color w:val="000000"/>
          <w:szCs w:val="21"/>
        </w:rPr>
        <w:t>McDonald's</w:t>
      </w:r>
      <w:r>
        <w:rPr>
          <w:rFonts w:hint="eastAsia"/>
          <w:color w:val="000000"/>
          <w:szCs w:val="21"/>
        </w:rPr>
        <w:t>）</w:t>
      </w:r>
      <w:r w:rsidR="004B2FFE" w:rsidRPr="004B2FFE">
        <w:rPr>
          <w:rFonts w:hint="eastAsia"/>
          <w:color w:val="000000"/>
          <w:szCs w:val="21"/>
        </w:rPr>
        <w:t>、</w:t>
      </w:r>
      <w:r w:rsidR="004B2FFE" w:rsidRPr="004B2FFE">
        <w:rPr>
          <w:rFonts w:hint="eastAsia"/>
          <w:color w:val="000000"/>
          <w:szCs w:val="21"/>
        </w:rPr>
        <w:t>SAP</w:t>
      </w:r>
      <w:r w:rsidR="004B2FFE" w:rsidRPr="004B2FFE">
        <w:rPr>
          <w:rFonts w:hint="eastAsia"/>
          <w:color w:val="000000"/>
          <w:szCs w:val="21"/>
        </w:rPr>
        <w:t>、</w:t>
      </w:r>
      <w:r w:rsidR="004B2FFE" w:rsidRPr="004B2FFE">
        <w:rPr>
          <w:rFonts w:hint="eastAsia"/>
          <w:color w:val="000000"/>
          <w:szCs w:val="21"/>
        </w:rPr>
        <w:t>NASA</w:t>
      </w:r>
      <w:r w:rsidR="004B2FFE" w:rsidRPr="004B2FFE">
        <w:rPr>
          <w:rFonts w:hint="eastAsia"/>
          <w:color w:val="000000"/>
          <w:szCs w:val="21"/>
        </w:rPr>
        <w:t>、希尔顿</w:t>
      </w:r>
      <w:r>
        <w:rPr>
          <w:rFonts w:hint="eastAsia"/>
          <w:color w:val="000000"/>
          <w:szCs w:val="21"/>
        </w:rPr>
        <w:t>（</w:t>
      </w:r>
      <w:r w:rsidRPr="00716ED1">
        <w:rPr>
          <w:color w:val="000000"/>
          <w:szCs w:val="21"/>
        </w:rPr>
        <w:t>Hilton</w:t>
      </w:r>
      <w:r>
        <w:rPr>
          <w:rFonts w:hint="eastAsia"/>
          <w:color w:val="000000"/>
          <w:szCs w:val="21"/>
        </w:rPr>
        <w:t>）</w:t>
      </w:r>
      <w:r w:rsidR="004B2FFE" w:rsidRPr="004B2FFE">
        <w:rPr>
          <w:rFonts w:hint="eastAsia"/>
          <w:color w:val="000000"/>
          <w:szCs w:val="21"/>
        </w:rPr>
        <w:t>、</w:t>
      </w:r>
      <w:r w:rsidR="004B2FFE" w:rsidRPr="004B2FFE">
        <w:rPr>
          <w:rFonts w:hint="eastAsia"/>
          <w:color w:val="000000"/>
          <w:szCs w:val="21"/>
        </w:rPr>
        <w:t>CVS Health</w:t>
      </w:r>
      <w:r w:rsidR="004B2FFE" w:rsidRPr="004B2FFE">
        <w:rPr>
          <w:rFonts w:hint="eastAsia"/>
          <w:color w:val="000000"/>
          <w:szCs w:val="21"/>
        </w:rPr>
        <w:t>、惠而浦</w:t>
      </w:r>
      <w:r>
        <w:rPr>
          <w:rFonts w:hint="eastAsia"/>
          <w:color w:val="000000"/>
          <w:szCs w:val="21"/>
        </w:rPr>
        <w:t>（</w:t>
      </w:r>
      <w:r w:rsidRPr="00716ED1">
        <w:rPr>
          <w:color w:val="000000"/>
          <w:szCs w:val="21"/>
        </w:rPr>
        <w:t>Whirlpool</w:t>
      </w:r>
      <w:r>
        <w:rPr>
          <w:rFonts w:hint="eastAsia"/>
          <w:color w:val="000000"/>
          <w:szCs w:val="21"/>
        </w:rPr>
        <w:t>）</w:t>
      </w:r>
      <w:r w:rsidR="004B2FFE" w:rsidRPr="004B2FFE">
        <w:rPr>
          <w:rFonts w:hint="eastAsia"/>
          <w:color w:val="000000"/>
          <w:szCs w:val="21"/>
        </w:rPr>
        <w:t>、</w:t>
      </w:r>
      <w:r w:rsidR="004B2FFE" w:rsidRPr="004B2FFE">
        <w:rPr>
          <w:rFonts w:hint="eastAsia"/>
          <w:color w:val="000000"/>
          <w:szCs w:val="21"/>
        </w:rPr>
        <w:t>Facebook</w:t>
      </w:r>
      <w:r w:rsidR="004B2FFE" w:rsidRPr="004B2FFE">
        <w:rPr>
          <w:rFonts w:hint="eastAsia"/>
          <w:color w:val="000000"/>
          <w:szCs w:val="21"/>
        </w:rPr>
        <w:t>、</w:t>
      </w:r>
      <w:proofErr w:type="gramStart"/>
      <w:r w:rsidR="004B2FFE" w:rsidRPr="004B2FFE">
        <w:rPr>
          <w:rFonts w:hint="eastAsia"/>
          <w:color w:val="000000"/>
          <w:szCs w:val="21"/>
        </w:rPr>
        <w:t>好事达</w:t>
      </w:r>
      <w:proofErr w:type="gramEnd"/>
      <w:r w:rsidR="004B2FFE" w:rsidRPr="004B2FFE">
        <w:rPr>
          <w:rFonts w:hint="eastAsia"/>
          <w:color w:val="000000"/>
          <w:szCs w:val="21"/>
        </w:rPr>
        <w:t>保险</w:t>
      </w:r>
      <w:r>
        <w:rPr>
          <w:rFonts w:hint="eastAsia"/>
          <w:color w:val="000000"/>
          <w:szCs w:val="21"/>
        </w:rPr>
        <w:t>（</w:t>
      </w:r>
      <w:r w:rsidRPr="00716ED1">
        <w:rPr>
          <w:color w:val="000000"/>
          <w:szCs w:val="21"/>
        </w:rPr>
        <w:t>Allstate Insurance</w:t>
      </w:r>
      <w:r>
        <w:rPr>
          <w:rFonts w:hint="eastAsia"/>
          <w:color w:val="000000"/>
          <w:szCs w:val="21"/>
        </w:rPr>
        <w:t>）</w:t>
      </w:r>
      <w:r w:rsidR="004B2FFE" w:rsidRPr="004B2FFE">
        <w:rPr>
          <w:rFonts w:hint="eastAsia"/>
          <w:color w:val="000000"/>
          <w:szCs w:val="21"/>
        </w:rPr>
        <w:t>、阿迪达斯</w:t>
      </w:r>
      <w:r>
        <w:rPr>
          <w:rFonts w:hint="eastAsia"/>
          <w:color w:val="000000"/>
          <w:szCs w:val="21"/>
        </w:rPr>
        <w:t>（</w:t>
      </w:r>
      <w:r w:rsidRPr="00716ED1">
        <w:rPr>
          <w:color w:val="000000"/>
          <w:szCs w:val="21"/>
        </w:rPr>
        <w:t>Adidas</w:t>
      </w:r>
      <w:r>
        <w:rPr>
          <w:rFonts w:hint="eastAsia"/>
          <w:color w:val="000000"/>
          <w:szCs w:val="21"/>
        </w:rPr>
        <w:t>）</w:t>
      </w:r>
      <w:r w:rsidR="004B2FFE" w:rsidRPr="004B2FFE">
        <w:rPr>
          <w:rFonts w:hint="eastAsia"/>
          <w:color w:val="000000"/>
          <w:szCs w:val="21"/>
        </w:rPr>
        <w:t>、</w:t>
      </w:r>
      <w:r w:rsidR="004B2FFE" w:rsidRPr="004B2FFE">
        <w:rPr>
          <w:rFonts w:hint="eastAsia"/>
          <w:color w:val="000000"/>
          <w:szCs w:val="21"/>
        </w:rPr>
        <w:t xml:space="preserve">UPS </w:t>
      </w:r>
      <w:r w:rsidR="004B2FFE" w:rsidRPr="004B2FFE">
        <w:rPr>
          <w:rFonts w:hint="eastAsia"/>
          <w:color w:val="000000"/>
          <w:szCs w:val="21"/>
        </w:rPr>
        <w:t>和比尔及梅琳达盖茨基金会</w:t>
      </w:r>
      <w:r>
        <w:rPr>
          <w:rFonts w:hint="eastAsia"/>
          <w:color w:val="000000"/>
          <w:szCs w:val="21"/>
        </w:rPr>
        <w:t>（</w:t>
      </w:r>
      <w:r w:rsidRPr="00716ED1">
        <w:rPr>
          <w:color w:val="000000"/>
          <w:szCs w:val="21"/>
        </w:rPr>
        <w:t>Bill &amp; Melinda Gates Foundation</w:t>
      </w:r>
      <w:r>
        <w:rPr>
          <w:rFonts w:hint="eastAsia"/>
          <w:color w:val="000000"/>
          <w:szCs w:val="21"/>
        </w:rPr>
        <w:t>）</w:t>
      </w:r>
      <w:r w:rsidR="004B2FFE" w:rsidRPr="004B2FFE">
        <w:rPr>
          <w:rFonts w:hint="eastAsia"/>
          <w:color w:val="000000"/>
          <w:szCs w:val="21"/>
        </w:rPr>
        <w:t>等顶级企业合作。</w:t>
      </w:r>
    </w:p>
    <w:p w14:paraId="56B0DBFF" w14:textId="77777777" w:rsidR="00E74E90" w:rsidRDefault="00E74E90" w:rsidP="00E74E90">
      <w:pPr>
        <w:rPr>
          <w:color w:val="000000"/>
          <w:szCs w:val="21"/>
        </w:rPr>
      </w:pPr>
    </w:p>
    <w:p w14:paraId="48BC11B0" w14:textId="77777777" w:rsidR="00E74E90" w:rsidRDefault="00E74E90" w:rsidP="00E74E90">
      <w:pPr>
        <w:rPr>
          <w:color w:val="000000"/>
          <w:szCs w:val="21"/>
        </w:rPr>
      </w:pPr>
    </w:p>
    <w:p w14:paraId="71FF5697" w14:textId="6C4CD1E2" w:rsidR="00E74E90" w:rsidRPr="00E74E90" w:rsidRDefault="00E74E90" w:rsidP="00E74E9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媒体评价：</w:t>
      </w:r>
    </w:p>
    <w:p w14:paraId="73C431EC" w14:textId="77777777" w:rsidR="00E74E90" w:rsidRDefault="00E74E90" w:rsidP="00FE00CD">
      <w:pPr>
        <w:ind w:firstLineChars="200" w:firstLine="420"/>
        <w:rPr>
          <w:color w:val="000000"/>
          <w:szCs w:val="21"/>
        </w:rPr>
      </w:pPr>
    </w:p>
    <w:p w14:paraId="56C2B193" w14:textId="186B1D84" w:rsidR="00716ED1" w:rsidRDefault="00B733B7" w:rsidP="00716ED1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="00716ED1" w:rsidRPr="00716ED1">
        <w:rPr>
          <w:rFonts w:hint="eastAsia"/>
          <w:color w:val="000000"/>
          <w:szCs w:val="21"/>
        </w:rPr>
        <w:t>罗伯特</w:t>
      </w:r>
      <w:r w:rsidR="00716ED1">
        <w:rPr>
          <w:rFonts w:hint="eastAsia"/>
          <w:color w:val="000000"/>
          <w:szCs w:val="21"/>
        </w:rPr>
        <w:t>·</w:t>
      </w:r>
      <w:r w:rsidR="00716ED1" w:rsidRPr="00716ED1">
        <w:rPr>
          <w:rFonts w:hint="eastAsia"/>
          <w:color w:val="000000"/>
          <w:szCs w:val="21"/>
        </w:rPr>
        <w:t>罗斯为营销人员提供了丰富而亟需的内容营销知识</w:t>
      </w:r>
      <w:r w:rsidRPr="00B733B7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”</w:t>
      </w:r>
    </w:p>
    <w:p w14:paraId="77A113E4" w14:textId="2FCDEFD3" w:rsidR="00B733B7" w:rsidRDefault="00716ED1" w:rsidP="00716ED1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-</w:t>
      </w:r>
      <w:r>
        <w:rPr>
          <w:color w:val="000000"/>
          <w:szCs w:val="21"/>
        </w:rPr>
        <w:t>---</w:t>
      </w:r>
      <w:r w:rsidRPr="00716ED1">
        <w:rPr>
          <w:rFonts w:hint="eastAsia"/>
          <w:color w:val="000000"/>
          <w:szCs w:val="21"/>
        </w:rPr>
        <w:t>菲利普</w:t>
      </w:r>
      <w:r>
        <w:rPr>
          <w:rFonts w:hint="eastAsia"/>
          <w:color w:val="000000"/>
          <w:szCs w:val="21"/>
        </w:rPr>
        <w:t>·</w:t>
      </w:r>
      <w:r w:rsidRPr="00716ED1">
        <w:rPr>
          <w:rFonts w:hint="eastAsia"/>
          <w:color w:val="000000"/>
          <w:szCs w:val="21"/>
        </w:rPr>
        <w:t>科特勒（</w:t>
      </w:r>
      <w:r w:rsidRPr="00716ED1">
        <w:rPr>
          <w:rFonts w:hint="eastAsia"/>
          <w:color w:val="000000"/>
          <w:szCs w:val="21"/>
        </w:rPr>
        <w:t>Philip Kotler</w:t>
      </w:r>
      <w:r w:rsidRPr="00716ED1">
        <w:rPr>
          <w:rFonts w:hint="eastAsia"/>
          <w:color w:val="000000"/>
          <w:szCs w:val="21"/>
        </w:rPr>
        <w:t>），美国西北大学凯洛格管理学院国际营销学特聘教授（名誉教授</w:t>
      </w:r>
      <w:r>
        <w:rPr>
          <w:rFonts w:hint="eastAsia"/>
          <w:color w:val="000000"/>
          <w:szCs w:val="21"/>
        </w:rPr>
        <w:t>）</w:t>
      </w:r>
    </w:p>
    <w:p w14:paraId="102D4121" w14:textId="77777777" w:rsidR="00716ED1" w:rsidRDefault="00716ED1" w:rsidP="00716ED1">
      <w:pPr>
        <w:ind w:firstLineChars="200" w:firstLine="420"/>
        <w:rPr>
          <w:color w:val="000000"/>
          <w:szCs w:val="21"/>
        </w:rPr>
      </w:pPr>
    </w:p>
    <w:p w14:paraId="7CF9AA71" w14:textId="2B4A2629" w:rsidR="00716ED1" w:rsidRDefault="00716ED1" w:rsidP="00716ED1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“</w:t>
      </w:r>
      <w:r w:rsidRPr="00716ED1">
        <w:rPr>
          <w:rFonts w:ascii="宋体" w:hAnsi="宋体" w:hint="eastAsia"/>
          <w:color w:val="000000"/>
          <w:szCs w:val="21"/>
        </w:rPr>
        <w:t>当您需要制定新战略、开展新项目、更新年度计划或欢迎新领导加入时，罗伯特书中的框架和原则正是您所需要的。</w:t>
      </w:r>
      <w:r>
        <w:rPr>
          <w:rFonts w:ascii="宋体" w:hAnsi="宋体" w:hint="eastAsia"/>
          <w:color w:val="000000"/>
          <w:szCs w:val="21"/>
        </w:rPr>
        <w:t>您</w:t>
      </w:r>
      <w:r w:rsidRPr="00716ED1">
        <w:rPr>
          <w:rFonts w:ascii="宋体" w:hAnsi="宋体" w:hint="eastAsia"/>
          <w:color w:val="000000"/>
          <w:szCs w:val="21"/>
        </w:rPr>
        <w:t>一定会把这本书加入书签，并重点阅读。</w:t>
      </w:r>
      <w:r>
        <w:rPr>
          <w:rFonts w:ascii="宋体" w:hAnsi="宋体"/>
          <w:color w:val="000000"/>
          <w:szCs w:val="21"/>
        </w:rPr>
        <w:t>”</w:t>
      </w:r>
    </w:p>
    <w:p w14:paraId="56A6C311" w14:textId="2B63ED5E" w:rsidR="00716ED1" w:rsidRDefault="00716ED1" w:rsidP="00716ED1">
      <w:pPr>
        <w:ind w:firstLineChars="200" w:firstLine="420"/>
        <w:jc w:val="right"/>
        <w:rPr>
          <w:color w:val="000000"/>
          <w:szCs w:val="21"/>
        </w:rPr>
      </w:pPr>
      <w:r w:rsidRPr="00716ED1">
        <w:rPr>
          <w:color w:val="000000"/>
          <w:szCs w:val="21"/>
        </w:rPr>
        <w:t>----</w:t>
      </w:r>
      <w:r w:rsidRPr="00716ED1">
        <w:rPr>
          <w:rFonts w:hint="eastAsia"/>
          <w:color w:val="000000"/>
          <w:szCs w:val="21"/>
        </w:rPr>
        <w:t>杰西卡</w:t>
      </w:r>
      <w:r>
        <w:rPr>
          <w:rFonts w:hint="eastAsia"/>
          <w:color w:val="000000"/>
          <w:szCs w:val="21"/>
        </w:rPr>
        <w:t>·</w:t>
      </w:r>
      <w:r w:rsidRPr="00716ED1">
        <w:rPr>
          <w:rFonts w:hint="eastAsia"/>
          <w:color w:val="000000"/>
          <w:szCs w:val="21"/>
        </w:rPr>
        <w:t>伯格曼</w:t>
      </w:r>
      <w:r>
        <w:rPr>
          <w:rFonts w:hint="eastAsia"/>
          <w:color w:val="000000"/>
          <w:szCs w:val="21"/>
        </w:rPr>
        <w:t>（</w:t>
      </w:r>
      <w:r w:rsidRPr="00716ED1">
        <w:rPr>
          <w:color w:val="000000"/>
          <w:szCs w:val="21"/>
        </w:rPr>
        <w:t>Jessica Bergmann</w:t>
      </w:r>
      <w:r>
        <w:rPr>
          <w:rFonts w:hint="eastAsia"/>
          <w:color w:val="000000"/>
          <w:szCs w:val="21"/>
        </w:rPr>
        <w:t>）</w:t>
      </w:r>
      <w:r w:rsidRPr="00716ED1">
        <w:rPr>
          <w:color w:val="000000"/>
          <w:szCs w:val="21"/>
        </w:rPr>
        <w:t>，</w:t>
      </w:r>
      <w:r w:rsidRPr="00716ED1">
        <w:rPr>
          <w:color w:val="000000"/>
          <w:szCs w:val="21"/>
        </w:rPr>
        <w:t>Salesforce</w:t>
      </w:r>
      <w:r w:rsidRPr="00716ED1">
        <w:rPr>
          <w:color w:val="000000"/>
          <w:szCs w:val="21"/>
        </w:rPr>
        <w:t>内容与社交营销副总裁</w:t>
      </w:r>
    </w:p>
    <w:p w14:paraId="710E6498" w14:textId="77777777" w:rsidR="00716ED1" w:rsidRDefault="00716ED1" w:rsidP="00716ED1">
      <w:pPr>
        <w:ind w:firstLineChars="200" w:firstLine="420"/>
        <w:rPr>
          <w:color w:val="000000"/>
          <w:szCs w:val="21"/>
        </w:rPr>
      </w:pPr>
    </w:p>
    <w:p w14:paraId="6E5306C4" w14:textId="12FB189D" w:rsidR="00CC5894" w:rsidRDefault="00CC5894" w:rsidP="00716ED1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="00716ED1" w:rsidRPr="00716ED1">
        <w:rPr>
          <w:rFonts w:hint="eastAsia"/>
          <w:color w:val="000000"/>
          <w:szCs w:val="21"/>
        </w:rPr>
        <w:t>如果你的目标是建立一个战略性的内容营销运营体系，并随着时间的推移不断提升价值，那么这本书就是你的</w:t>
      </w:r>
      <w:r>
        <w:rPr>
          <w:rFonts w:hint="eastAsia"/>
          <w:color w:val="000000"/>
          <w:szCs w:val="21"/>
        </w:rPr>
        <w:t>宝藏图书</w:t>
      </w:r>
      <w:r w:rsidR="00716ED1" w:rsidRPr="00716ED1">
        <w:rPr>
          <w:rFonts w:hint="eastAsia"/>
          <w:color w:val="000000"/>
          <w:szCs w:val="21"/>
        </w:rPr>
        <w:t>。你必须努力工作，克服困难，深入挖掘，才能取得成功，</w:t>
      </w:r>
      <w:r w:rsidR="00264C7A">
        <w:rPr>
          <w:rFonts w:hint="eastAsia"/>
          <w:color w:val="000000"/>
          <w:szCs w:val="21"/>
        </w:rPr>
        <w:t>而</w:t>
      </w:r>
      <w:r w:rsidR="00716ED1" w:rsidRPr="00716ED1">
        <w:rPr>
          <w:rFonts w:hint="eastAsia"/>
          <w:color w:val="000000"/>
          <w:szCs w:val="21"/>
        </w:rPr>
        <w:t>这本书清楚地阐明了</w:t>
      </w:r>
      <w:r w:rsidR="00264C7A">
        <w:rPr>
          <w:rFonts w:hint="eastAsia"/>
          <w:color w:val="000000"/>
          <w:szCs w:val="21"/>
        </w:rPr>
        <w:t>你要努力的方向</w:t>
      </w:r>
      <w:r w:rsidR="00716ED1" w:rsidRPr="00716ED1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”</w:t>
      </w:r>
    </w:p>
    <w:p w14:paraId="503600BF" w14:textId="62BA50A8" w:rsidR="00716ED1" w:rsidRPr="00716ED1" w:rsidRDefault="00CC5894" w:rsidP="00CC5894">
      <w:pPr>
        <w:jc w:val="right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----</w:t>
      </w:r>
      <w:r w:rsidRPr="00CC5894">
        <w:rPr>
          <w:rFonts w:hint="eastAsia"/>
          <w:color w:val="000000"/>
          <w:szCs w:val="21"/>
        </w:rPr>
        <w:t>乔</w:t>
      </w:r>
      <w:r>
        <w:rPr>
          <w:rFonts w:hint="eastAsia"/>
          <w:color w:val="000000"/>
          <w:szCs w:val="21"/>
        </w:rPr>
        <w:t>·</w:t>
      </w:r>
      <w:r w:rsidRPr="00CC5894">
        <w:rPr>
          <w:rFonts w:hint="eastAsia"/>
          <w:color w:val="000000"/>
          <w:szCs w:val="21"/>
        </w:rPr>
        <w:t>麦坎布利</w:t>
      </w:r>
      <w:r>
        <w:rPr>
          <w:rFonts w:hint="eastAsia"/>
          <w:color w:val="000000"/>
          <w:szCs w:val="21"/>
        </w:rPr>
        <w:t>（</w:t>
      </w:r>
      <w:r w:rsidR="00716ED1" w:rsidRPr="00716ED1">
        <w:rPr>
          <w:rFonts w:hint="eastAsia"/>
          <w:color w:val="000000"/>
          <w:szCs w:val="21"/>
        </w:rPr>
        <w:t xml:space="preserve">Joe </w:t>
      </w:r>
      <w:proofErr w:type="spellStart"/>
      <w:r w:rsidR="00716ED1" w:rsidRPr="00716ED1">
        <w:rPr>
          <w:rFonts w:hint="eastAsia"/>
          <w:color w:val="000000"/>
          <w:szCs w:val="21"/>
        </w:rPr>
        <w:t>McCambley</w:t>
      </w:r>
      <w:proofErr w:type="spellEnd"/>
      <w:r>
        <w:rPr>
          <w:rFonts w:hint="eastAsia"/>
          <w:color w:val="000000"/>
          <w:szCs w:val="21"/>
        </w:rPr>
        <w:t>）</w:t>
      </w:r>
      <w:r w:rsidR="00716ED1" w:rsidRPr="00716ED1">
        <w:rPr>
          <w:rFonts w:hint="eastAsia"/>
          <w:color w:val="000000"/>
          <w:szCs w:val="21"/>
        </w:rPr>
        <w:t>，</w:t>
      </w:r>
      <w:proofErr w:type="spellStart"/>
      <w:r w:rsidR="00716ED1" w:rsidRPr="00716ED1">
        <w:rPr>
          <w:rFonts w:hint="eastAsia"/>
          <w:color w:val="000000"/>
          <w:szCs w:val="21"/>
        </w:rPr>
        <w:t>Saatva</w:t>
      </w:r>
      <w:proofErr w:type="spellEnd"/>
      <w:r w:rsidR="00716ED1" w:rsidRPr="00716ED1">
        <w:rPr>
          <w:rFonts w:hint="eastAsia"/>
          <w:color w:val="000000"/>
          <w:szCs w:val="21"/>
        </w:rPr>
        <w:t xml:space="preserve"> Luxury Mattresses</w:t>
      </w:r>
      <w:r w:rsidR="00716ED1" w:rsidRPr="00716ED1">
        <w:rPr>
          <w:rFonts w:hint="eastAsia"/>
          <w:color w:val="000000"/>
          <w:szCs w:val="21"/>
        </w:rPr>
        <w:t>首席营销官</w:t>
      </w:r>
    </w:p>
    <w:p w14:paraId="4AD2BC03" w14:textId="77777777" w:rsidR="00AE574A" w:rsidRPr="00E74E90" w:rsidRDefault="00AE574A" w:rsidP="00FE00CD">
      <w:pPr>
        <w:rPr>
          <w:color w:val="000000"/>
          <w:szCs w:val="21"/>
        </w:rPr>
      </w:pPr>
      <w:bookmarkStart w:id="0" w:name="_GoBack"/>
      <w:bookmarkEnd w:id="0"/>
    </w:p>
    <w:p w14:paraId="1183A585" w14:textId="77777777" w:rsidR="00AE574A" w:rsidRDefault="00AE574A">
      <w:pPr>
        <w:rPr>
          <w:color w:val="000000"/>
          <w:szCs w:val="21"/>
        </w:rPr>
      </w:pPr>
    </w:p>
    <w:p w14:paraId="01E26B91" w14:textId="77777777"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14:paraId="6645407D" w14:textId="77777777"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09C7D8B4" w14:textId="77777777"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14:paraId="52D11AFA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B04BB64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F95CB9D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0B1092B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52B9AD3B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38379EF4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14:paraId="48D9CD68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66A9F5A8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214216EF" w14:textId="77777777"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F768DAF" w14:textId="77777777"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022681FE" w14:textId="11A020D7"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93DD" w14:textId="77777777"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6DDC0" w14:textId="77777777" w:rsidR="00D859CC" w:rsidRDefault="00D859CC">
      <w:r>
        <w:separator/>
      </w:r>
    </w:p>
  </w:endnote>
  <w:endnote w:type="continuationSeparator" w:id="0">
    <w:p w14:paraId="12FA1F1D" w14:textId="77777777" w:rsidR="00D859CC" w:rsidRDefault="00D8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4DC" w14:textId="77777777"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E0B1FA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1188696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4EFD5E7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FEDCC3E" w14:textId="77777777"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F527F" w14:textId="77777777" w:rsidR="00D859CC" w:rsidRDefault="00D859CC">
      <w:r>
        <w:separator/>
      </w:r>
    </w:p>
  </w:footnote>
  <w:footnote w:type="continuationSeparator" w:id="0">
    <w:p w14:paraId="00546DB4" w14:textId="77777777" w:rsidR="00D859CC" w:rsidRDefault="00D85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D59" w14:textId="2F5B2E0E"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7BD1C" w14:textId="3D245E97"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51898"/>
    <w:multiLevelType w:val="hybridMultilevel"/>
    <w:tmpl w:val="64BE5B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4C7A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45507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9597D"/>
    <w:rsid w:val="003A3601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B0B31"/>
    <w:rsid w:val="004B2FFE"/>
    <w:rsid w:val="004C4664"/>
    <w:rsid w:val="004D5ADA"/>
    <w:rsid w:val="004F1C04"/>
    <w:rsid w:val="004F6FDA"/>
    <w:rsid w:val="0050133A"/>
    <w:rsid w:val="00507886"/>
    <w:rsid w:val="00512B81"/>
    <w:rsid w:val="005130F0"/>
    <w:rsid w:val="00516879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70B8"/>
    <w:rsid w:val="005F2EC6"/>
    <w:rsid w:val="005F4D4D"/>
    <w:rsid w:val="005F5420"/>
    <w:rsid w:val="00604E54"/>
    <w:rsid w:val="00613BC6"/>
    <w:rsid w:val="00616A0F"/>
    <w:rsid w:val="006176AA"/>
    <w:rsid w:val="006247F7"/>
    <w:rsid w:val="00626B30"/>
    <w:rsid w:val="00641D0A"/>
    <w:rsid w:val="00655FA9"/>
    <w:rsid w:val="006656BA"/>
    <w:rsid w:val="00667C85"/>
    <w:rsid w:val="00680EFB"/>
    <w:rsid w:val="006A4C5A"/>
    <w:rsid w:val="006A5F5C"/>
    <w:rsid w:val="006B6CAB"/>
    <w:rsid w:val="006D37ED"/>
    <w:rsid w:val="006D4FC0"/>
    <w:rsid w:val="006E2E2E"/>
    <w:rsid w:val="007078E0"/>
    <w:rsid w:val="00715F9D"/>
    <w:rsid w:val="00716ED1"/>
    <w:rsid w:val="00735A26"/>
    <w:rsid w:val="007419C0"/>
    <w:rsid w:val="00747520"/>
    <w:rsid w:val="0075002B"/>
    <w:rsid w:val="0075196D"/>
    <w:rsid w:val="0076140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16A50"/>
    <w:rsid w:val="009222F0"/>
    <w:rsid w:val="00925931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574A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934"/>
    <w:rsid w:val="00B71C53"/>
    <w:rsid w:val="00B733B7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D6928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40DC8"/>
    <w:rsid w:val="00C71DBF"/>
    <w:rsid w:val="00C835AD"/>
    <w:rsid w:val="00C9021F"/>
    <w:rsid w:val="00CA032E"/>
    <w:rsid w:val="00CA1DDF"/>
    <w:rsid w:val="00CB6027"/>
    <w:rsid w:val="00CC5894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859CC"/>
    <w:rsid w:val="00DB3297"/>
    <w:rsid w:val="00DB7D8F"/>
    <w:rsid w:val="00DE34D0"/>
    <w:rsid w:val="00DF0BB7"/>
    <w:rsid w:val="00E00CC0"/>
    <w:rsid w:val="00E132E9"/>
    <w:rsid w:val="00E15659"/>
    <w:rsid w:val="00E35440"/>
    <w:rsid w:val="00E43598"/>
    <w:rsid w:val="00E509A5"/>
    <w:rsid w:val="00E54E5E"/>
    <w:rsid w:val="00E557C1"/>
    <w:rsid w:val="00E65115"/>
    <w:rsid w:val="00E725A1"/>
    <w:rsid w:val="00E74E90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80E8A"/>
    <w:rsid w:val="00FA2346"/>
    <w:rsid w:val="00FA2810"/>
    <w:rsid w:val="00FB277E"/>
    <w:rsid w:val="00FB5963"/>
    <w:rsid w:val="00FC07E0"/>
    <w:rsid w:val="00FC3699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5FFAE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346</Words>
  <Characters>1977</Characters>
  <Application>Microsoft Office Word</Application>
  <DocSecurity>0</DocSecurity>
  <Lines>16</Lines>
  <Paragraphs>4</Paragraphs>
  <ScaleCrop>false</ScaleCrop>
  <Company>2ndSpAcE</Company>
  <LinksUpToDate>false</LinksUpToDate>
  <CharactersWithSpaces>2319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5</cp:revision>
  <cp:lastPrinted>2005-06-10T06:33:00Z</cp:lastPrinted>
  <dcterms:created xsi:type="dcterms:W3CDTF">2023-12-18T03:47:00Z</dcterms:created>
  <dcterms:modified xsi:type="dcterms:W3CDTF">2023-12-18T06:35:00Z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