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both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29845</wp:posOffset>
            </wp:positionV>
            <wp:extent cx="1107440" cy="1802130"/>
            <wp:effectExtent l="0" t="0" r="16510" b="7620"/>
            <wp:wrapSquare wrapText="bothSides"/>
            <wp:docPr id="1" name="图片 33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5973" r="5973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  <w:lang w:eastAsia="zh-CN"/>
        </w:rPr>
        <w:t>：《性别歧视</w:t>
      </w:r>
      <w:r>
        <w:rPr>
          <w:rFonts w:hint="eastAsia"/>
          <w:b/>
          <w:bCs/>
          <w:szCs w:val="21"/>
          <w:highlight w:val="none"/>
          <w:lang w:val="en-US" w:eastAsia="zh-CN"/>
        </w:rPr>
        <w:t>与敏锐感知</w:t>
      </w:r>
      <w:r>
        <w:rPr>
          <w:rFonts w:hint="eastAsia"/>
          <w:b/>
          <w:bCs/>
          <w:szCs w:val="21"/>
          <w:highlight w:val="none"/>
          <w:lang w:eastAsia="zh-CN"/>
        </w:rPr>
        <w:t>：在现代</w:t>
      </w:r>
      <w:r>
        <w:rPr>
          <w:rFonts w:hint="eastAsia"/>
          <w:b/>
          <w:bCs/>
          <w:szCs w:val="21"/>
          <w:highlight w:val="none"/>
          <w:lang w:val="en-US" w:eastAsia="zh-CN"/>
        </w:rPr>
        <w:t>社会</w:t>
      </w:r>
      <w:r>
        <w:rPr>
          <w:rFonts w:hint="eastAsia"/>
          <w:b/>
          <w:bCs/>
          <w:szCs w:val="21"/>
          <w:highlight w:val="none"/>
          <w:lang w:eastAsia="zh-CN"/>
        </w:rPr>
        <w:t>培养</w:t>
      </w:r>
      <w:r>
        <w:rPr>
          <w:rFonts w:hint="eastAsia"/>
          <w:b/>
          <w:bCs/>
          <w:szCs w:val="21"/>
          <w:highlight w:val="none"/>
          <w:lang w:val="en-US" w:eastAsia="zh-CN"/>
        </w:rPr>
        <w:t>无畏</w:t>
      </w:r>
      <w:r>
        <w:rPr>
          <w:rFonts w:hint="eastAsia"/>
          <w:b/>
          <w:bCs/>
          <w:szCs w:val="21"/>
          <w:highlight w:val="none"/>
          <w:lang w:eastAsia="zh-CN"/>
        </w:rPr>
        <w:t>强大的女孩》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英文书名：</w:t>
      </w:r>
      <w:r>
        <w:rPr>
          <w:rFonts w:hint="eastAsia"/>
          <w:b/>
          <w:bCs/>
          <w:i/>
          <w:iCs/>
          <w:szCs w:val="21"/>
          <w:highlight w:val="none"/>
        </w:rPr>
        <w:t>Sexism and Sensibility: Raising Fierce and Empowered Girls in the Modern World</w:t>
      </w:r>
      <w:r>
        <w:rPr>
          <w:b/>
          <w:bCs/>
          <w:i/>
          <w:iCs/>
          <w:szCs w:val="21"/>
          <w:highlight w:val="none"/>
          <w:lang w:val="en-US" w:eastAsia="zh-CN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</w:t>
      </w:r>
      <w:r>
        <w:rPr>
          <w:rFonts w:hint="eastAsia"/>
          <w:b/>
          <w:bCs/>
          <w:szCs w:val="21"/>
          <w:highlight w:val="none"/>
        </w:rPr>
        <w:t>Jo-Ann Finkelstein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  <w:lang w:val="en-US" w:eastAsia="zh-CN"/>
        </w:rPr>
        <w:t>Crown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rFonts w:hint="eastAsia"/>
          <w:b/>
          <w:bCs/>
          <w:szCs w:val="21"/>
          <w:highlight w:val="none"/>
          <w:lang w:val="en-US" w:eastAsia="zh-CN"/>
        </w:rPr>
        <w:t>24</w:t>
      </w:r>
      <w:r>
        <w:rPr>
          <w:b/>
          <w:bCs/>
          <w:szCs w:val="21"/>
          <w:highlight w:val="none"/>
        </w:rPr>
        <w:t>年</w:t>
      </w:r>
      <w:r>
        <w:rPr>
          <w:rFonts w:hint="eastAsia"/>
          <w:b/>
          <w:bCs/>
          <w:szCs w:val="21"/>
          <w:highlight w:val="none"/>
          <w:lang w:val="en-US" w:eastAsia="zh-CN"/>
        </w:rPr>
        <w:t>9月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336页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审读资料：</w:t>
      </w:r>
      <w:r>
        <w:rPr>
          <w:rFonts w:hint="eastAsia"/>
          <w:b/>
          <w:bCs/>
          <w:szCs w:val="21"/>
          <w:highlight w:val="none"/>
          <w:lang w:val="en-US" w:eastAsia="zh-CN"/>
        </w:rPr>
        <w:t>电子稿</w:t>
      </w:r>
    </w:p>
    <w:p>
      <w:pPr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家教育儿</w:t>
      </w:r>
    </w:p>
    <w:p>
      <w:bookmarkStart w:id="8" w:name="_GoBack"/>
      <w:bookmarkEnd w:id="8"/>
    </w:p>
    <w:p>
      <w:pPr>
        <w:rPr>
          <w:rFonts w:hint="eastAsia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帮助父母了解和消除性别歧视，在</w:t>
      </w:r>
      <w:r>
        <w:rPr>
          <w:rFonts w:hint="eastAsia"/>
          <w:lang w:val="en-US" w:eastAsia="zh-CN"/>
        </w:rPr>
        <w:t>惯常</w:t>
      </w:r>
      <w:r>
        <w:rPr>
          <w:rFonts w:hint="eastAsia"/>
        </w:rPr>
        <w:t>贬低女孩的文化中，努力培养自信、强大的女孩。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我们生活在对女性来说</w:t>
      </w:r>
      <w:r>
        <w:rPr>
          <w:rFonts w:hint="eastAsia"/>
          <w:lang w:val="en-US" w:eastAsia="zh-CN"/>
        </w:rPr>
        <w:t>期望</w:t>
      </w:r>
      <w:r>
        <w:rPr>
          <w:rFonts w:hint="eastAsia"/>
        </w:rPr>
        <w:t>混杂的世界：你可以成为任何想成为的人，但不要指望因此获得同等报酬</w:t>
      </w:r>
      <w:r>
        <w:rPr>
          <w:rFonts w:hint="eastAsia"/>
          <w:lang w:eastAsia="zh-CN"/>
        </w:rPr>
        <w:t>；</w:t>
      </w:r>
      <w:r>
        <w:rPr>
          <w:rFonts w:hint="eastAsia"/>
        </w:rPr>
        <w:t>内在才是最重要的，但一定要先</w:t>
      </w:r>
      <w:r>
        <w:rPr>
          <w:rFonts w:hint="eastAsia"/>
          <w:lang w:val="en-US" w:eastAsia="zh-CN"/>
        </w:rPr>
        <w:t>完成美</w:t>
      </w:r>
      <w:r>
        <w:rPr>
          <w:rFonts w:hint="eastAsia"/>
        </w:rPr>
        <w:t>白、瘦身</w:t>
      </w:r>
      <w:r>
        <w:rPr>
          <w:rFonts w:hint="eastAsia"/>
          <w:lang w:val="en-US" w:eastAsia="zh-CN"/>
        </w:rPr>
        <w:t>.......</w:t>
      </w:r>
      <w:r>
        <w:rPr>
          <w:rFonts w:hint="eastAsia"/>
        </w:rPr>
        <w:t>大多数家长认为，告诉女孩她们有多么坚强和平等，比谈论这个世界对她们来说</w:t>
      </w:r>
      <w:r>
        <w:rPr>
          <w:rFonts w:hint="eastAsia"/>
          <w:lang w:val="en-US" w:eastAsia="zh-CN"/>
        </w:rPr>
        <w:t>有多</w:t>
      </w:r>
      <w:r>
        <w:rPr>
          <w:rFonts w:hint="eastAsia"/>
        </w:rPr>
        <w:t>困难或可怕要容易得多。但是，不正视大多数女孩所承受的挑战或令人不安的经历，</w:t>
      </w:r>
      <w:r>
        <w:rPr>
          <w:rFonts w:hint="eastAsia"/>
          <w:lang w:val="en-US" w:eastAsia="zh-CN"/>
        </w:rPr>
        <w:t>只</w:t>
      </w:r>
      <w:r>
        <w:rPr>
          <w:rFonts w:hint="eastAsia"/>
        </w:rPr>
        <w:t>会助长</w:t>
      </w:r>
      <w:r>
        <w:rPr>
          <w:rFonts w:hint="eastAsia"/>
          <w:lang w:val="en-US" w:eastAsia="zh-CN"/>
        </w:rPr>
        <w:t>问题扩大化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乔-安-芬克尔斯坦（Jo-Ann Finkelstein）是受过哈佛大学训练的心理学家，二十年来一直为各个年龄段的女孩服务，她</w:t>
      </w:r>
      <w:r>
        <w:rPr>
          <w:rFonts w:hint="eastAsia"/>
          <w:lang w:val="en-US" w:eastAsia="zh-CN"/>
        </w:rPr>
        <w:t>共情</w:t>
      </w:r>
      <w:r>
        <w:rPr>
          <w:rFonts w:hint="eastAsia"/>
        </w:rPr>
        <w:t>女孩</w:t>
      </w:r>
      <w:r>
        <w:rPr>
          <w:rFonts w:hint="eastAsia"/>
          <w:lang w:val="en-US" w:eastAsia="zh-CN"/>
        </w:rPr>
        <w:t>们</w:t>
      </w:r>
      <w:r>
        <w:rPr>
          <w:rFonts w:hint="eastAsia"/>
        </w:rPr>
        <w:t>生活中的普遍经历，并帮助父母保护和调整女儿天生的 "性别歧视</w:t>
      </w:r>
      <w:r>
        <w:rPr>
          <w:rFonts w:hint="eastAsia"/>
          <w:lang w:val="en-US" w:eastAsia="zh-CN"/>
        </w:rPr>
        <w:t>感知</w:t>
      </w:r>
      <w:r>
        <w:rPr>
          <w:rFonts w:hint="eastAsia"/>
        </w:rPr>
        <w:t>"。</w:t>
      </w:r>
      <w:r>
        <w:rPr>
          <w:rFonts w:hint="eastAsia"/>
          <w:lang w:eastAsia="zh-CN"/>
        </w:rPr>
        <w:t>《性别歧视与敏锐感知</w:t>
      </w:r>
      <w:r>
        <w:rPr>
          <w:rFonts w:hint="eastAsia"/>
        </w:rPr>
        <w:t>》中</w:t>
      </w:r>
      <w:r>
        <w:rPr>
          <w:rFonts w:hint="eastAsia"/>
          <w:lang w:val="en-US" w:eastAsia="zh-CN"/>
        </w:rPr>
        <w:t>有</w:t>
      </w:r>
      <w:r>
        <w:rPr>
          <w:rFonts w:hint="eastAsia"/>
        </w:rPr>
        <w:t>帮助女孩理解和面对各种性别歧视的具体解决方案：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如何与女孩谈论沙文主义、性别刻板印象、物化、身体自主和同意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如何教女孩在</w:t>
      </w:r>
      <w:r>
        <w:rPr>
          <w:rFonts w:hint="eastAsia"/>
          <w:lang w:val="en-US" w:eastAsia="zh-CN"/>
        </w:rPr>
        <w:t>感受到边界被侵犯</w:t>
      </w:r>
      <w:r>
        <w:rPr>
          <w:rFonts w:hint="eastAsia"/>
        </w:rPr>
        <w:t>时该怎么办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如何帮助女孩了解并抵制她们在学校、媒体、人际关系和公共场合所面临的</w:t>
      </w:r>
      <w:r>
        <w:rPr>
          <w:rFonts w:hint="eastAsia"/>
          <w:lang w:val="en-US" w:eastAsia="zh-CN"/>
        </w:rPr>
        <w:t>言语冒犯；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如何在养育过程中发现并打击性别歧视。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《性别歧视与敏锐感知</w:t>
      </w:r>
      <w:r>
        <w:rPr>
          <w:rFonts w:hint="eastAsia"/>
        </w:rPr>
        <w:t>》是一本前瞻性育儿</w:t>
      </w:r>
      <w:r>
        <w:rPr>
          <w:rFonts w:hint="eastAsia"/>
          <w:lang w:val="en-US" w:eastAsia="zh-CN"/>
        </w:rPr>
        <w:t>指南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可以</w:t>
      </w:r>
      <w:r>
        <w:rPr>
          <w:rFonts w:hint="eastAsia"/>
        </w:rPr>
        <w:t>帮助女孩了解自己在</w:t>
      </w:r>
      <w:r>
        <w:rPr>
          <w:rFonts w:hint="eastAsia"/>
          <w:lang w:val="en-US" w:eastAsia="zh-CN"/>
        </w:rPr>
        <w:t>社会上</w:t>
      </w:r>
      <w:r>
        <w:rPr>
          <w:rFonts w:hint="eastAsia"/>
        </w:rPr>
        <w:t>可能受到的待遇，</w:t>
      </w:r>
      <w:r>
        <w:rPr>
          <w:rFonts w:hint="eastAsia"/>
          <w:lang w:val="en-US" w:eastAsia="zh-CN"/>
        </w:rPr>
        <w:t>并学会设法避免</w:t>
      </w:r>
      <w:r>
        <w:rPr>
          <w:rFonts w:hint="eastAsia"/>
        </w:rPr>
        <w:t>自尊</w:t>
      </w:r>
      <w:r>
        <w:rPr>
          <w:rFonts w:hint="eastAsia"/>
          <w:lang w:val="en-US" w:eastAsia="zh-CN"/>
        </w:rPr>
        <w:t>受到影响</w:t>
      </w:r>
      <w:r>
        <w:rPr>
          <w:rFonts w:hint="eastAsia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zh-CN" w:eastAsia="zh-CN" w:bidi="ar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ind w:firstLine="422" w:firstLineChars="200"/>
        <w:rPr>
          <w:rFonts w:hint="eastAsia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60960</wp:posOffset>
            </wp:positionV>
            <wp:extent cx="804545" cy="1205865"/>
            <wp:effectExtent l="0" t="0" r="14605" b="13335"/>
            <wp:wrapSquare wrapText="bothSides"/>
            <wp:docPr id="2" name="图片 2" descr="H:/安德鲁/书讯/231227/320x400.jpeg32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227/320x400.jpeg320x400"/>
                    <pic:cNvPicPr>
                      <a:picLocks noChangeAspect="1"/>
                    </pic:cNvPicPr>
                  </pic:nvPicPr>
                  <pic:blipFill>
                    <a:blip r:embed="rId7"/>
                    <a:srcRect l="8320" r="8320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乔-安-芬克尔斯坦（Jo-Ann Finkelstein）</w:t>
      </w:r>
      <w:r>
        <w:rPr>
          <w:rFonts w:hint="eastAsia"/>
        </w:rPr>
        <w:t>博士曾在哈佛大学和西北大学接受临床心理学家培训，</w:t>
      </w:r>
      <w:r>
        <w:rPr>
          <w:rFonts w:hint="eastAsia"/>
          <w:lang w:val="en-US" w:eastAsia="zh-CN"/>
        </w:rPr>
        <w:t>目前专专攻</w:t>
      </w:r>
      <w:r>
        <w:rPr>
          <w:rFonts w:hint="eastAsia"/>
        </w:rPr>
        <w:t>性别偏见、社会公正和心理健康如何相互</w:t>
      </w:r>
      <w:r>
        <w:rPr>
          <w:rFonts w:hint="eastAsia"/>
          <w:lang w:val="en-US" w:eastAsia="zh-CN"/>
        </w:rPr>
        <w:t>影响</w:t>
      </w:r>
      <w:r>
        <w:rPr>
          <w:rFonts w:hint="eastAsia"/>
        </w:rPr>
        <w:t>。她是《今日心理学》（</w:t>
      </w:r>
      <w:r>
        <w:rPr>
          <w:rFonts w:hint="eastAsia"/>
          <w:i/>
          <w:iCs/>
        </w:rPr>
        <w:t>Psychology Today</w:t>
      </w:r>
      <w:r>
        <w:rPr>
          <w:rFonts w:hint="eastAsia"/>
        </w:rPr>
        <w:t>）的专家博主，《纽约时报》、《大西洋月刊》、《女性健康》以及</w:t>
      </w:r>
      <w:r>
        <w:rPr>
          <w:rFonts w:hint="eastAsia"/>
          <w:i/>
          <w:iCs/>
        </w:rPr>
        <w:t>HuffPost</w:t>
      </w:r>
      <w:r>
        <w:rPr>
          <w:rFonts w:hint="eastAsia"/>
        </w:rPr>
        <w:t>和美国有线电视新闻网（CNN）都曾重点报道过她的作品。她的文章还刊登在《女士》、</w:t>
      </w:r>
      <w:r>
        <w:rPr>
          <w:rFonts w:hint="eastAsia"/>
          <w:i/>
          <w:iCs/>
        </w:rPr>
        <w:t>Your Teen</w:t>
      </w:r>
      <w:r>
        <w:rPr>
          <w:rFonts w:hint="eastAsia"/>
        </w:rPr>
        <w:t>和</w:t>
      </w:r>
      <w:r>
        <w:rPr>
          <w:rFonts w:hint="eastAsia"/>
          <w:i/>
          <w:iCs/>
        </w:rPr>
        <w:t>Medium</w:t>
      </w:r>
      <w:r>
        <w:rPr>
          <w:rFonts w:hint="eastAsia"/>
        </w:rPr>
        <w:t>等刊物上。芬克尔斯坦博士曾担任全国妇女组织芝加哥分会董事会成员、计划生育PAC志愿者，还是芝加哥妇女游行的组织者。她现居伊利诺伊州芝加哥市。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bookmarkEnd w:id="2"/>
    <w:bookmarkEnd w:id="3"/>
    <w:p>
      <w:pPr>
        <w:shd w:val="clear" w:color="auto" w:fill="FFFFFF"/>
        <w:jc w:val="both"/>
        <w:rPr>
          <w:rFonts w:hint="eastAsia"/>
          <w:b/>
          <w:bCs/>
          <w:color w:val="000000"/>
          <w:szCs w:val="21"/>
          <w:highlight w:val="none"/>
        </w:rPr>
      </w:pPr>
      <w:bookmarkStart w:id="4" w:name="OLE_LINK44"/>
      <w:bookmarkStart w:id="5" w:name="OLE_LINK38"/>
      <w:bookmarkStart w:id="6" w:name="OLE_LINK43"/>
      <w:bookmarkStart w:id="7" w:name="OLE_LINK45"/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4E781"/>
    <w:multiLevelType w:val="singleLevel"/>
    <w:tmpl w:val="2034E7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3215A31"/>
    <w:rsid w:val="03FF761E"/>
    <w:rsid w:val="05345CC1"/>
    <w:rsid w:val="089944A9"/>
    <w:rsid w:val="08AE13C9"/>
    <w:rsid w:val="097E11FF"/>
    <w:rsid w:val="127F3AE7"/>
    <w:rsid w:val="1BA8396F"/>
    <w:rsid w:val="2CA96DC9"/>
    <w:rsid w:val="391E5FA3"/>
    <w:rsid w:val="41207E3A"/>
    <w:rsid w:val="41787651"/>
    <w:rsid w:val="489D136C"/>
    <w:rsid w:val="4A1C5173"/>
    <w:rsid w:val="4B3E2E80"/>
    <w:rsid w:val="4F077A3C"/>
    <w:rsid w:val="647153D0"/>
    <w:rsid w:val="65BC6B1F"/>
    <w:rsid w:val="6A5E4D61"/>
    <w:rsid w:val="79D2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570</Words>
  <Characters>2207</Characters>
  <Lines>27</Lines>
  <Paragraphs>7</Paragraphs>
  <TotalTime>7</TotalTime>
  <ScaleCrop>false</ScaleCrop>
  <LinksUpToDate>false</LinksUpToDate>
  <CharactersWithSpaces>2558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2023-12-27T06:07:34Z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0285E75C08194CD6A60AC4562E1E6453_13</vt:lpwstr>
  </property>
</Properties>
</file>