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5763CF" w:rsidRPr="005763CF" w:rsidRDefault="005763CF" w:rsidP="005763CF">
      <w:pPr>
        <w:rPr>
          <w:b/>
          <w:color w:val="000000"/>
          <w:szCs w:val="21"/>
        </w:rPr>
      </w:pPr>
      <w:r w:rsidRPr="005763CF">
        <w:rPr>
          <w:noProof/>
        </w:rPr>
        <w:drawing>
          <wp:anchor distT="0" distB="0" distL="114300" distR="114300" simplePos="0" relativeHeight="251695104" behindDoc="0" locked="0" layoutInCell="1" allowOverlap="1" wp14:anchorId="2B7036A6" wp14:editId="0AED5AEB">
            <wp:simplePos x="0" y="0"/>
            <wp:positionH relativeFrom="margin">
              <wp:align>right</wp:align>
            </wp:positionH>
            <wp:positionV relativeFrom="paragraph">
              <wp:posOffset>18415</wp:posOffset>
            </wp:positionV>
            <wp:extent cx="1320800" cy="1983105"/>
            <wp:effectExtent l="0" t="0" r="0" b="0"/>
            <wp:wrapSquare wrapText="bothSides"/>
            <wp:docPr id="1800463399" name="图片 26" descr="The Birth of Br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63399" name="图片 26" descr="The Birth of Brea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20800" cy="1983105"/>
                    </a:xfrm>
                    <a:prstGeom prst="rect">
                      <a:avLst/>
                    </a:prstGeom>
                    <a:noFill/>
                    <a:ln>
                      <a:noFill/>
                    </a:ln>
                  </pic:spPr>
                </pic:pic>
              </a:graphicData>
            </a:graphic>
          </wp:anchor>
        </w:drawing>
      </w:r>
      <w:r w:rsidRPr="005763CF">
        <w:rPr>
          <w:b/>
          <w:color w:val="000000"/>
          <w:szCs w:val="21"/>
        </w:rPr>
        <w:t>中文书名：《霹雳舞的诞生》</w:t>
      </w:r>
    </w:p>
    <w:p w:rsidR="005763CF" w:rsidRPr="005763CF" w:rsidRDefault="005763CF" w:rsidP="005763CF">
      <w:pPr>
        <w:rPr>
          <w:b/>
          <w:color w:val="000000"/>
          <w:szCs w:val="21"/>
        </w:rPr>
      </w:pPr>
      <w:r w:rsidRPr="005763CF">
        <w:rPr>
          <w:b/>
          <w:color w:val="000000"/>
          <w:szCs w:val="21"/>
        </w:rPr>
        <w:t>英文书名：</w:t>
      </w:r>
      <w:r w:rsidRPr="005763CF">
        <w:rPr>
          <w:b/>
          <w:color w:val="000000"/>
          <w:szCs w:val="21"/>
        </w:rPr>
        <w:t>THE BIRTH OF BREAKING</w:t>
      </w:r>
    </w:p>
    <w:p w:rsidR="005763CF" w:rsidRPr="005763CF" w:rsidRDefault="005763CF" w:rsidP="005763CF">
      <w:pPr>
        <w:rPr>
          <w:b/>
          <w:color w:val="000000"/>
          <w:szCs w:val="21"/>
        </w:rPr>
      </w:pPr>
      <w:r w:rsidRPr="005763CF">
        <w:rPr>
          <w:b/>
          <w:color w:val="000000"/>
          <w:szCs w:val="21"/>
        </w:rPr>
        <w:t>作</w:t>
      </w:r>
      <w:r w:rsidRPr="005763CF">
        <w:rPr>
          <w:b/>
          <w:color w:val="000000"/>
          <w:szCs w:val="21"/>
        </w:rPr>
        <w:t xml:space="preserve">    </w:t>
      </w:r>
      <w:r w:rsidRPr="005763CF">
        <w:rPr>
          <w:b/>
          <w:color w:val="000000"/>
          <w:szCs w:val="21"/>
        </w:rPr>
        <w:t>者：</w:t>
      </w:r>
      <w:proofErr w:type="spellStart"/>
      <w:r w:rsidRPr="005763CF">
        <w:rPr>
          <w:b/>
          <w:color w:val="000000"/>
          <w:szCs w:val="21"/>
        </w:rPr>
        <w:t>Serouj</w:t>
      </w:r>
      <w:proofErr w:type="spellEnd"/>
      <w:r w:rsidRPr="005763CF">
        <w:rPr>
          <w:b/>
          <w:color w:val="000000"/>
          <w:szCs w:val="21"/>
        </w:rPr>
        <w:t xml:space="preserve"> "</w:t>
      </w:r>
      <w:proofErr w:type="spellStart"/>
      <w:r w:rsidRPr="005763CF">
        <w:rPr>
          <w:b/>
          <w:color w:val="000000"/>
          <w:szCs w:val="21"/>
        </w:rPr>
        <w:t>Midus</w:t>
      </w:r>
      <w:proofErr w:type="spellEnd"/>
      <w:r w:rsidRPr="005763CF">
        <w:rPr>
          <w:b/>
          <w:color w:val="000000"/>
          <w:szCs w:val="21"/>
        </w:rPr>
        <w:t xml:space="preserve">" </w:t>
      </w:r>
      <w:proofErr w:type="spellStart"/>
      <w:r w:rsidRPr="005763CF">
        <w:rPr>
          <w:b/>
          <w:color w:val="000000"/>
          <w:szCs w:val="21"/>
        </w:rPr>
        <w:t>Aprahamian</w:t>
      </w:r>
      <w:proofErr w:type="spellEnd"/>
    </w:p>
    <w:p w:rsidR="005763CF" w:rsidRPr="005763CF" w:rsidRDefault="005763CF" w:rsidP="005763CF">
      <w:pPr>
        <w:rPr>
          <w:b/>
          <w:color w:val="000000"/>
          <w:szCs w:val="21"/>
        </w:rPr>
      </w:pPr>
      <w:r w:rsidRPr="005763CF">
        <w:rPr>
          <w:b/>
          <w:color w:val="000000"/>
          <w:szCs w:val="21"/>
        </w:rPr>
        <w:t>出</w:t>
      </w:r>
      <w:r w:rsidRPr="005763CF">
        <w:rPr>
          <w:b/>
          <w:color w:val="000000"/>
          <w:szCs w:val="21"/>
        </w:rPr>
        <w:t xml:space="preserve"> </w:t>
      </w:r>
      <w:r w:rsidRPr="005763CF">
        <w:rPr>
          <w:b/>
          <w:color w:val="000000"/>
          <w:szCs w:val="21"/>
        </w:rPr>
        <w:t>版</w:t>
      </w:r>
      <w:r w:rsidRPr="005763CF">
        <w:rPr>
          <w:b/>
          <w:color w:val="000000"/>
          <w:szCs w:val="21"/>
        </w:rPr>
        <w:t xml:space="preserve"> </w:t>
      </w:r>
      <w:r w:rsidRPr="005763CF">
        <w:rPr>
          <w:b/>
          <w:color w:val="000000"/>
          <w:szCs w:val="21"/>
        </w:rPr>
        <w:t>社：</w:t>
      </w:r>
      <w:r w:rsidRPr="005763CF">
        <w:rPr>
          <w:b/>
          <w:color w:val="000000"/>
          <w:szCs w:val="21"/>
        </w:rPr>
        <w:t xml:space="preserve">Bloomsbury  </w:t>
      </w:r>
    </w:p>
    <w:p w:rsidR="005763CF" w:rsidRPr="005763CF" w:rsidRDefault="005763CF" w:rsidP="005763CF">
      <w:pPr>
        <w:rPr>
          <w:b/>
          <w:color w:val="000000"/>
          <w:szCs w:val="21"/>
        </w:rPr>
      </w:pPr>
      <w:r w:rsidRPr="005763CF">
        <w:rPr>
          <w:b/>
          <w:color w:val="000000"/>
          <w:szCs w:val="21"/>
        </w:rPr>
        <w:t>代理公司：</w:t>
      </w:r>
      <w:r w:rsidRPr="005763CF">
        <w:rPr>
          <w:b/>
          <w:color w:val="000000"/>
          <w:szCs w:val="21"/>
        </w:rPr>
        <w:t>ANA/Jessica</w:t>
      </w:r>
    </w:p>
    <w:p w:rsidR="005763CF" w:rsidRPr="005763CF" w:rsidRDefault="005763CF" w:rsidP="005763CF">
      <w:pPr>
        <w:rPr>
          <w:b/>
          <w:color w:val="000000"/>
          <w:szCs w:val="21"/>
        </w:rPr>
      </w:pPr>
      <w:r w:rsidRPr="005763CF">
        <w:rPr>
          <w:b/>
          <w:color w:val="000000"/>
          <w:szCs w:val="21"/>
        </w:rPr>
        <w:t>页</w:t>
      </w:r>
      <w:r w:rsidRPr="005763CF">
        <w:rPr>
          <w:b/>
          <w:color w:val="000000"/>
          <w:szCs w:val="21"/>
        </w:rPr>
        <w:t xml:space="preserve">    </w:t>
      </w:r>
      <w:r w:rsidRPr="005763CF">
        <w:rPr>
          <w:b/>
          <w:color w:val="000000"/>
          <w:szCs w:val="21"/>
        </w:rPr>
        <w:t>数：</w:t>
      </w:r>
      <w:r w:rsidRPr="005763CF">
        <w:rPr>
          <w:b/>
          <w:color w:val="000000"/>
          <w:szCs w:val="21"/>
        </w:rPr>
        <w:t>232</w:t>
      </w:r>
      <w:r w:rsidRPr="005763CF">
        <w:rPr>
          <w:b/>
          <w:color w:val="000000"/>
          <w:szCs w:val="21"/>
        </w:rPr>
        <w:t>页</w:t>
      </w:r>
    </w:p>
    <w:p w:rsidR="005763CF" w:rsidRPr="005763CF" w:rsidRDefault="005763CF" w:rsidP="005763CF">
      <w:pPr>
        <w:rPr>
          <w:b/>
          <w:color w:val="000000"/>
          <w:szCs w:val="21"/>
        </w:rPr>
      </w:pPr>
      <w:r w:rsidRPr="005763CF">
        <w:rPr>
          <w:b/>
          <w:color w:val="000000"/>
          <w:szCs w:val="21"/>
        </w:rPr>
        <w:t>出版时间：</w:t>
      </w:r>
      <w:r w:rsidRPr="005763CF">
        <w:rPr>
          <w:b/>
          <w:color w:val="000000"/>
          <w:szCs w:val="21"/>
        </w:rPr>
        <w:t>2023</w:t>
      </w:r>
      <w:r w:rsidRPr="005763CF">
        <w:rPr>
          <w:b/>
          <w:color w:val="000000"/>
          <w:szCs w:val="21"/>
        </w:rPr>
        <w:t>年</w:t>
      </w:r>
      <w:r w:rsidRPr="005763CF">
        <w:rPr>
          <w:b/>
          <w:color w:val="000000"/>
          <w:szCs w:val="21"/>
        </w:rPr>
        <w:t>7</w:t>
      </w:r>
      <w:r w:rsidRPr="005763CF">
        <w:rPr>
          <w:b/>
          <w:color w:val="000000"/>
          <w:szCs w:val="21"/>
        </w:rPr>
        <w:t>月</w:t>
      </w:r>
    </w:p>
    <w:p w:rsidR="005763CF" w:rsidRPr="005763CF" w:rsidRDefault="005763CF" w:rsidP="005763CF">
      <w:pPr>
        <w:rPr>
          <w:b/>
          <w:color w:val="000000"/>
          <w:szCs w:val="21"/>
        </w:rPr>
      </w:pPr>
      <w:r w:rsidRPr="005763CF">
        <w:rPr>
          <w:b/>
          <w:color w:val="000000"/>
          <w:szCs w:val="21"/>
        </w:rPr>
        <w:t>代理地区：中国大陆、台湾</w:t>
      </w:r>
    </w:p>
    <w:p w:rsidR="005763CF" w:rsidRPr="005763CF" w:rsidRDefault="005763CF" w:rsidP="005763CF">
      <w:pPr>
        <w:rPr>
          <w:b/>
          <w:color w:val="000000"/>
          <w:szCs w:val="21"/>
        </w:rPr>
      </w:pPr>
      <w:r w:rsidRPr="005763CF">
        <w:rPr>
          <w:b/>
          <w:color w:val="000000"/>
          <w:szCs w:val="21"/>
        </w:rPr>
        <w:t>审读资料：电子稿</w:t>
      </w:r>
    </w:p>
    <w:p w:rsidR="005763CF" w:rsidRPr="005763CF" w:rsidRDefault="005763CF" w:rsidP="005763CF">
      <w:pPr>
        <w:rPr>
          <w:b/>
          <w:color w:val="000000"/>
          <w:szCs w:val="21"/>
        </w:rPr>
      </w:pPr>
      <w:r w:rsidRPr="005763CF">
        <w:rPr>
          <w:b/>
          <w:color w:val="000000"/>
          <w:szCs w:val="21"/>
        </w:rPr>
        <w:t>类</w:t>
      </w:r>
      <w:r w:rsidRPr="005763CF">
        <w:rPr>
          <w:b/>
          <w:color w:val="000000"/>
          <w:szCs w:val="21"/>
        </w:rPr>
        <w:t xml:space="preserve">    </w:t>
      </w:r>
      <w:r w:rsidRPr="005763CF">
        <w:rPr>
          <w:b/>
          <w:color w:val="000000"/>
          <w:szCs w:val="21"/>
        </w:rPr>
        <w:t>型：大众文化</w:t>
      </w:r>
    </w:p>
    <w:p w:rsidR="00CE590F" w:rsidRPr="005763CF"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5763CF" w:rsidRPr="005763CF" w:rsidRDefault="00E118E7" w:rsidP="005763CF">
      <w:pPr>
        <w:ind w:firstLineChars="200" w:firstLine="420"/>
        <w:rPr>
          <w:szCs w:val="21"/>
        </w:rPr>
      </w:pPr>
      <w:r w:rsidRPr="00E118E7">
        <w:rPr>
          <w:rFonts w:hint="eastAsia"/>
          <w:szCs w:val="21"/>
        </w:rPr>
        <w:t>这是一个鲜为人知的故事</w:t>
      </w:r>
      <w:r w:rsidR="005763CF" w:rsidRPr="005763CF">
        <w:rPr>
          <w:rFonts w:hint="eastAsia"/>
          <w:szCs w:val="21"/>
        </w:rPr>
        <w:t>，讲述了霹雳舞</w:t>
      </w:r>
      <w:r>
        <w:rPr>
          <w:rFonts w:hint="eastAsia"/>
          <w:szCs w:val="21"/>
        </w:rPr>
        <w:t>——</w:t>
      </w:r>
      <w:r w:rsidR="00A81E33" w:rsidRPr="00A81E33">
        <w:rPr>
          <w:rFonts w:hint="eastAsia"/>
          <w:szCs w:val="21"/>
        </w:rPr>
        <w:t>如今全球最广泛的舞蹈运动之一</w:t>
      </w:r>
      <w:r>
        <w:rPr>
          <w:rFonts w:hint="eastAsia"/>
          <w:szCs w:val="21"/>
        </w:rPr>
        <w:t>——</w:t>
      </w:r>
      <w:r w:rsidR="00A81E33" w:rsidRPr="00A81E33">
        <w:rPr>
          <w:rFonts w:hint="eastAsia"/>
          <w:szCs w:val="21"/>
        </w:rPr>
        <w:t>是如何在</w:t>
      </w:r>
      <w:r w:rsidR="00A81E33" w:rsidRPr="00A81E33">
        <w:rPr>
          <w:rFonts w:hint="eastAsia"/>
          <w:szCs w:val="21"/>
        </w:rPr>
        <w:t>20</w:t>
      </w:r>
      <w:r w:rsidR="00A81E33" w:rsidRPr="00A81E33">
        <w:rPr>
          <w:rFonts w:hint="eastAsia"/>
          <w:szCs w:val="21"/>
        </w:rPr>
        <w:t>世纪</w:t>
      </w:r>
      <w:r w:rsidR="00A81E33" w:rsidRPr="00A81E33">
        <w:rPr>
          <w:rFonts w:hint="eastAsia"/>
          <w:szCs w:val="21"/>
        </w:rPr>
        <w:t>70</w:t>
      </w:r>
      <w:r w:rsidR="00A81E33">
        <w:rPr>
          <w:rFonts w:hint="eastAsia"/>
          <w:szCs w:val="21"/>
        </w:rPr>
        <w:t>年代的纽约布朗克斯开始，成为一种独具一格的非裔美国人表现形式</w:t>
      </w:r>
      <w:r w:rsidR="005763CF" w:rsidRPr="005763CF">
        <w:rPr>
          <w:rFonts w:hint="eastAsia"/>
          <w:szCs w:val="21"/>
        </w:rPr>
        <w:t>。</w:t>
      </w:r>
    </w:p>
    <w:p w:rsidR="005763CF" w:rsidRPr="005763CF" w:rsidRDefault="005763CF" w:rsidP="005763CF">
      <w:pPr>
        <w:ind w:firstLineChars="200" w:firstLine="420"/>
        <w:rPr>
          <w:szCs w:val="21"/>
        </w:rPr>
      </w:pPr>
    </w:p>
    <w:p w:rsidR="005763CF" w:rsidRPr="005763CF" w:rsidRDefault="00A81E33" w:rsidP="005763CF">
      <w:pPr>
        <w:ind w:firstLineChars="200" w:firstLine="420"/>
        <w:rPr>
          <w:szCs w:val="21"/>
        </w:rPr>
      </w:pPr>
      <w:r w:rsidRPr="00A81E33">
        <w:rPr>
          <w:rFonts w:hint="eastAsia"/>
          <w:szCs w:val="21"/>
        </w:rPr>
        <w:t>霹雳舞，作为世界上最早和最广泛</w:t>
      </w:r>
      <w:r>
        <w:rPr>
          <w:rFonts w:hint="eastAsia"/>
          <w:szCs w:val="21"/>
        </w:rPr>
        <w:t>流传的嘻哈舞蹈，吸引了百万人参与其中，活力四溢，多彩多姿。而到</w:t>
      </w:r>
      <w:r w:rsidRPr="00A81E33">
        <w:rPr>
          <w:rFonts w:hint="eastAsia"/>
          <w:szCs w:val="21"/>
        </w:rPr>
        <w:t>2024</w:t>
      </w:r>
      <w:r w:rsidRPr="00A81E33">
        <w:rPr>
          <w:rFonts w:hint="eastAsia"/>
          <w:szCs w:val="21"/>
        </w:rPr>
        <w:t>，霹雳舞将正式成为奥林匹</w:t>
      </w:r>
      <w:proofErr w:type="gramStart"/>
      <w:r w:rsidRPr="00A81E33">
        <w:rPr>
          <w:rFonts w:hint="eastAsia"/>
          <w:szCs w:val="21"/>
        </w:rPr>
        <w:t>亚运动</w:t>
      </w:r>
      <w:proofErr w:type="gramEnd"/>
      <w:r w:rsidRPr="00A81E33">
        <w:rPr>
          <w:rFonts w:hint="eastAsia"/>
          <w:szCs w:val="21"/>
        </w:rPr>
        <w:t>项目。</w:t>
      </w:r>
      <w:r w:rsidR="005763CF" w:rsidRPr="005763CF">
        <w:rPr>
          <w:rFonts w:hint="eastAsia"/>
          <w:szCs w:val="21"/>
        </w:rPr>
        <w:t>然而，尽管霹雳舞</w:t>
      </w:r>
      <w:r w:rsidRPr="00A81E33">
        <w:rPr>
          <w:rFonts w:hint="eastAsia"/>
          <w:szCs w:val="21"/>
        </w:rPr>
        <w:t>已经风靡全球，拥有近</w:t>
      </w:r>
      <w:r w:rsidRPr="00A81E33">
        <w:rPr>
          <w:rFonts w:hint="eastAsia"/>
          <w:szCs w:val="21"/>
        </w:rPr>
        <w:t>50</w:t>
      </w:r>
      <w:r w:rsidRPr="00A81E33">
        <w:rPr>
          <w:rFonts w:hint="eastAsia"/>
          <w:szCs w:val="21"/>
        </w:rPr>
        <w:t>的历史，</w:t>
      </w:r>
      <w:r w:rsidR="00E118E7" w:rsidRPr="005763CF">
        <w:rPr>
          <w:rFonts w:hint="eastAsia"/>
          <w:szCs w:val="21"/>
        </w:rPr>
        <w:t>创立它的非裔美国人却在很大程度上</w:t>
      </w:r>
      <w:r w:rsidR="00E118E7">
        <w:rPr>
          <w:rFonts w:hint="eastAsia"/>
          <w:szCs w:val="21"/>
        </w:rPr>
        <w:t>缺席了其起源</w:t>
      </w:r>
      <w:r w:rsidR="005763CF" w:rsidRPr="005763CF">
        <w:rPr>
          <w:rFonts w:hint="eastAsia"/>
          <w:szCs w:val="21"/>
        </w:rPr>
        <w:t>故事。舞蹈家和学者</w:t>
      </w:r>
      <w:r w:rsidR="00E118E7" w:rsidRPr="00E118E7">
        <w:rPr>
          <w:rFonts w:hint="eastAsia"/>
          <w:szCs w:val="21"/>
        </w:rPr>
        <w:t>塞鲁吉</w:t>
      </w:r>
      <w:r w:rsidR="00E118E7">
        <w:rPr>
          <w:rFonts w:hint="eastAsia"/>
          <w:szCs w:val="21"/>
        </w:rPr>
        <w:t>·“</w:t>
      </w:r>
      <w:r w:rsidR="00E118E7" w:rsidRPr="00E118E7">
        <w:rPr>
          <w:rFonts w:hint="eastAsia"/>
          <w:szCs w:val="21"/>
        </w:rPr>
        <w:t>米达斯</w:t>
      </w:r>
      <w:r w:rsidR="00E118E7">
        <w:rPr>
          <w:rFonts w:hint="eastAsia"/>
          <w:szCs w:val="21"/>
        </w:rPr>
        <w:t>”·</w:t>
      </w:r>
      <w:r w:rsidR="00E118E7" w:rsidRPr="00E118E7">
        <w:rPr>
          <w:rFonts w:hint="eastAsia"/>
          <w:szCs w:val="21"/>
        </w:rPr>
        <w:t>阿普拉哈米安</w:t>
      </w:r>
      <w:r w:rsidR="00E118E7">
        <w:rPr>
          <w:rFonts w:hint="eastAsia"/>
          <w:szCs w:val="21"/>
        </w:rPr>
        <w:t>（</w:t>
      </w:r>
      <w:proofErr w:type="spellStart"/>
      <w:r w:rsidR="00E118E7" w:rsidRPr="00E118E7">
        <w:rPr>
          <w:szCs w:val="21"/>
        </w:rPr>
        <w:t>Serouj</w:t>
      </w:r>
      <w:proofErr w:type="spellEnd"/>
      <w:r w:rsidR="00E118E7" w:rsidRPr="00E118E7">
        <w:rPr>
          <w:szCs w:val="21"/>
        </w:rPr>
        <w:t xml:space="preserve"> "</w:t>
      </w:r>
      <w:proofErr w:type="spellStart"/>
      <w:r w:rsidR="00E118E7" w:rsidRPr="00E118E7">
        <w:rPr>
          <w:szCs w:val="21"/>
        </w:rPr>
        <w:t>Midus</w:t>
      </w:r>
      <w:proofErr w:type="spellEnd"/>
      <w:r w:rsidR="00E118E7" w:rsidRPr="00E118E7">
        <w:rPr>
          <w:szCs w:val="21"/>
        </w:rPr>
        <w:t xml:space="preserve">" </w:t>
      </w:r>
      <w:proofErr w:type="spellStart"/>
      <w:r w:rsidR="00E118E7" w:rsidRPr="00E118E7">
        <w:rPr>
          <w:szCs w:val="21"/>
        </w:rPr>
        <w:t>Aprahamian</w:t>
      </w:r>
      <w:proofErr w:type="spellEnd"/>
      <w:r w:rsidR="00E118E7">
        <w:rPr>
          <w:rFonts w:hint="eastAsia"/>
          <w:szCs w:val="21"/>
        </w:rPr>
        <w:t>）</w:t>
      </w:r>
      <w:r w:rsidR="005763CF" w:rsidRPr="005763CF">
        <w:rPr>
          <w:rFonts w:hint="eastAsia"/>
          <w:szCs w:val="21"/>
        </w:rPr>
        <w:t>首次详细介绍了非裔美国人</w:t>
      </w:r>
      <w:r w:rsidRPr="00A81E33">
        <w:rPr>
          <w:rFonts w:hint="eastAsia"/>
          <w:szCs w:val="21"/>
        </w:rPr>
        <w:t>对纽约布朗克斯霹雳舞</w:t>
      </w:r>
      <w:r>
        <w:rPr>
          <w:rFonts w:hint="eastAsia"/>
          <w:szCs w:val="21"/>
        </w:rPr>
        <w:t>起源</w:t>
      </w:r>
      <w:r w:rsidRPr="00A81E33">
        <w:rPr>
          <w:rFonts w:hint="eastAsia"/>
          <w:szCs w:val="21"/>
        </w:rPr>
        <w:t>的影响</w:t>
      </w:r>
      <w:r w:rsidR="005763CF" w:rsidRPr="005763CF">
        <w:rPr>
          <w:rFonts w:hint="eastAsia"/>
          <w:szCs w:val="21"/>
        </w:rPr>
        <w:t>。</w:t>
      </w:r>
    </w:p>
    <w:p w:rsidR="005763CF" w:rsidRPr="005763CF" w:rsidRDefault="005763CF" w:rsidP="005763CF">
      <w:pPr>
        <w:ind w:firstLineChars="200" w:firstLine="420"/>
        <w:rPr>
          <w:szCs w:val="21"/>
        </w:rPr>
      </w:pPr>
      <w:r w:rsidRPr="005763CF">
        <w:rPr>
          <w:szCs w:val="21"/>
        </w:rPr>
        <w:t xml:space="preserve"> </w:t>
      </w:r>
    </w:p>
    <w:p w:rsidR="00E118E7" w:rsidRPr="00E118E7" w:rsidRDefault="00E118E7" w:rsidP="00E118E7">
      <w:pPr>
        <w:ind w:firstLineChars="200" w:firstLine="420"/>
        <w:rPr>
          <w:szCs w:val="21"/>
        </w:rPr>
      </w:pPr>
      <w:r>
        <w:rPr>
          <w:rFonts w:hint="eastAsia"/>
          <w:szCs w:val="21"/>
        </w:rPr>
        <w:t>《</w:t>
      </w:r>
      <w:r w:rsidRPr="00E118E7">
        <w:rPr>
          <w:rFonts w:hint="eastAsia"/>
          <w:szCs w:val="21"/>
        </w:rPr>
        <w:t>霹雳舞的诞生》挑战了充斥在嘻哈演变研究中的众多</w:t>
      </w:r>
      <w:r w:rsidR="00A81E33">
        <w:rPr>
          <w:rFonts w:hint="eastAsia"/>
          <w:szCs w:val="21"/>
        </w:rPr>
        <w:t>神化</w:t>
      </w:r>
      <w:r w:rsidRPr="00E118E7">
        <w:rPr>
          <w:rFonts w:hint="eastAsia"/>
          <w:szCs w:val="21"/>
        </w:rPr>
        <w:t>和误解，</w:t>
      </w:r>
      <w:r w:rsidR="00A81E33">
        <w:rPr>
          <w:rFonts w:hint="eastAsia"/>
          <w:szCs w:val="21"/>
        </w:rPr>
        <w:t>深入</w:t>
      </w:r>
      <w:r w:rsidRPr="00E118E7">
        <w:rPr>
          <w:rFonts w:hint="eastAsia"/>
          <w:szCs w:val="21"/>
        </w:rPr>
        <w:t>探讨了霹雳舞对嘻哈文化的影响。</w:t>
      </w:r>
      <w:r w:rsidR="00A81E33" w:rsidRPr="00A81E33">
        <w:rPr>
          <w:rFonts w:hint="eastAsia"/>
          <w:szCs w:val="21"/>
        </w:rPr>
        <w:t>书中首次公开了大量未曾披露的档案资料、深度访谈以及对霹雳舞步骤诞生初期的详细描述</w:t>
      </w:r>
      <w:r w:rsidRPr="00E118E7">
        <w:rPr>
          <w:rFonts w:hint="eastAsia"/>
          <w:szCs w:val="21"/>
        </w:rPr>
        <w:t>，将这段被掩盖的历史展现在读者面前，尤其关注霹雳舞的早期发展、酝酿嘻哈的机构环境以及霹雳舞运动</w:t>
      </w:r>
      <w:r w:rsidR="00A81E33">
        <w:rPr>
          <w:rFonts w:hint="eastAsia"/>
          <w:szCs w:val="21"/>
        </w:rPr>
        <w:t>在</w:t>
      </w:r>
      <w:r w:rsidRPr="00E118E7">
        <w:rPr>
          <w:rFonts w:hint="eastAsia"/>
          <w:szCs w:val="21"/>
        </w:rPr>
        <w:t>整个</w:t>
      </w:r>
      <w:r w:rsidRPr="00E118E7">
        <w:rPr>
          <w:rFonts w:hint="eastAsia"/>
          <w:szCs w:val="21"/>
        </w:rPr>
        <w:t>20</w:t>
      </w:r>
      <w:r w:rsidRPr="00E118E7">
        <w:rPr>
          <w:rFonts w:hint="eastAsia"/>
          <w:szCs w:val="21"/>
        </w:rPr>
        <w:t>世纪</w:t>
      </w:r>
      <w:r w:rsidRPr="00E118E7">
        <w:rPr>
          <w:rFonts w:hint="eastAsia"/>
          <w:szCs w:val="21"/>
        </w:rPr>
        <w:t>70</w:t>
      </w:r>
      <w:r w:rsidRPr="00E118E7">
        <w:rPr>
          <w:rFonts w:hint="eastAsia"/>
          <w:szCs w:val="21"/>
        </w:rPr>
        <w:t>年代</w:t>
      </w:r>
      <w:r w:rsidR="00A81E33">
        <w:rPr>
          <w:rFonts w:hint="eastAsia"/>
          <w:szCs w:val="21"/>
        </w:rPr>
        <w:t>为</w:t>
      </w:r>
      <w:r w:rsidRPr="00E118E7">
        <w:rPr>
          <w:rFonts w:hint="eastAsia"/>
          <w:szCs w:val="21"/>
        </w:rPr>
        <w:t>纽约市社会文化状况</w:t>
      </w:r>
      <w:r>
        <w:rPr>
          <w:rFonts w:hint="eastAsia"/>
          <w:szCs w:val="21"/>
        </w:rPr>
        <w:t>带来</w:t>
      </w:r>
      <w:r w:rsidRPr="00E118E7">
        <w:rPr>
          <w:rFonts w:hint="eastAsia"/>
          <w:szCs w:val="21"/>
        </w:rPr>
        <w:t>的影响。</w:t>
      </w:r>
    </w:p>
    <w:p w:rsidR="00E118E7" w:rsidRPr="00E118E7" w:rsidRDefault="00E118E7" w:rsidP="00E118E7">
      <w:pPr>
        <w:ind w:firstLineChars="200" w:firstLine="420"/>
        <w:rPr>
          <w:szCs w:val="21"/>
        </w:rPr>
      </w:pPr>
      <w:r w:rsidRPr="00E118E7">
        <w:rPr>
          <w:szCs w:val="21"/>
        </w:rPr>
        <w:t xml:space="preserve"> </w:t>
      </w:r>
    </w:p>
    <w:p w:rsidR="00394CAC" w:rsidRPr="00394CAC" w:rsidRDefault="00E118E7" w:rsidP="00E118E7">
      <w:pPr>
        <w:ind w:firstLineChars="200" w:firstLine="420"/>
        <w:rPr>
          <w:szCs w:val="21"/>
        </w:rPr>
      </w:pPr>
      <w:r w:rsidRPr="00E118E7">
        <w:rPr>
          <w:rFonts w:hint="eastAsia"/>
          <w:szCs w:val="21"/>
        </w:rPr>
        <w:t>阿普拉哈米安通过介绍</w:t>
      </w:r>
      <w:r>
        <w:rPr>
          <w:rFonts w:hint="eastAsia"/>
          <w:szCs w:val="21"/>
        </w:rPr>
        <w:t>50</w:t>
      </w:r>
      <w:r w:rsidRPr="00E118E7">
        <w:rPr>
          <w:rFonts w:hint="eastAsia"/>
          <w:szCs w:val="21"/>
        </w:rPr>
        <w:t>多位创始</w:t>
      </w:r>
      <w:r>
        <w:rPr>
          <w:rFonts w:hint="eastAsia"/>
          <w:szCs w:val="21"/>
        </w:rPr>
        <w:t>b-boys</w:t>
      </w:r>
      <w:r w:rsidRPr="00E118E7">
        <w:rPr>
          <w:rFonts w:hint="eastAsia"/>
          <w:szCs w:val="21"/>
        </w:rPr>
        <w:t>和</w:t>
      </w:r>
      <w:proofErr w:type="spellStart"/>
      <w:r>
        <w:rPr>
          <w:rFonts w:hint="eastAsia"/>
          <w:szCs w:val="21"/>
        </w:rPr>
        <w:t>b-girls</w:t>
      </w:r>
      <w:proofErr w:type="spellEnd"/>
      <w:r w:rsidRPr="00E118E7">
        <w:rPr>
          <w:rFonts w:hint="eastAsia"/>
          <w:szCs w:val="21"/>
        </w:rPr>
        <w:t>被忽视的第一手资料，并结合他对该舞蹈的切身体会进行动作分析</w:t>
      </w:r>
      <w:r>
        <w:rPr>
          <w:rFonts w:hint="eastAsia"/>
          <w:szCs w:val="21"/>
        </w:rPr>
        <w:t>，揭示了霹雳舞与非裔美国人文化</w:t>
      </w:r>
      <w:r w:rsidR="00A81E33" w:rsidRPr="00A81E33">
        <w:rPr>
          <w:rFonts w:hint="eastAsia"/>
          <w:szCs w:val="21"/>
        </w:rPr>
        <w:t>之间的深厚联系</w:t>
      </w:r>
      <w:r>
        <w:rPr>
          <w:rFonts w:hint="eastAsia"/>
          <w:szCs w:val="21"/>
        </w:rPr>
        <w:t>，以及其历史</w:t>
      </w:r>
      <w:r w:rsidR="00A81E33">
        <w:rPr>
          <w:rFonts w:hint="eastAsia"/>
          <w:szCs w:val="21"/>
        </w:rPr>
        <w:t>被</w:t>
      </w:r>
      <w:r>
        <w:rPr>
          <w:rFonts w:hint="eastAsia"/>
          <w:szCs w:val="21"/>
        </w:rPr>
        <w:t>抹杀背后</w:t>
      </w:r>
      <w:r w:rsidRPr="00E118E7">
        <w:rPr>
          <w:rFonts w:hint="eastAsia"/>
          <w:szCs w:val="21"/>
        </w:rPr>
        <w:t>令人不安的</w:t>
      </w:r>
      <w:r w:rsidR="00A81E33">
        <w:rPr>
          <w:rFonts w:hint="eastAsia"/>
          <w:szCs w:val="21"/>
        </w:rPr>
        <w:t>事实</w:t>
      </w:r>
      <w:r w:rsidRPr="00E118E7">
        <w:rPr>
          <w:rFonts w:hint="eastAsia"/>
          <w:szCs w:val="21"/>
        </w:rPr>
        <w:t>因素。</w:t>
      </w:r>
    </w:p>
    <w:p w:rsidR="00AE574A" w:rsidRPr="004B0B31" w:rsidRDefault="00AE574A">
      <w:pPr>
        <w:rPr>
          <w:szCs w:val="21"/>
        </w:rPr>
      </w:pPr>
    </w:p>
    <w:p w:rsidR="00AE574A" w:rsidRPr="00626B30" w:rsidRDefault="00AE574A">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AE574A" w:rsidRDefault="00A81E33" w:rsidP="00FE00CD">
      <w:pPr>
        <w:ind w:firstLineChars="200" w:firstLine="420"/>
        <w:rPr>
          <w:noProof/>
        </w:rPr>
      </w:pPr>
      <w:r>
        <w:rPr>
          <w:noProof/>
        </w:rPr>
        <w:lastRenderedPageBreak/>
        <w:drawing>
          <wp:anchor distT="0" distB="0" distL="114300" distR="114300" simplePos="0" relativeHeight="251697152" behindDoc="1" locked="0" layoutInCell="1" allowOverlap="1" wp14:anchorId="3F112DF7" wp14:editId="111D25B7">
            <wp:simplePos x="0" y="0"/>
            <wp:positionH relativeFrom="margin">
              <wp:align>left</wp:align>
            </wp:positionH>
            <wp:positionV relativeFrom="paragraph">
              <wp:posOffset>15240</wp:posOffset>
            </wp:positionV>
            <wp:extent cx="914400" cy="1143000"/>
            <wp:effectExtent l="0" t="0" r="0" b="0"/>
            <wp:wrapTight wrapText="bothSides">
              <wp:wrapPolygon edited="0">
                <wp:start x="0" y="0"/>
                <wp:lineTo x="0" y="21240"/>
                <wp:lineTo x="21150" y="21240"/>
                <wp:lineTo x="21150" y="0"/>
                <wp:lineTo x="0" y="0"/>
              </wp:wrapPolygon>
            </wp:wrapTight>
            <wp:docPr id="1912051575" name="图片 27" descr="headshot of Sero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51575" name="图片 27" descr="headshot of Serou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14400" cy="1143000"/>
                    </a:xfrm>
                    <a:prstGeom prst="rect">
                      <a:avLst/>
                    </a:prstGeom>
                    <a:noFill/>
                    <a:ln>
                      <a:noFill/>
                    </a:ln>
                  </pic:spPr>
                </pic:pic>
              </a:graphicData>
            </a:graphic>
          </wp:anchor>
        </w:drawing>
      </w:r>
      <w:r w:rsidRPr="00A81E33">
        <w:rPr>
          <w:rFonts w:hint="eastAsia"/>
          <w:b/>
          <w:noProof/>
        </w:rPr>
        <w:t>塞鲁吉·“米达斯”·阿普拉哈米安（</w:t>
      </w:r>
      <w:r w:rsidRPr="00A81E33">
        <w:rPr>
          <w:rFonts w:hint="eastAsia"/>
          <w:b/>
          <w:noProof/>
        </w:rPr>
        <w:t>Serouj "Midus" Aprahamian</w:t>
      </w:r>
      <w:r w:rsidRPr="00A81E33">
        <w:rPr>
          <w:rFonts w:hint="eastAsia"/>
          <w:b/>
          <w:noProof/>
        </w:rPr>
        <w:t>）</w:t>
      </w:r>
      <w:r w:rsidRPr="00A81E33">
        <w:rPr>
          <w:rFonts w:hint="eastAsia"/>
          <w:noProof/>
        </w:rPr>
        <w:t>是美国伊利诺伊大学厄巴纳</w:t>
      </w:r>
      <w:r w:rsidRPr="00A81E33">
        <w:rPr>
          <w:rFonts w:hint="eastAsia"/>
          <w:noProof/>
        </w:rPr>
        <w:t>-</w:t>
      </w:r>
      <w:r w:rsidRPr="00A81E33">
        <w:rPr>
          <w:rFonts w:hint="eastAsia"/>
          <w:noProof/>
        </w:rPr>
        <w:t>香槟分校（</w:t>
      </w:r>
      <w:r w:rsidRPr="00A81E33">
        <w:rPr>
          <w:rFonts w:hint="eastAsia"/>
          <w:noProof/>
        </w:rPr>
        <w:t>University of Illinois Urbana-Champaign</w:t>
      </w:r>
      <w:r w:rsidRPr="00A81E33">
        <w:rPr>
          <w:rFonts w:hint="eastAsia"/>
          <w:noProof/>
        </w:rPr>
        <w:t>）的舞蹈助理教授。自</w:t>
      </w:r>
      <w:r>
        <w:rPr>
          <w:rFonts w:hint="eastAsia"/>
          <w:noProof/>
        </w:rPr>
        <w:t>1997</w:t>
      </w:r>
      <w:r w:rsidRPr="00A81E33">
        <w:rPr>
          <w:rFonts w:hint="eastAsia"/>
          <w:noProof/>
        </w:rPr>
        <w:t>年以来，他一直以“米达斯”的名字活跃在舞蹈界，因其独特的抽象风格而享誉国际。他的学术著作曾发表在《黑人研究杂志》</w:t>
      </w:r>
      <w:r>
        <w:rPr>
          <w:rFonts w:hint="eastAsia"/>
          <w:noProof/>
        </w:rPr>
        <w:t>（</w:t>
      </w:r>
      <w:r w:rsidRPr="00A81E33">
        <w:rPr>
          <w:i/>
          <w:iCs/>
          <w:noProof/>
        </w:rPr>
        <w:t>Journal of Black Studies</w:t>
      </w:r>
      <w:r>
        <w:rPr>
          <w:rFonts w:hint="eastAsia"/>
          <w:noProof/>
        </w:rPr>
        <w:t>）</w:t>
      </w:r>
      <w:r w:rsidRPr="00A81E33">
        <w:rPr>
          <w:rFonts w:hint="eastAsia"/>
          <w:noProof/>
        </w:rPr>
        <w:t>、《舞蹈研究杂志》</w:t>
      </w:r>
      <w:r>
        <w:rPr>
          <w:rFonts w:hint="eastAsia"/>
          <w:noProof/>
        </w:rPr>
        <w:t>（</w:t>
      </w:r>
      <w:r w:rsidRPr="00A81E33">
        <w:rPr>
          <w:i/>
          <w:iCs/>
          <w:noProof/>
        </w:rPr>
        <w:t>Dance Research Journal</w:t>
      </w:r>
      <w:r>
        <w:rPr>
          <w:rFonts w:hint="eastAsia"/>
          <w:noProof/>
        </w:rPr>
        <w:t>）</w:t>
      </w:r>
      <w:r w:rsidRPr="00A81E33">
        <w:rPr>
          <w:rFonts w:hint="eastAsia"/>
          <w:noProof/>
        </w:rPr>
        <w:t>、《牛津非裔美国人研究中心》</w:t>
      </w:r>
      <w:r>
        <w:rPr>
          <w:rFonts w:hint="eastAsia"/>
          <w:noProof/>
        </w:rPr>
        <w:t>（</w:t>
      </w:r>
      <w:r w:rsidRPr="00A81E33">
        <w:rPr>
          <w:i/>
          <w:iCs/>
          <w:noProof/>
        </w:rPr>
        <w:t>Oxford African American Studies Center</w:t>
      </w:r>
      <w:r>
        <w:rPr>
          <w:rFonts w:hint="eastAsia"/>
          <w:noProof/>
        </w:rPr>
        <w:t>）</w:t>
      </w:r>
      <w:r w:rsidRPr="00A81E33">
        <w:rPr>
          <w:rFonts w:hint="eastAsia"/>
          <w:noProof/>
        </w:rPr>
        <w:t>和《牛津嘻哈舞蹈研究手册》</w:t>
      </w:r>
      <w:r>
        <w:rPr>
          <w:rFonts w:hint="eastAsia"/>
          <w:noProof/>
        </w:rPr>
        <w:t>（</w:t>
      </w:r>
      <w:r w:rsidRPr="00A81E33">
        <w:rPr>
          <w:i/>
          <w:iCs/>
          <w:noProof/>
        </w:rPr>
        <w:t>The</w:t>
      </w:r>
      <w:r w:rsidRPr="00A81E33">
        <w:rPr>
          <w:noProof/>
        </w:rPr>
        <w:t> </w:t>
      </w:r>
      <w:r w:rsidRPr="00A81E33">
        <w:rPr>
          <w:i/>
          <w:iCs/>
          <w:noProof/>
        </w:rPr>
        <w:t>Oxford Handbook of Hip Hop Dance Studies</w:t>
      </w:r>
      <w:r>
        <w:rPr>
          <w:rFonts w:hint="eastAsia"/>
          <w:noProof/>
        </w:rPr>
        <w:t>）</w:t>
      </w:r>
      <w:r w:rsidRPr="00A81E33">
        <w:rPr>
          <w:rFonts w:hint="eastAsia"/>
          <w:noProof/>
        </w:rPr>
        <w:t>上。</w:t>
      </w:r>
    </w:p>
    <w:p w:rsidR="00A81E33" w:rsidRDefault="00A81E33" w:rsidP="00A81E33">
      <w:pPr>
        <w:rPr>
          <w:noProof/>
        </w:rPr>
      </w:pPr>
    </w:p>
    <w:p w:rsidR="00A81E33" w:rsidRDefault="00A81E33" w:rsidP="00A81E33">
      <w:pPr>
        <w:rPr>
          <w:noProof/>
        </w:rPr>
      </w:pPr>
    </w:p>
    <w:p w:rsidR="00A81E33" w:rsidRPr="00A81E33" w:rsidRDefault="00A81E33" w:rsidP="00A81E33">
      <w:pPr>
        <w:rPr>
          <w:b/>
          <w:noProof/>
        </w:rPr>
      </w:pPr>
      <w:r>
        <w:rPr>
          <w:b/>
          <w:noProof/>
        </w:rPr>
        <w:t>媒体评价：</w:t>
      </w:r>
    </w:p>
    <w:p w:rsidR="00A81E33" w:rsidRDefault="00A81E33" w:rsidP="00FE00CD">
      <w:pPr>
        <w:ind w:firstLineChars="200" w:firstLine="420"/>
        <w:rPr>
          <w:color w:val="000000"/>
          <w:szCs w:val="21"/>
        </w:rPr>
      </w:pPr>
    </w:p>
    <w:p w:rsidR="00E53137" w:rsidRPr="00E53137" w:rsidRDefault="00E53137" w:rsidP="00E53137">
      <w:pPr>
        <w:ind w:firstLineChars="200" w:firstLine="420"/>
        <w:rPr>
          <w:color w:val="000000"/>
          <w:szCs w:val="21"/>
        </w:rPr>
      </w:pPr>
      <w:r>
        <w:rPr>
          <w:rFonts w:hint="eastAsia"/>
          <w:color w:val="000000"/>
          <w:szCs w:val="21"/>
        </w:rPr>
        <w:t>“</w:t>
      </w:r>
      <w:r>
        <w:rPr>
          <w:rFonts w:hint="eastAsia"/>
          <w:szCs w:val="21"/>
        </w:rPr>
        <w:t>《</w:t>
      </w:r>
      <w:r w:rsidRPr="00E118E7">
        <w:rPr>
          <w:rFonts w:hint="eastAsia"/>
          <w:szCs w:val="21"/>
        </w:rPr>
        <w:t>霹雳舞的诞生》</w:t>
      </w:r>
      <w:r>
        <w:rPr>
          <w:rFonts w:hint="eastAsia"/>
          <w:color w:val="000000"/>
          <w:szCs w:val="21"/>
        </w:rPr>
        <w:t>是迄今为止对嘻哈</w:t>
      </w:r>
      <w:r w:rsidRPr="00E53137">
        <w:rPr>
          <w:rFonts w:hint="eastAsia"/>
          <w:color w:val="000000"/>
          <w:szCs w:val="21"/>
        </w:rPr>
        <w:t>起源最完整、最深入的研究。米达斯的研究无与伦比，他为今后所有的学术研究设立了高标准。</w:t>
      </w:r>
      <w:r>
        <w:rPr>
          <w:rFonts w:hint="eastAsia"/>
          <w:color w:val="000000"/>
          <w:szCs w:val="21"/>
        </w:rPr>
        <w:t>我要对它的真实性表示赞美</w:t>
      </w:r>
      <w:r w:rsidRPr="00E53137">
        <w:rPr>
          <w:rFonts w:hint="eastAsia"/>
          <w:color w:val="000000"/>
          <w:szCs w:val="21"/>
        </w:rPr>
        <w:t>。</w:t>
      </w:r>
      <w:r>
        <w:rPr>
          <w:rFonts w:hint="eastAsia"/>
          <w:color w:val="000000"/>
          <w:szCs w:val="21"/>
        </w:rPr>
        <w:t>”</w:t>
      </w:r>
    </w:p>
    <w:p w:rsidR="00E53137" w:rsidRPr="00E53137" w:rsidRDefault="00E53137" w:rsidP="00E53137">
      <w:pPr>
        <w:jc w:val="right"/>
        <w:rPr>
          <w:color w:val="000000"/>
          <w:szCs w:val="21"/>
        </w:rPr>
      </w:pPr>
      <w:r w:rsidRPr="00E53137">
        <w:rPr>
          <w:rFonts w:hint="eastAsia"/>
          <w:color w:val="000000"/>
          <w:szCs w:val="21"/>
        </w:rPr>
        <w:t>----</w:t>
      </w:r>
      <w:r w:rsidRPr="00E53137">
        <w:rPr>
          <w:rFonts w:hint="eastAsia"/>
          <w:color w:val="000000"/>
          <w:szCs w:val="21"/>
        </w:rPr>
        <w:t>皮特</w:t>
      </w:r>
      <w:r>
        <w:rPr>
          <w:rFonts w:hint="eastAsia"/>
          <w:color w:val="000000"/>
          <w:szCs w:val="21"/>
        </w:rPr>
        <w:t>·</w:t>
      </w:r>
      <w:r w:rsidRPr="00E53137">
        <w:rPr>
          <w:rFonts w:hint="eastAsia"/>
          <w:color w:val="000000"/>
          <w:szCs w:val="21"/>
        </w:rPr>
        <w:t>尼斯</w:t>
      </w:r>
      <w:r>
        <w:rPr>
          <w:rFonts w:hint="eastAsia"/>
          <w:color w:val="000000"/>
          <w:szCs w:val="21"/>
        </w:rPr>
        <w:t>（</w:t>
      </w:r>
      <w:r w:rsidRPr="00E53137">
        <w:rPr>
          <w:color w:val="000000"/>
          <w:szCs w:val="21"/>
        </w:rPr>
        <w:t>Pete Nice</w:t>
      </w:r>
      <w:r>
        <w:rPr>
          <w:rFonts w:hint="eastAsia"/>
          <w:color w:val="000000"/>
          <w:szCs w:val="21"/>
        </w:rPr>
        <w:t>）</w:t>
      </w:r>
      <w:r w:rsidRPr="00E53137">
        <w:rPr>
          <w:rFonts w:hint="eastAsia"/>
          <w:color w:val="000000"/>
          <w:szCs w:val="21"/>
        </w:rPr>
        <w:t>，环球嘻哈博物馆</w:t>
      </w:r>
      <w:r>
        <w:rPr>
          <w:rFonts w:hint="eastAsia"/>
          <w:color w:val="000000"/>
          <w:szCs w:val="21"/>
        </w:rPr>
        <w:t>（</w:t>
      </w:r>
      <w:r w:rsidRPr="00E53137">
        <w:rPr>
          <w:color w:val="000000"/>
          <w:szCs w:val="21"/>
        </w:rPr>
        <w:t>Universal Hip Hop Museum</w:t>
      </w:r>
      <w:r>
        <w:rPr>
          <w:rFonts w:hint="eastAsia"/>
          <w:color w:val="000000"/>
          <w:szCs w:val="21"/>
        </w:rPr>
        <w:t>）联合策划人</w:t>
      </w:r>
    </w:p>
    <w:p w:rsidR="00E53137" w:rsidRPr="00E53137" w:rsidRDefault="00E53137" w:rsidP="00E53137">
      <w:pPr>
        <w:ind w:firstLineChars="200" w:firstLine="420"/>
        <w:rPr>
          <w:color w:val="000000"/>
          <w:szCs w:val="21"/>
        </w:rPr>
      </w:pPr>
    </w:p>
    <w:p w:rsidR="00E53137" w:rsidRPr="00E53137" w:rsidRDefault="00E53137" w:rsidP="00E53137">
      <w:pPr>
        <w:ind w:firstLineChars="200" w:firstLine="420"/>
        <w:rPr>
          <w:color w:val="000000"/>
          <w:szCs w:val="21"/>
        </w:rPr>
      </w:pPr>
      <w:r>
        <w:rPr>
          <w:rFonts w:hint="eastAsia"/>
          <w:color w:val="000000"/>
          <w:szCs w:val="21"/>
        </w:rPr>
        <w:t>“</w:t>
      </w:r>
      <w:r>
        <w:rPr>
          <w:rFonts w:hint="eastAsia"/>
          <w:szCs w:val="21"/>
        </w:rPr>
        <w:t>《</w:t>
      </w:r>
      <w:r w:rsidRPr="00E118E7">
        <w:rPr>
          <w:rFonts w:hint="eastAsia"/>
          <w:szCs w:val="21"/>
        </w:rPr>
        <w:t>霹雳舞的诞生》</w:t>
      </w:r>
      <w:r>
        <w:rPr>
          <w:rFonts w:hint="eastAsia"/>
          <w:color w:val="000000"/>
          <w:szCs w:val="21"/>
        </w:rPr>
        <w:t>对嘻哈</w:t>
      </w:r>
      <w:r w:rsidRPr="00E53137">
        <w:rPr>
          <w:rFonts w:hint="eastAsia"/>
          <w:color w:val="000000"/>
          <w:szCs w:val="21"/>
        </w:rPr>
        <w:t>的历史进行了深刻而重要的描述，</w:t>
      </w:r>
      <w:r>
        <w:rPr>
          <w:rFonts w:hint="eastAsia"/>
          <w:color w:val="000000"/>
          <w:szCs w:val="21"/>
        </w:rPr>
        <w:t>介绍了嘻哈</w:t>
      </w:r>
      <w:r w:rsidRPr="00E53137">
        <w:rPr>
          <w:rFonts w:hint="eastAsia"/>
          <w:color w:val="000000"/>
          <w:szCs w:val="21"/>
        </w:rPr>
        <w:t>的历史</w:t>
      </w:r>
      <w:r>
        <w:rPr>
          <w:rFonts w:hint="eastAsia"/>
          <w:color w:val="000000"/>
          <w:szCs w:val="21"/>
        </w:rPr>
        <w:t>，并</w:t>
      </w:r>
      <w:r w:rsidRPr="00E53137">
        <w:rPr>
          <w:rFonts w:hint="eastAsia"/>
          <w:color w:val="000000"/>
          <w:szCs w:val="21"/>
        </w:rPr>
        <w:t>承认非裔美国人及</w:t>
      </w:r>
      <w:r>
        <w:rPr>
          <w:rFonts w:hint="eastAsia"/>
          <w:color w:val="000000"/>
          <w:szCs w:val="21"/>
        </w:rPr>
        <w:t>其文化传统的重要贡献、突出女性的核心作用以及强调霹雳舞在嘻哈</w:t>
      </w:r>
      <w:r w:rsidRPr="00E53137">
        <w:rPr>
          <w:rFonts w:hint="eastAsia"/>
          <w:color w:val="000000"/>
          <w:szCs w:val="21"/>
        </w:rPr>
        <w:t>发展中的重要性。这本书是任何对嘻哈文化感兴趣或</w:t>
      </w:r>
      <w:r>
        <w:rPr>
          <w:rFonts w:hint="eastAsia"/>
          <w:color w:val="000000"/>
          <w:szCs w:val="21"/>
        </w:rPr>
        <w:t>想要</w:t>
      </w:r>
      <w:r w:rsidRPr="00E53137">
        <w:rPr>
          <w:rFonts w:hint="eastAsia"/>
          <w:color w:val="000000"/>
          <w:szCs w:val="21"/>
        </w:rPr>
        <w:t>参与其中的人的必读书</w:t>
      </w:r>
      <w:r>
        <w:rPr>
          <w:rFonts w:hint="eastAsia"/>
          <w:color w:val="000000"/>
          <w:szCs w:val="21"/>
        </w:rPr>
        <w:t>目</w:t>
      </w:r>
      <w:r w:rsidRPr="00E53137">
        <w:rPr>
          <w:rFonts w:hint="eastAsia"/>
          <w:color w:val="000000"/>
          <w:szCs w:val="21"/>
        </w:rPr>
        <w:t>。</w:t>
      </w:r>
      <w:r>
        <w:rPr>
          <w:rFonts w:hint="eastAsia"/>
          <w:color w:val="000000"/>
          <w:szCs w:val="21"/>
        </w:rPr>
        <w:t>”</w:t>
      </w:r>
    </w:p>
    <w:p w:rsidR="00E53137" w:rsidRPr="00E53137" w:rsidRDefault="00E53137" w:rsidP="00E53137">
      <w:pPr>
        <w:ind w:firstLineChars="200" w:firstLine="420"/>
        <w:jc w:val="right"/>
        <w:rPr>
          <w:color w:val="000000"/>
          <w:szCs w:val="21"/>
        </w:rPr>
      </w:pPr>
      <w:r w:rsidRPr="00E53137">
        <w:rPr>
          <w:rFonts w:hint="eastAsia"/>
          <w:color w:val="000000"/>
          <w:szCs w:val="21"/>
        </w:rPr>
        <w:t>----</w:t>
      </w:r>
      <w:r w:rsidRPr="00E53137">
        <w:rPr>
          <w:rFonts w:hint="eastAsia"/>
          <w:color w:val="000000"/>
          <w:szCs w:val="21"/>
        </w:rPr>
        <w:t>拉切尔</w:t>
      </w:r>
      <w:r>
        <w:rPr>
          <w:rFonts w:hint="eastAsia"/>
          <w:color w:val="000000"/>
          <w:szCs w:val="21"/>
        </w:rPr>
        <w:t>·“</w:t>
      </w:r>
      <w:r w:rsidRPr="00E53137">
        <w:rPr>
          <w:rFonts w:hint="eastAsia"/>
          <w:color w:val="000000"/>
          <w:szCs w:val="21"/>
        </w:rPr>
        <w:t>雷贡</w:t>
      </w:r>
      <w:r>
        <w:rPr>
          <w:rFonts w:hint="eastAsia"/>
          <w:color w:val="000000"/>
          <w:szCs w:val="21"/>
        </w:rPr>
        <w:t>”·</w:t>
      </w:r>
      <w:r w:rsidRPr="00E53137">
        <w:rPr>
          <w:rFonts w:hint="eastAsia"/>
          <w:color w:val="000000"/>
          <w:szCs w:val="21"/>
        </w:rPr>
        <w:t>冈恩</w:t>
      </w:r>
      <w:r>
        <w:rPr>
          <w:rFonts w:hint="eastAsia"/>
          <w:color w:val="000000"/>
          <w:szCs w:val="21"/>
        </w:rPr>
        <w:t>（</w:t>
      </w:r>
      <w:r w:rsidRPr="00E53137">
        <w:rPr>
          <w:rFonts w:hint="eastAsia"/>
          <w:color w:val="000000"/>
          <w:szCs w:val="21"/>
        </w:rPr>
        <w:t>Rachael</w:t>
      </w:r>
      <w:bookmarkStart w:id="0" w:name="_GoBack"/>
      <w:bookmarkEnd w:id="0"/>
      <w:r w:rsidRPr="00E53137">
        <w:rPr>
          <w:rFonts w:hint="eastAsia"/>
          <w:color w:val="000000"/>
          <w:szCs w:val="21"/>
        </w:rPr>
        <w:t xml:space="preserve"> "</w:t>
      </w:r>
      <w:proofErr w:type="spellStart"/>
      <w:r w:rsidRPr="00E53137">
        <w:rPr>
          <w:rFonts w:hint="eastAsia"/>
          <w:color w:val="000000"/>
          <w:szCs w:val="21"/>
        </w:rPr>
        <w:t>Raygun</w:t>
      </w:r>
      <w:proofErr w:type="spellEnd"/>
      <w:r w:rsidRPr="00E53137">
        <w:rPr>
          <w:rFonts w:hint="eastAsia"/>
          <w:color w:val="000000"/>
          <w:szCs w:val="21"/>
        </w:rPr>
        <w:t>" Gunn</w:t>
      </w:r>
      <w:r>
        <w:rPr>
          <w:rFonts w:hint="eastAsia"/>
          <w:color w:val="000000"/>
          <w:szCs w:val="21"/>
        </w:rPr>
        <w:t>），澳大利亚霹雳舞协</w:t>
      </w:r>
      <w:r w:rsidRPr="00E53137">
        <w:rPr>
          <w:rFonts w:hint="eastAsia"/>
          <w:color w:val="000000"/>
          <w:szCs w:val="21"/>
        </w:rPr>
        <w:t>2020</w:t>
      </w:r>
      <w:r>
        <w:rPr>
          <w:rFonts w:hint="eastAsia"/>
          <w:color w:val="000000"/>
          <w:szCs w:val="21"/>
        </w:rPr>
        <w:t>及</w:t>
      </w:r>
      <w:r w:rsidRPr="00E53137">
        <w:rPr>
          <w:rFonts w:hint="eastAsia"/>
          <w:color w:val="000000"/>
          <w:szCs w:val="21"/>
        </w:rPr>
        <w:t>2021</w:t>
      </w:r>
      <w:r w:rsidRPr="00E53137">
        <w:rPr>
          <w:rFonts w:hint="eastAsia"/>
          <w:color w:val="000000"/>
          <w:szCs w:val="21"/>
        </w:rPr>
        <w:t>年度最佳</w:t>
      </w:r>
      <w:proofErr w:type="spellStart"/>
      <w:r w:rsidRPr="00E53137">
        <w:rPr>
          <w:rFonts w:hint="eastAsia"/>
          <w:color w:val="000000"/>
          <w:szCs w:val="21"/>
        </w:rPr>
        <w:t>b-girl</w:t>
      </w:r>
      <w:proofErr w:type="spellEnd"/>
      <w:r w:rsidRPr="00E53137">
        <w:rPr>
          <w:rFonts w:hint="eastAsia"/>
          <w:color w:val="000000"/>
          <w:szCs w:val="21"/>
        </w:rPr>
        <w:t>，澳大利亚麦考瑞大学媒体与创意产业讲师</w:t>
      </w:r>
    </w:p>
    <w:p w:rsidR="00E53137" w:rsidRPr="00E53137" w:rsidRDefault="00E53137" w:rsidP="00E53137">
      <w:pPr>
        <w:ind w:firstLineChars="200" w:firstLine="420"/>
        <w:rPr>
          <w:color w:val="000000"/>
          <w:szCs w:val="21"/>
        </w:rPr>
      </w:pPr>
    </w:p>
    <w:p w:rsidR="00E53137" w:rsidRPr="00E53137" w:rsidRDefault="00E53137" w:rsidP="00E53137">
      <w:pPr>
        <w:ind w:firstLineChars="200" w:firstLine="420"/>
        <w:rPr>
          <w:color w:val="000000"/>
          <w:szCs w:val="21"/>
        </w:rPr>
      </w:pPr>
      <w:r>
        <w:rPr>
          <w:rFonts w:hint="eastAsia"/>
          <w:color w:val="000000"/>
          <w:szCs w:val="21"/>
        </w:rPr>
        <w:t>“</w:t>
      </w:r>
      <w:r w:rsidRPr="00E53137">
        <w:rPr>
          <w:rFonts w:hint="eastAsia"/>
          <w:color w:val="000000"/>
          <w:szCs w:val="21"/>
        </w:rPr>
        <w:t>这是一部研究非裔美国人霹雳舞源泉的力作，学术严谨，情感细腻。塞鲁吉·</w:t>
      </w:r>
      <w:r w:rsidR="00D94871">
        <w:rPr>
          <w:rFonts w:hint="eastAsia"/>
          <w:color w:val="000000"/>
          <w:szCs w:val="21"/>
        </w:rPr>
        <w:t>‘米达斯</w:t>
      </w:r>
      <w:r w:rsidR="00D94871" w:rsidRPr="00D94871">
        <w:rPr>
          <w:rFonts w:hint="eastAsia"/>
          <w:color w:val="000000"/>
          <w:szCs w:val="21"/>
        </w:rPr>
        <w:t xml:space="preserve"> </w:t>
      </w:r>
      <w:r w:rsidR="00D94871">
        <w:rPr>
          <w:rFonts w:hint="eastAsia"/>
          <w:color w:val="000000"/>
          <w:szCs w:val="21"/>
        </w:rPr>
        <w:t>’</w:t>
      </w:r>
      <w:r w:rsidRPr="00E53137">
        <w:rPr>
          <w:rFonts w:hint="eastAsia"/>
          <w:color w:val="000000"/>
          <w:szCs w:val="21"/>
        </w:rPr>
        <w:t>·阿普拉哈米安以出色的复杂性解释了种族和阶级如何塑造了嘻哈舞蹈的历史。</w:t>
      </w:r>
      <w:r>
        <w:rPr>
          <w:rFonts w:hint="eastAsia"/>
          <w:color w:val="000000"/>
          <w:szCs w:val="21"/>
        </w:rPr>
        <w:t>《</w:t>
      </w:r>
      <w:r w:rsidRPr="00E53137">
        <w:rPr>
          <w:rFonts w:hint="eastAsia"/>
          <w:color w:val="000000"/>
          <w:szCs w:val="21"/>
        </w:rPr>
        <w:t>霹雳舞的诞生》探索了</w:t>
      </w:r>
      <w:r>
        <w:rPr>
          <w:rFonts w:hint="eastAsia"/>
          <w:color w:val="000000"/>
          <w:szCs w:val="21"/>
        </w:rPr>
        <w:t>未曾披露的档案</w:t>
      </w:r>
      <w:r w:rsidRPr="00E53137">
        <w:rPr>
          <w:rFonts w:hint="eastAsia"/>
          <w:color w:val="000000"/>
          <w:szCs w:val="21"/>
        </w:rPr>
        <w:t>，并对</w:t>
      </w:r>
      <w:r>
        <w:rPr>
          <w:rFonts w:hint="eastAsia"/>
          <w:color w:val="000000"/>
          <w:szCs w:val="21"/>
        </w:rPr>
        <w:t>20</w:t>
      </w:r>
      <w:r w:rsidRPr="00E53137">
        <w:rPr>
          <w:rFonts w:hint="eastAsia"/>
          <w:color w:val="000000"/>
          <w:szCs w:val="21"/>
        </w:rPr>
        <w:t>世纪</w:t>
      </w:r>
      <w:r>
        <w:rPr>
          <w:rFonts w:hint="eastAsia"/>
          <w:color w:val="000000"/>
          <w:szCs w:val="21"/>
        </w:rPr>
        <w:t>70</w:t>
      </w:r>
      <w:r w:rsidRPr="00E53137">
        <w:rPr>
          <w:rFonts w:hint="eastAsia"/>
          <w:color w:val="000000"/>
          <w:szCs w:val="21"/>
        </w:rPr>
        <w:t>年代</w:t>
      </w:r>
      <w:r>
        <w:rPr>
          <w:rFonts w:hint="eastAsia"/>
          <w:color w:val="000000"/>
          <w:szCs w:val="21"/>
        </w:rPr>
        <w:t>的嘻哈传奇人物进行了新的采访，展示了舞蹈如何成为理解嘻哈强大</w:t>
      </w:r>
      <w:r w:rsidRPr="00E53137">
        <w:rPr>
          <w:rFonts w:hint="eastAsia"/>
          <w:color w:val="000000"/>
          <w:szCs w:val="21"/>
        </w:rPr>
        <w:t>全球影响力的核心。</w:t>
      </w:r>
      <w:r>
        <w:rPr>
          <w:rFonts w:hint="eastAsia"/>
          <w:color w:val="000000"/>
          <w:szCs w:val="21"/>
        </w:rPr>
        <w:t>”</w:t>
      </w:r>
    </w:p>
    <w:p w:rsidR="00A81E33" w:rsidRDefault="00E53137" w:rsidP="00E53137">
      <w:pPr>
        <w:ind w:firstLineChars="200" w:firstLine="420"/>
        <w:jc w:val="right"/>
        <w:rPr>
          <w:color w:val="000000"/>
          <w:szCs w:val="21"/>
        </w:rPr>
      </w:pPr>
      <w:r>
        <w:rPr>
          <w:rFonts w:hint="eastAsia"/>
          <w:color w:val="000000"/>
          <w:szCs w:val="21"/>
        </w:rPr>
        <w:t>----</w:t>
      </w:r>
      <w:r w:rsidRPr="00E53137">
        <w:rPr>
          <w:rFonts w:hint="eastAsia"/>
          <w:color w:val="000000"/>
          <w:szCs w:val="21"/>
        </w:rPr>
        <w:t>托马斯</w:t>
      </w:r>
      <w:r>
        <w:rPr>
          <w:rFonts w:hint="eastAsia"/>
          <w:color w:val="000000"/>
          <w:szCs w:val="21"/>
        </w:rPr>
        <w:t>·</w:t>
      </w:r>
      <w:r>
        <w:rPr>
          <w:rFonts w:hint="eastAsia"/>
          <w:color w:val="000000"/>
          <w:szCs w:val="21"/>
        </w:rPr>
        <w:t>F</w:t>
      </w:r>
      <w:r>
        <w:rPr>
          <w:rFonts w:hint="eastAsia"/>
          <w:color w:val="000000"/>
          <w:szCs w:val="21"/>
        </w:rPr>
        <w:t>·</w:t>
      </w:r>
      <w:r w:rsidRPr="00E53137">
        <w:rPr>
          <w:rFonts w:hint="eastAsia"/>
          <w:color w:val="000000"/>
          <w:szCs w:val="21"/>
        </w:rPr>
        <w:t>德弗兰茨</w:t>
      </w:r>
      <w:r>
        <w:rPr>
          <w:rFonts w:hint="eastAsia"/>
          <w:color w:val="000000"/>
          <w:szCs w:val="21"/>
        </w:rPr>
        <w:t>（</w:t>
      </w:r>
      <w:r w:rsidRPr="00E53137">
        <w:rPr>
          <w:color w:val="000000"/>
          <w:szCs w:val="21"/>
        </w:rPr>
        <w:t>Thomas F</w:t>
      </w:r>
      <w:r>
        <w:rPr>
          <w:color w:val="000000"/>
          <w:szCs w:val="21"/>
        </w:rPr>
        <w:t>.</w:t>
      </w:r>
      <w:r w:rsidRPr="00E53137">
        <w:rPr>
          <w:color w:val="000000"/>
          <w:szCs w:val="21"/>
        </w:rPr>
        <w:t xml:space="preserve"> DeFrantz</w:t>
      </w:r>
      <w:r>
        <w:rPr>
          <w:rFonts w:hint="eastAsia"/>
          <w:color w:val="000000"/>
          <w:szCs w:val="21"/>
        </w:rPr>
        <w:t>）</w:t>
      </w:r>
      <w:r w:rsidRPr="00E53137">
        <w:rPr>
          <w:rFonts w:hint="eastAsia"/>
          <w:color w:val="000000"/>
          <w:szCs w:val="21"/>
        </w:rPr>
        <w:t>，美国西北大学表演研究教授</w:t>
      </w:r>
    </w:p>
    <w:p w:rsidR="00E74E90" w:rsidRDefault="00E74E90" w:rsidP="00E74E90">
      <w:pPr>
        <w:rPr>
          <w:color w:val="000000"/>
          <w:szCs w:val="21"/>
        </w:rPr>
      </w:pPr>
    </w:p>
    <w:p w:rsidR="00E74E90" w:rsidRDefault="00E74E90" w:rsidP="00E74E9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sidR="00E53137" w:rsidRPr="009955DD">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821" w:rsidRDefault="00557821">
      <w:r>
        <w:separator/>
      </w:r>
    </w:p>
  </w:endnote>
  <w:endnote w:type="continuationSeparator" w:id="0">
    <w:p w:rsidR="00557821" w:rsidRDefault="0055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821" w:rsidRDefault="00557821">
      <w:r>
        <w:separator/>
      </w:r>
    </w:p>
  </w:footnote>
  <w:footnote w:type="continuationSeparator" w:id="0">
    <w:p w:rsidR="00557821" w:rsidRDefault="0055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5144D"/>
    <w:rsid w:val="00163F80"/>
    <w:rsid w:val="00167007"/>
    <w:rsid w:val="001726C7"/>
    <w:rsid w:val="00193733"/>
    <w:rsid w:val="00195D6F"/>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51EE"/>
    <w:rsid w:val="00261231"/>
    <w:rsid w:val="00265795"/>
    <w:rsid w:val="002727E9"/>
    <w:rsid w:val="0027765C"/>
    <w:rsid w:val="00281D83"/>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A1E2E"/>
    <w:rsid w:val="004B0B31"/>
    <w:rsid w:val="004C4664"/>
    <w:rsid w:val="004D5ADA"/>
    <w:rsid w:val="004F1C04"/>
    <w:rsid w:val="004F6FDA"/>
    <w:rsid w:val="0050133A"/>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57821"/>
    <w:rsid w:val="00564FD9"/>
    <w:rsid w:val="005661DF"/>
    <w:rsid w:val="005763CF"/>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6A0F"/>
    <w:rsid w:val="006176AA"/>
    <w:rsid w:val="006247F7"/>
    <w:rsid w:val="00626B30"/>
    <w:rsid w:val="00641A9F"/>
    <w:rsid w:val="00655FA9"/>
    <w:rsid w:val="006656BA"/>
    <w:rsid w:val="00667C85"/>
    <w:rsid w:val="00680EFB"/>
    <w:rsid w:val="006A5F5C"/>
    <w:rsid w:val="006B6CAB"/>
    <w:rsid w:val="006D37ED"/>
    <w:rsid w:val="006D4FC0"/>
    <w:rsid w:val="006E2E2E"/>
    <w:rsid w:val="007078E0"/>
    <w:rsid w:val="00715F9D"/>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E108E"/>
    <w:rsid w:val="007E2BA6"/>
    <w:rsid w:val="007E2C73"/>
    <w:rsid w:val="007E348E"/>
    <w:rsid w:val="007E44C1"/>
    <w:rsid w:val="007F1B8C"/>
    <w:rsid w:val="007F652C"/>
    <w:rsid w:val="00805ED5"/>
    <w:rsid w:val="0080605C"/>
    <w:rsid w:val="00811253"/>
    <w:rsid w:val="008129CA"/>
    <w:rsid w:val="00816558"/>
    <w:rsid w:val="00817C6D"/>
    <w:rsid w:val="00852DF8"/>
    <w:rsid w:val="00867535"/>
    <w:rsid w:val="008833DC"/>
    <w:rsid w:val="00895CB6"/>
    <w:rsid w:val="008A6811"/>
    <w:rsid w:val="008A7AE7"/>
    <w:rsid w:val="008B18DA"/>
    <w:rsid w:val="008C0420"/>
    <w:rsid w:val="008C4BCC"/>
    <w:rsid w:val="008D07F2"/>
    <w:rsid w:val="008D278C"/>
    <w:rsid w:val="008D4F84"/>
    <w:rsid w:val="008E1206"/>
    <w:rsid w:val="008E5DFE"/>
    <w:rsid w:val="008F46C1"/>
    <w:rsid w:val="008F60FE"/>
    <w:rsid w:val="00906691"/>
    <w:rsid w:val="00907DFE"/>
    <w:rsid w:val="009163D0"/>
    <w:rsid w:val="00916A50"/>
    <w:rsid w:val="009222F0"/>
    <w:rsid w:val="00925931"/>
    <w:rsid w:val="009261E6"/>
    <w:rsid w:val="00931DDB"/>
    <w:rsid w:val="00937973"/>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5739"/>
    <w:rsid w:val="00A05112"/>
    <w:rsid w:val="00A10F0C"/>
    <w:rsid w:val="00A1225E"/>
    <w:rsid w:val="00A13476"/>
    <w:rsid w:val="00A14DF2"/>
    <w:rsid w:val="00A45A3D"/>
    <w:rsid w:val="00A54A8E"/>
    <w:rsid w:val="00A54B52"/>
    <w:rsid w:val="00A71EAE"/>
    <w:rsid w:val="00A81E33"/>
    <w:rsid w:val="00A866EC"/>
    <w:rsid w:val="00A90D6D"/>
    <w:rsid w:val="00A90FC8"/>
    <w:rsid w:val="00A91D49"/>
    <w:rsid w:val="00AB060D"/>
    <w:rsid w:val="00AB7588"/>
    <w:rsid w:val="00AB762B"/>
    <w:rsid w:val="00AC7610"/>
    <w:rsid w:val="00AD1193"/>
    <w:rsid w:val="00AD23A3"/>
    <w:rsid w:val="00AE574A"/>
    <w:rsid w:val="00AF0671"/>
    <w:rsid w:val="00B057F1"/>
    <w:rsid w:val="00B254DB"/>
    <w:rsid w:val="00B262C1"/>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36D7"/>
    <w:rsid w:val="00BE6763"/>
    <w:rsid w:val="00BF20A3"/>
    <w:rsid w:val="00BF237B"/>
    <w:rsid w:val="00BF39E0"/>
    <w:rsid w:val="00BF523C"/>
    <w:rsid w:val="00C01700"/>
    <w:rsid w:val="00C061D1"/>
    <w:rsid w:val="00C117A9"/>
    <w:rsid w:val="00C1399B"/>
    <w:rsid w:val="00C160F7"/>
    <w:rsid w:val="00C16D2E"/>
    <w:rsid w:val="00C308BC"/>
    <w:rsid w:val="00C40DC8"/>
    <w:rsid w:val="00C71DBF"/>
    <w:rsid w:val="00C835AD"/>
    <w:rsid w:val="00C9021F"/>
    <w:rsid w:val="00CA032E"/>
    <w:rsid w:val="00CA1DDF"/>
    <w:rsid w:val="00CB6027"/>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94871"/>
    <w:rsid w:val="00DA29AD"/>
    <w:rsid w:val="00DB3297"/>
    <w:rsid w:val="00DB7D8F"/>
    <w:rsid w:val="00DE34D0"/>
    <w:rsid w:val="00DE74B1"/>
    <w:rsid w:val="00DF0BB7"/>
    <w:rsid w:val="00E00CC0"/>
    <w:rsid w:val="00E118E7"/>
    <w:rsid w:val="00E132E9"/>
    <w:rsid w:val="00E15659"/>
    <w:rsid w:val="00E35440"/>
    <w:rsid w:val="00E43598"/>
    <w:rsid w:val="00E509A5"/>
    <w:rsid w:val="00E53137"/>
    <w:rsid w:val="00E54E5E"/>
    <w:rsid w:val="00E557C1"/>
    <w:rsid w:val="00E65115"/>
    <w:rsid w:val="00E725A1"/>
    <w:rsid w:val="00E74E90"/>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4836"/>
    <w:rsid w:val="00F57001"/>
    <w:rsid w:val="00F578E8"/>
    <w:rsid w:val="00F57900"/>
    <w:rsid w:val="00F665D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363</Words>
  <Characters>2071</Characters>
  <Application>Microsoft Office Word</Application>
  <DocSecurity>0</DocSecurity>
  <Lines>17</Lines>
  <Paragraphs>4</Paragraphs>
  <ScaleCrop>false</ScaleCrop>
  <Company>2ndSpAcE</Company>
  <LinksUpToDate>false</LinksUpToDate>
  <CharactersWithSpaces>2430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2024-01-15T07:04:00Z</dcterms:created>
  <dcterms:modified xsi:type="dcterms:W3CDTF">2024-01-16T01:47:00Z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