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011FE050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048E5F55" w:rsidR="00590357" w:rsidRPr="005D01A5" w:rsidRDefault="0080083F" w:rsidP="00D65D67">
      <w:pPr>
        <w:rPr>
          <w:b/>
          <w:color w:val="000000" w:themeColor="text1"/>
          <w:szCs w:val="21"/>
        </w:rPr>
      </w:pPr>
      <w:bookmarkStart w:id="0" w:name="_GoBack"/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46824A52" wp14:editId="089AFEDE">
            <wp:simplePos x="0" y="0"/>
            <wp:positionH relativeFrom="margin">
              <wp:posOffset>2908935</wp:posOffset>
            </wp:positionH>
            <wp:positionV relativeFrom="paragraph">
              <wp:posOffset>7620</wp:posOffset>
            </wp:positionV>
            <wp:extent cx="2479675" cy="1895475"/>
            <wp:effectExtent l="0" t="0" r="0" b="9525"/>
            <wp:wrapSquare wrapText="bothSides"/>
            <wp:docPr id="12255549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海浪上下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64EFFAED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74EF9" w:rsidRPr="00874EF9">
        <w:rPr>
          <w:b/>
          <w:caps/>
          <w:color w:val="000000" w:themeColor="text1"/>
          <w:szCs w:val="21"/>
        </w:rPr>
        <w:t>Over or Under?</w:t>
      </w:r>
    </w:p>
    <w:p w14:paraId="08040F1A" w14:textId="0788C742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874EF9" w:rsidRPr="00874EF9">
        <w:rPr>
          <w:b/>
          <w:color w:val="000000" w:themeColor="text1"/>
          <w:szCs w:val="21"/>
        </w:rPr>
        <w:t xml:space="preserve">Pip Harry </w:t>
      </w:r>
      <w:r w:rsidR="008C3F3E">
        <w:rPr>
          <w:b/>
          <w:color w:val="000000" w:themeColor="text1"/>
          <w:szCs w:val="21"/>
        </w:rPr>
        <w:t>and</w:t>
      </w:r>
      <w:r w:rsidR="00874EF9">
        <w:rPr>
          <w:b/>
          <w:color w:val="000000" w:themeColor="text1"/>
          <w:szCs w:val="21"/>
        </w:rPr>
        <w:t xml:space="preserve"> </w:t>
      </w:r>
      <w:r w:rsidR="00874EF9" w:rsidRPr="00874EF9">
        <w:rPr>
          <w:b/>
          <w:color w:val="000000" w:themeColor="text1"/>
          <w:szCs w:val="21"/>
        </w:rPr>
        <w:t>Hilary Jean Tapper</w:t>
      </w:r>
    </w:p>
    <w:p w14:paraId="3245AAE4" w14:textId="119B5B73" w:rsidR="00CC6F55" w:rsidRPr="00874EF9" w:rsidRDefault="003E2B7F" w:rsidP="00B748B6">
      <w:pPr>
        <w:jc w:val="left"/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</w:t>
      </w:r>
      <w:r w:rsidRPr="00874EF9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874EF9">
        <w:rPr>
          <w:b/>
          <w:color w:val="000000" w:themeColor="text1"/>
          <w:szCs w:val="21"/>
          <w:lang w:val="fr-FR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874EF9">
        <w:rPr>
          <w:b/>
          <w:color w:val="000000" w:themeColor="text1"/>
          <w:szCs w:val="21"/>
          <w:lang w:val="fr-FR"/>
        </w:rPr>
        <w:t>：</w:t>
      </w:r>
      <w:r w:rsidR="00474E8E" w:rsidRPr="00874EF9">
        <w:rPr>
          <w:b/>
          <w:color w:val="000000" w:themeColor="text1"/>
          <w:szCs w:val="21"/>
          <w:lang w:val="fr-FR"/>
        </w:rPr>
        <w:t>Hachette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7C241D5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74EF9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0C46FA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874EF9">
        <w:rPr>
          <w:rFonts w:hint="eastAsia"/>
          <w:b/>
          <w:color w:val="000000" w:themeColor="text1"/>
          <w:szCs w:val="21"/>
        </w:rPr>
        <w:t>1</w:t>
      </w:r>
      <w:r w:rsidR="00874EF9">
        <w:rPr>
          <w:b/>
          <w:color w:val="000000" w:themeColor="text1"/>
          <w:szCs w:val="21"/>
        </w:rPr>
        <w:t>0</w:t>
      </w:r>
      <w:r w:rsidR="00874EF9">
        <w:rPr>
          <w:rFonts w:hint="eastAsia"/>
          <w:b/>
          <w:color w:val="000000" w:themeColor="text1"/>
          <w:szCs w:val="21"/>
        </w:rPr>
        <w:t>月</w:t>
      </w:r>
      <w:r w:rsidR="00874EF9">
        <w:rPr>
          <w:rFonts w:hint="eastAsia"/>
          <w:b/>
          <w:color w:val="000000" w:themeColor="text1"/>
          <w:szCs w:val="21"/>
        </w:rPr>
        <w:t>3</w:t>
      </w:r>
      <w:r w:rsidR="00874EF9">
        <w:rPr>
          <w:b/>
          <w:color w:val="000000" w:themeColor="text1"/>
          <w:szCs w:val="21"/>
        </w:rPr>
        <w:t>0</w:t>
      </w:r>
      <w:r w:rsidR="00874EF9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60CD9F0F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264F3">
        <w:rPr>
          <w:rFonts w:hint="eastAsia"/>
          <w:b/>
          <w:color w:val="000000" w:themeColor="text1"/>
          <w:szCs w:val="21"/>
        </w:rPr>
        <w:t>儿童</w:t>
      </w:r>
      <w:r w:rsidR="00874EF9">
        <w:rPr>
          <w:rFonts w:hint="eastAsia"/>
          <w:b/>
          <w:color w:val="000000" w:themeColor="text1"/>
          <w:szCs w:val="21"/>
        </w:rPr>
        <w:t>故事</w:t>
      </w:r>
      <w:r w:rsidR="00F264F3">
        <w:rPr>
          <w:rFonts w:hint="eastAsia"/>
          <w:b/>
          <w:color w:val="000000" w:themeColor="text1"/>
          <w:szCs w:val="21"/>
        </w:rPr>
        <w:t>绘本</w:t>
      </w:r>
    </w:p>
    <w:p w14:paraId="735B11E7" w14:textId="77777777" w:rsidR="0080083F" w:rsidRDefault="0080083F" w:rsidP="00D65D67">
      <w:pPr>
        <w:rPr>
          <w:b/>
          <w:color w:val="000000" w:themeColor="text1"/>
          <w:szCs w:val="21"/>
        </w:rPr>
      </w:pPr>
    </w:p>
    <w:p w14:paraId="1D1582DB" w14:textId="1D5FE40A" w:rsidR="0080083F" w:rsidRPr="0080083F" w:rsidRDefault="0080083F" w:rsidP="0080083F">
      <w:pPr>
        <w:jc w:val="center"/>
        <w:rPr>
          <w:b/>
          <w:bCs/>
          <w:color w:val="FF0000"/>
          <w:szCs w:val="21"/>
        </w:rPr>
      </w:pPr>
      <w:r w:rsidRPr="0080083F">
        <w:rPr>
          <w:rFonts w:hint="eastAsia"/>
          <w:b/>
          <w:bCs/>
          <w:color w:val="FF0000"/>
          <w:szCs w:val="21"/>
        </w:rPr>
        <w:t>著名作家皮普·哈里（</w:t>
      </w:r>
      <w:r w:rsidRPr="0080083F">
        <w:rPr>
          <w:rFonts w:hint="eastAsia"/>
          <w:b/>
          <w:bCs/>
          <w:color w:val="FF0000"/>
          <w:szCs w:val="21"/>
        </w:rPr>
        <w:t>Pip Harry</w:t>
      </w:r>
      <w:r w:rsidRPr="0080083F">
        <w:rPr>
          <w:rFonts w:hint="eastAsia"/>
          <w:b/>
          <w:bCs/>
          <w:color w:val="FF0000"/>
          <w:szCs w:val="21"/>
        </w:rPr>
        <w:t>）和获奖插画家希拉里·吉恩·塔珀（</w:t>
      </w:r>
      <w:r w:rsidRPr="0080083F">
        <w:rPr>
          <w:rFonts w:hint="eastAsia"/>
          <w:b/>
          <w:bCs/>
          <w:color w:val="FF0000"/>
          <w:szCs w:val="21"/>
        </w:rPr>
        <w:t>Hilary Jean Tapper</w:t>
      </w:r>
      <w:r w:rsidRPr="0080083F">
        <w:rPr>
          <w:rFonts w:hint="eastAsia"/>
          <w:b/>
          <w:bCs/>
          <w:color w:val="FF0000"/>
          <w:szCs w:val="21"/>
        </w:rPr>
        <w:t>）共同创作的美丽绘本，讲述在海滩的海浪中学习游泳的故事</w:t>
      </w:r>
      <w:r>
        <w:rPr>
          <w:rFonts w:hint="eastAsia"/>
          <w:b/>
          <w:bCs/>
          <w:color w:val="FF0000"/>
          <w:szCs w:val="21"/>
        </w:rPr>
        <w:t>，</w:t>
      </w:r>
      <w:r w:rsidRPr="0080083F">
        <w:rPr>
          <w:rFonts w:hint="eastAsia"/>
          <w:b/>
          <w:bCs/>
          <w:color w:val="FF0000"/>
          <w:szCs w:val="21"/>
        </w:rPr>
        <w:t>主题是勇气、夏天、海滩安全和亲子关系。</w:t>
      </w:r>
    </w:p>
    <w:p w14:paraId="3DFDA4DC" w14:textId="77777777" w:rsidR="00C1745D" w:rsidRPr="00065788" w:rsidRDefault="00C1745D" w:rsidP="00065788">
      <w:pPr>
        <w:jc w:val="center"/>
        <w:rPr>
          <w:b/>
          <w:bCs/>
          <w:color w:val="FF0000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0E97770" w14:textId="2FFFACC2" w:rsidR="002E7F68" w:rsidRDefault="002E7F68" w:rsidP="002E7F68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467A60F8" w14:textId="5F38DE64" w:rsidR="0080083F" w:rsidRPr="0080083F" w:rsidRDefault="0080083F" w:rsidP="008008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80083F">
        <w:rPr>
          <w:rFonts w:hint="eastAsia"/>
          <w:bCs/>
          <w:i/>
          <w:iCs/>
          <w:color w:val="000000" w:themeColor="text1"/>
          <w:szCs w:val="21"/>
        </w:rPr>
        <w:t>我和爸爸在海滩上跳浪。</w:t>
      </w:r>
    </w:p>
    <w:p w14:paraId="5FE6EEA5" w14:textId="77777777" w:rsidR="0080083F" w:rsidRPr="0080083F" w:rsidRDefault="0080083F" w:rsidP="008008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80083F">
        <w:rPr>
          <w:rFonts w:hint="eastAsia"/>
          <w:bCs/>
          <w:i/>
          <w:iCs/>
          <w:color w:val="000000" w:themeColor="text1"/>
          <w:szCs w:val="21"/>
        </w:rPr>
        <w:t>如果浪小，我就能跃过浪峰。</w:t>
      </w:r>
    </w:p>
    <w:p w14:paraId="395E2701" w14:textId="77777777" w:rsidR="0080083F" w:rsidRPr="0080083F" w:rsidRDefault="0080083F" w:rsidP="008008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80083F">
        <w:rPr>
          <w:rFonts w:hint="eastAsia"/>
          <w:bCs/>
          <w:i/>
          <w:iCs/>
          <w:color w:val="000000" w:themeColor="text1"/>
          <w:szCs w:val="21"/>
        </w:rPr>
        <w:t>轻而易举！</w:t>
      </w:r>
    </w:p>
    <w:p w14:paraId="6C0B1CE3" w14:textId="77777777" w:rsidR="0080083F" w:rsidRPr="0080083F" w:rsidRDefault="0080083F" w:rsidP="0080083F">
      <w:pPr>
        <w:ind w:firstLineChars="200" w:firstLine="420"/>
        <w:rPr>
          <w:bCs/>
          <w:i/>
          <w:iCs/>
          <w:color w:val="000000" w:themeColor="text1"/>
          <w:szCs w:val="21"/>
        </w:rPr>
      </w:pPr>
      <w:r w:rsidRPr="0080083F">
        <w:rPr>
          <w:rFonts w:hint="eastAsia"/>
          <w:bCs/>
          <w:i/>
          <w:iCs/>
          <w:color w:val="000000" w:themeColor="text1"/>
          <w:szCs w:val="21"/>
        </w:rPr>
        <w:t>但是再远一点，浪大的时候，你就必须潜到浪底。</w:t>
      </w:r>
    </w:p>
    <w:p w14:paraId="64846BE5" w14:textId="77777777" w:rsidR="0080083F" w:rsidRDefault="0080083F" w:rsidP="0080083F">
      <w:pPr>
        <w:ind w:firstLineChars="200" w:firstLine="420"/>
        <w:rPr>
          <w:bCs/>
          <w:color w:val="000000" w:themeColor="text1"/>
          <w:szCs w:val="21"/>
        </w:rPr>
      </w:pPr>
    </w:p>
    <w:p w14:paraId="01603445" w14:textId="36E0AE1D" w:rsidR="0080083F" w:rsidRDefault="0080083F" w:rsidP="0080083F">
      <w:pPr>
        <w:ind w:firstLineChars="200" w:firstLine="420"/>
        <w:rPr>
          <w:bCs/>
          <w:color w:val="000000" w:themeColor="text1"/>
          <w:szCs w:val="21"/>
        </w:rPr>
      </w:pPr>
      <w:r w:rsidRPr="0080083F">
        <w:rPr>
          <w:rFonts w:hint="eastAsia"/>
          <w:bCs/>
          <w:color w:val="000000" w:themeColor="text1"/>
          <w:szCs w:val="21"/>
        </w:rPr>
        <w:t>梅茜在海滩上学习海洋游泳。小浪很容易，但她怎么知道什么时候该潜到大浪下面呢？她会勇敢地尝试吗？</w:t>
      </w:r>
    </w:p>
    <w:p w14:paraId="33A4AD74" w14:textId="77777777" w:rsidR="0080083F" w:rsidRPr="0080083F" w:rsidRDefault="0080083F" w:rsidP="0080083F">
      <w:pPr>
        <w:ind w:firstLineChars="200" w:firstLine="420"/>
        <w:rPr>
          <w:bCs/>
          <w:color w:val="000000" w:themeColor="text1"/>
          <w:szCs w:val="21"/>
        </w:rPr>
      </w:pPr>
    </w:p>
    <w:p w14:paraId="62C1DBA9" w14:textId="77777777" w:rsidR="0080083F" w:rsidRPr="0080083F" w:rsidRDefault="0080083F" w:rsidP="0080083F">
      <w:pPr>
        <w:ind w:firstLineChars="200" w:firstLine="420"/>
        <w:rPr>
          <w:bCs/>
          <w:color w:val="000000" w:themeColor="text1"/>
          <w:szCs w:val="21"/>
        </w:rPr>
      </w:pPr>
      <w:r w:rsidRPr="0080083F">
        <w:rPr>
          <w:rFonts w:hint="eastAsia"/>
          <w:bCs/>
          <w:color w:val="000000" w:themeColor="text1"/>
          <w:szCs w:val="21"/>
        </w:rPr>
        <w:t>幸运的是，爸爸会帮助她。</w:t>
      </w:r>
    </w:p>
    <w:p w14:paraId="356FACE5" w14:textId="77777777" w:rsidR="0080083F" w:rsidRDefault="0080083F" w:rsidP="0080083F">
      <w:pPr>
        <w:ind w:firstLineChars="200" w:firstLine="420"/>
        <w:rPr>
          <w:bCs/>
          <w:color w:val="000000" w:themeColor="text1"/>
          <w:szCs w:val="21"/>
        </w:rPr>
      </w:pPr>
    </w:p>
    <w:p w14:paraId="4214BCC2" w14:textId="78ED0D65" w:rsidR="0080083F" w:rsidRPr="0080083F" w:rsidRDefault="0080083F" w:rsidP="0080083F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本书是</w:t>
      </w:r>
      <w:r w:rsidRPr="0080083F">
        <w:rPr>
          <w:rFonts w:hint="eastAsia"/>
          <w:bCs/>
          <w:color w:val="000000" w:themeColor="text1"/>
          <w:szCs w:val="21"/>
        </w:rPr>
        <w:t>著名作家皮普</w:t>
      </w:r>
      <w:r>
        <w:rPr>
          <w:rFonts w:hint="eastAsia"/>
          <w:bCs/>
          <w:color w:val="000000" w:themeColor="text1"/>
          <w:szCs w:val="21"/>
        </w:rPr>
        <w:t>·</w:t>
      </w:r>
      <w:r w:rsidRPr="0080083F">
        <w:rPr>
          <w:rFonts w:hint="eastAsia"/>
          <w:bCs/>
          <w:color w:val="000000" w:themeColor="text1"/>
          <w:szCs w:val="21"/>
        </w:rPr>
        <w:t>哈里和获奖插画家希拉里·吉恩·塔珀共同创作的精美</w:t>
      </w:r>
      <w:r>
        <w:rPr>
          <w:rFonts w:hint="eastAsia"/>
          <w:bCs/>
          <w:color w:val="000000" w:themeColor="text1"/>
          <w:szCs w:val="21"/>
        </w:rPr>
        <w:t>绘本</w:t>
      </w:r>
      <w:r w:rsidRPr="0080083F">
        <w:rPr>
          <w:rFonts w:hint="eastAsia"/>
          <w:bCs/>
          <w:color w:val="000000" w:themeColor="text1"/>
          <w:szCs w:val="21"/>
        </w:rPr>
        <w:t>。</w:t>
      </w:r>
    </w:p>
    <w:p w14:paraId="4AC004D1" w14:textId="77777777" w:rsidR="0080083F" w:rsidRDefault="0080083F" w:rsidP="0080083F">
      <w:pPr>
        <w:rPr>
          <w:b/>
          <w:color w:val="000000" w:themeColor="text1"/>
          <w:szCs w:val="21"/>
        </w:rPr>
      </w:pPr>
    </w:p>
    <w:p w14:paraId="309A4607" w14:textId="1C7189CB" w:rsidR="0080083F" w:rsidRDefault="0080083F" w:rsidP="0080083F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本书卖点：</w:t>
      </w:r>
    </w:p>
    <w:p w14:paraId="67F42663" w14:textId="77777777" w:rsidR="0080083F" w:rsidRPr="0080083F" w:rsidRDefault="0080083F" w:rsidP="0080083F">
      <w:pPr>
        <w:rPr>
          <w:b/>
          <w:color w:val="000000" w:themeColor="text1"/>
          <w:szCs w:val="21"/>
        </w:rPr>
      </w:pPr>
    </w:p>
    <w:p w14:paraId="02896C23" w14:textId="2A7C8DE2" w:rsidR="0080083F" w:rsidRDefault="0080083F" w:rsidP="0080083F">
      <w:pPr>
        <w:pStyle w:val="ac"/>
        <w:numPr>
          <w:ilvl w:val="0"/>
          <w:numId w:val="7"/>
        </w:numPr>
        <w:ind w:firstLineChars="0"/>
        <w:rPr>
          <w:bCs/>
          <w:color w:val="000000" w:themeColor="text1"/>
          <w:szCs w:val="21"/>
        </w:rPr>
      </w:pPr>
      <w:r w:rsidRPr="0080083F">
        <w:rPr>
          <w:rFonts w:hint="eastAsia"/>
          <w:bCs/>
          <w:color w:val="000000" w:themeColor="text1"/>
          <w:szCs w:val="21"/>
        </w:rPr>
        <w:t>皮普</w:t>
      </w:r>
      <w:r>
        <w:rPr>
          <w:rFonts w:hint="eastAsia"/>
          <w:bCs/>
          <w:color w:val="000000" w:themeColor="text1"/>
          <w:szCs w:val="21"/>
        </w:rPr>
        <w:t>·</w:t>
      </w:r>
      <w:r w:rsidRPr="0080083F">
        <w:rPr>
          <w:rFonts w:hint="eastAsia"/>
          <w:bCs/>
          <w:color w:val="000000" w:themeColor="text1"/>
          <w:szCs w:val="21"/>
        </w:rPr>
        <w:t>哈里是一位受人尊敬的获奖作家，她的诗歌小说尤其受到好评。这是她的第一本</w:t>
      </w:r>
      <w:r>
        <w:rPr>
          <w:rFonts w:hint="eastAsia"/>
          <w:bCs/>
          <w:color w:val="000000" w:themeColor="text1"/>
          <w:szCs w:val="21"/>
        </w:rPr>
        <w:t>绘本</w:t>
      </w:r>
      <w:r w:rsidRPr="0080083F">
        <w:rPr>
          <w:rFonts w:hint="eastAsia"/>
          <w:bCs/>
          <w:color w:val="000000" w:themeColor="text1"/>
          <w:szCs w:val="21"/>
        </w:rPr>
        <w:t>。</w:t>
      </w:r>
      <w:r w:rsidRPr="0080083F">
        <w:rPr>
          <w:rFonts w:hint="eastAsia"/>
          <w:b/>
          <w:bCs/>
          <w:color w:val="000000" w:themeColor="text1"/>
          <w:szCs w:val="21"/>
        </w:rPr>
        <w:t>希拉里·吉恩·塔珀（</w:t>
      </w:r>
      <w:r w:rsidRPr="0080083F">
        <w:rPr>
          <w:rFonts w:hint="eastAsia"/>
          <w:b/>
          <w:bCs/>
          <w:color w:val="000000" w:themeColor="text1"/>
          <w:szCs w:val="21"/>
        </w:rPr>
        <w:t>Hilary Jean Tapper</w:t>
      </w:r>
      <w:r w:rsidRPr="0080083F">
        <w:rPr>
          <w:rFonts w:hint="eastAsia"/>
          <w:b/>
          <w:bCs/>
          <w:color w:val="000000" w:themeColor="text1"/>
          <w:szCs w:val="21"/>
        </w:rPr>
        <w:t>）</w:t>
      </w:r>
      <w:r w:rsidRPr="0080083F">
        <w:rPr>
          <w:rFonts w:hint="eastAsia"/>
          <w:bCs/>
          <w:color w:val="000000" w:themeColor="text1"/>
          <w:szCs w:val="21"/>
        </w:rPr>
        <w:t>是</w:t>
      </w:r>
      <w:r w:rsidRPr="0080083F">
        <w:rPr>
          <w:rFonts w:hint="eastAsia"/>
          <w:bCs/>
          <w:color w:val="000000" w:themeColor="text1"/>
          <w:szCs w:val="21"/>
        </w:rPr>
        <w:t>ABIA</w:t>
      </w:r>
      <w:r w:rsidRPr="0080083F">
        <w:rPr>
          <w:rFonts w:hint="eastAsia"/>
          <w:bCs/>
          <w:color w:val="000000" w:themeColor="text1"/>
          <w:szCs w:val="21"/>
        </w:rPr>
        <w:t>奖获奖插画家。</w:t>
      </w:r>
    </w:p>
    <w:p w14:paraId="21B3B924" w14:textId="77777777" w:rsidR="0080083F" w:rsidRDefault="0080083F" w:rsidP="0080083F">
      <w:pPr>
        <w:pStyle w:val="ac"/>
        <w:ind w:left="360" w:firstLineChars="0" w:firstLine="0"/>
        <w:rPr>
          <w:bCs/>
          <w:color w:val="000000" w:themeColor="text1"/>
          <w:szCs w:val="21"/>
        </w:rPr>
      </w:pPr>
    </w:p>
    <w:p w14:paraId="4E1CB434" w14:textId="77777777" w:rsidR="0080083F" w:rsidRDefault="0080083F" w:rsidP="00EB27F9">
      <w:pPr>
        <w:pStyle w:val="ac"/>
        <w:numPr>
          <w:ilvl w:val="0"/>
          <w:numId w:val="7"/>
        </w:numPr>
        <w:ind w:firstLineChars="0"/>
        <w:rPr>
          <w:bCs/>
          <w:color w:val="000000" w:themeColor="text1"/>
          <w:szCs w:val="21"/>
        </w:rPr>
      </w:pPr>
      <w:r w:rsidRPr="0080083F">
        <w:rPr>
          <w:rFonts w:hint="eastAsia"/>
          <w:bCs/>
          <w:color w:val="000000" w:themeColor="text1"/>
          <w:szCs w:val="21"/>
        </w:rPr>
        <w:t>典型的澳大利亚夏日体验：人们会对教孩子在海浪中游泳产生共鸣，也会回忆起自己被教游泳的经历。这本书也适用于初到澳大利亚学习冲浪的人。</w:t>
      </w:r>
    </w:p>
    <w:p w14:paraId="3E39FCE4" w14:textId="77777777" w:rsidR="0080083F" w:rsidRPr="0080083F" w:rsidRDefault="0080083F" w:rsidP="0080083F">
      <w:pPr>
        <w:pStyle w:val="ac"/>
        <w:rPr>
          <w:bCs/>
          <w:color w:val="000000" w:themeColor="text1"/>
          <w:szCs w:val="21"/>
        </w:rPr>
      </w:pPr>
    </w:p>
    <w:p w14:paraId="5999527E" w14:textId="77777777" w:rsidR="0080083F" w:rsidRPr="0080083F" w:rsidRDefault="0080083F" w:rsidP="00A5291E">
      <w:pPr>
        <w:pStyle w:val="ac"/>
        <w:numPr>
          <w:ilvl w:val="0"/>
          <w:numId w:val="7"/>
        </w:numPr>
        <w:ind w:firstLineChars="0"/>
        <w:rPr>
          <w:b/>
          <w:color w:val="000000" w:themeColor="text1"/>
          <w:szCs w:val="21"/>
        </w:rPr>
      </w:pPr>
      <w:r w:rsidRPr="0080083F">
        <w:rPr>
          <w:rFonts w:hint="eastAsia"/>
          <w:bCs/>
          <w:color w:val="000000" w:themeColor="text1"/>
          <w:szCs w:val="21"/>
        </w:rPr>
        <w:t>非常可爱的朗读文本，配以华丽的插图和可爱、经典的整体包装。</w:t>
      </w:r>
    </w:p>
    <w:p w14:paraId="69FE8F47" w14:textId="77777777" w:rsidR="0080083F" w:rsidRPr="0080083F" w:rsidRDefault="0080083F" w:rsidP="0080083F">
      <w:pPr>
        <w:pStyle w:val="ac"/>
        <w:rPr>
          <w:bCs/>
          <w:color w:val="000000" w:themeColor="text1"/>
          <w:szCs w:val="21"/>
        </w:rPr>
      </w:pPr>
    </w:p>
    <w:p w14:paraId="73338127" w14:textId="015CA101" w:rsidR="00BB431D" w:rsidRPr="0080083F" w:rsidRDefault="0080083F" w:rsidP="00A5291E">
      <w:pPr>
        <w:pStyle w:val="ac"/>
        <w:numPr>
          <w:ilvl w:val="0"/>
          <w:numId w:val="7"/>
        </w:numPr>
        <w:ind w:firstLineChars="0"/>
        <w:rPr>
          <w:b/>
          <w:color w:val="000000" w:themeColor="text1"/>
          <w:szCs w:val="21"/>
        </w:rPr>
      </w:pPr>
      <w:r w:rsidRPr="0080083F">
        <w:rPr>
          <w:rFonts w:hint="eastAsia"/>
          <w:bCs/>
          <w:color w:val="000000" w:themeColor="text1"/>
          <w:szCs w:val="21"/>
        </w:rPr>
        <w:t>主题是勇气、夏天、海滩安全和亲子关系。</w:t>
      </w:r>
    </w:p>
    <w:p w14:paraId="719C6951" w14:textId="77777777" w:rsidR="0080083F" w:rsidRPr="0080083F" w:rsidRDefault="0080083F" w:rsidP="0080083F">
      <w:pPr>
        <w:rPr>
          <w:b/>
          <w:color w:val="000000" w:themeColor="text1"/>
          <w:szCs w:val="21"/>
        </w:rPr>
      </w:pPr>
    </w:p>
    <w:p w14:paraId="3DC588EC" w14:textId="6664B452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6311D86D" w14:textId="200BA3EE" w:rsidR="009F26F1" w:rsidRDefault="009F26F1" w:rsidP="009F26F1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417473B" w14:textId="799C93BC" w:rsidR="009F26F1" w:rsidRDefault="00874EF9" w:rsidP="009F26F1">
      <w:pPr>
        <w:shd w:val="clear" w:color="auto" w:fill="FFFFFF"/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FB02BE" wp14:editId="21EA68D8">
            <wp:simplePos x="0" y="0"/>
            <wp:positionH relativeFrom="column">
              <wp:posOffset>48260</wp:posOffset>
            </wp:positionH>
            <wp:positionV relativeFrom="paragraph">
              <wp:posOffset>61278</wp:posOffset>
            </wp:positionV>
            <wp:extent cx="666750" cy="999490"/>
            <wp:effectExtent l="0" t="0" r="0" b="0"/>
            <wp:wrapSquare wrapText="bothSides"/>
            <wp:docPr id="438043289" name="图片 1" descr="An interview with Pip Harry – Compulsive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nterview with Pip Harry – Compulsive R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EF9">
        <w:rPr>
          <w:rFonts w:hint="eastAsia"/>
          <w:b/>
          <w:bCs/>
          <w:noProof/>
        </w:rPr>
        <w:t>皮普·哈里（</w:t>
      </w:r>
      <w:r w:rsidRPr="00874EF9">
        <w:rPr>
          <w:rFonts w:hint="eastAsia"/>
          <w:b/>
          <w:bCs/>
          <w:noProof/>
        </w:rPr>
        <w:t>Pip Harry</w:t>
      </w:r>
      <w:r w:rsidRPr="00874EF9">
        <w:rPr>
          <w:rFonts w:hint="eastAsia"/>
          <w:b/>
          <w:bCs/>
          <w:noProof/>
        </w:rPr>
        <w:t>）</w:t>
      </w:r>
      <w:r w:rsidRPr="00874EF9">
        <w:rPr>
          <w:rFonts w:hint="eastAsia"/>
          <w:noProof/>
        </w:rPr>
        <w:t>是澳大利亚作家、文案和记者。她的青少年小说包括</w:t>
      </w:r>
      <w:r w:rsidRPr="00874EF9">
        <w:rPr>
          <w:i/>
          <w:iCs/>
          <w:noProof/>
        </w:rPr>
        <w:t>I 'll Tell You Mine</w:t>
      </w:r>
      <w:r w:rsidRPr="00874EF9">
        <w:rPr>
          <w:rFonts w:hint="eastAsia"/>
          <w:noProof/>
        </w:rPr>
        <w:t>、</w:t>
      </w:r>
      <w:r w:rsidRPr="00874EF9">
        <w:rPr>
          <w:i/>
          <w:iCs/>
          <w:noProof/>
        </w:rPr>
        <w:t>Head of the River</w:t>
      </w:r>
      <w:r w:rsidRPr="00874EF9">
        <w:rPr>
          <w:rFonts w:hint="eastAsia"/>
          <w:noProof/>
        </w:rPr>
        <w:t>和</w:t>
      </w:r>
      <w:r w:rsidRPr="00874EF9">
        <w:rPr>
          <w:i/>
          <w:iCs/>
          <w:noProof/>
        </w:rPr>
        <w:t>Because of You</w:t>
      </w:r>
      <w:r w:rsidRPr="00874EF9">
        <w:rPr>
          <w:rFonts w:hint="eastAsia"/>
          <w:noProof/>
        </w:rPr>
        <w:t>。她的中篇小说</w:t>
      </w:r>
      <w:r w:rsidRPr="00874EF9">
        <w:rPr>
          <w:i/>
          <w:iCs/>
          <w:noProof/>
        </w:rPr>
        <w:t>The Little Wave</w:t>
      </w:r>
      <w:r w:rsidRPr="00874EF9">
        <w:rPr>
          <w:rFonts w:hint="eastAsia"/>
          <w:noProof/>
        </w:rPr>
        <w:t>获得了澳大利亚儿童图书理事会颁发的</w:t>
      </w:r>
      <w:r w:rsidRPr="00874EF9">
        <w:rPr>
          <w:rFonts w:hint="eastAsia"/>
          <w:noProof/>
        </w:rPr>
        <w:t>2020</w:t>
      </w:r>
      <w:r w:rsidRPr="00874EF9">
        <w:rPr>
          <w:rFonts w:hint="eastAsia"/>
          <w:noProof/>
        </w:rPr>
        <w:t>年青少年读者年度图书奖。皮普的第二部中篇小说</w:t>
      </w:r>
      <w:r w:rsidRPr="00874EF9">
        <w:rPr>
          <w:i/>
          <w:iCs/>
          <w:noProof/>
        </w:rPr>
        <w:t>Are You There, Buddha?</w:t>
      </w:r>
      <w:r w:rsidRPr="00874EF9">
        <w:rPr>
          <w:rFonts w:hint="eastAsia"/>
          <w:noProof/>
        </w:rPr>
        <w:t>是</w:t>
      </w:r>
      <w:r w:rsidRPr="00874EF9">
        <w:rPr>
          <w:rFonts w:hint="eastAsia"/>
          <w:noProof/>
        </w:rPr>
        <w:t>202</w:t>
      </w:r>
      <w:r>
        <w:rPr>
          <w:noProof/>
        </w:rPr>
        <w:t>2</w:t>
      </w:r>
      <w:r w:rsidRPr="00874EF9">
        <w:rPr>
          <w:rFonts w:hint="eastAsia"/>
          <w:noProof/>
        </w:rPr>
        <w:t>年澳大利亚儿童图书理事会的著名图书</w:t>
      </w:r>
      <w:r>
        <w:rPr>
          <w:rFonts w:hint="eastAsia"/>
          <w:noProof/>
        </w:rPr>
        <w:t>（</w:t>
      </w:r>
      <w:r w:rsidRPr="00874EF9">
        <w:rPr>
          <w:noProof/>
        </w:rPr>
        <w:t>2022 Children's Book Council of Australia Notable Book</w:t>
      </w:r>
      <w:r>
        <w:rPr>
          <w:rFonts w:hint="eastAsia"/>
          <w:noProof/>
        </w:rPr>
        <w:t>）</w:t>
      </w:r>
      <w:r w:rsidRPr="00874EF9">
        <w:rPr>
          <w:rFonts w:hint="eastAsia"/>
          <w:noProof/>
        </w:rPr>
        <w:t>，并入围了</w:t>
      </w:r>
      <w:r w:rsidRPr="00874EF9">
        <w:rPr>
          <w:rFonts w:hint="eastAsia"/>
          <w:noProof/>
        </w:rPr>
        <w:t>2022</w:t>
      </w:r>
      <w:r w:rsidRPr="00874EF9">
        <w:rPr>
          <w:rFonts w:hint="eastAsia"/>
          <w:noProof/>
        </w:rPr>
        <w:t>年新南威尔士州州长文学奖</w:t>
      </w:r>
      <w:r>
        <w:rPr>
          <w:rFonts w:hint="eastAsia"/>
          <w:noProof/>
        </w:rPr>
        <w:t>——</w:t>
      </w:r>
      <w:r w:rsidRPr="00874EF9">
        <w:rPr>
          <w:rFonts w:hint="eastAsia"/>
          <w:noProof/>
        </w:rPr>
        <w:t>艾瑟尔</w:t>
      </w:r>
      <w:r>
        <w:rPr>
          <w:rFonts w:hint="eastAsia"/>
          <w:noProof/>
        </w:rPr>
        <w:t>·</w:t>
      </w:r>
      <w:r w:rsidRPr="00874EF9">
        <w:rPr>
          <w:rFonts w:hint="eastAsia"/>
          <w:noProof/>
        </w:rPr>
        <w:t>特纳青少年文学奖</w:t>
      </w:r>
      <w:r>
        <w:rPr>
          <w:rFonts w:hint="eastAsia"/>
          <w:noProof/>
        </w:rPr>
        <w:t>（</w:t>
      </w:r>
      <w:r w:rsidRPr="00874EF9">
        <w:rPr>
          <w:noProof/>
        </w:rPr>
        <w:t>Ethel Turner Prize for Young People 's Literature</w:t>
      </w:r>
      <w:r>
        <w:rPr>
          <w:rFonts w:hint="eastAsia"/>
          <w:noProof/>
        </w:rPr>
        <w:t>）</w:t>
      </w:r>
      <w:r w:rsidRPr="00874EF9">
        <w:rPr>
          <w:rFonts w:hint="eastAsia"/>
          <w:noProof/>
        </w:rPr>
        <w:t>。皮普的下一部中篇小说</w:t>
      </w:r>
      <w:r w:rsidRPr="00874EF9">
        <w:rPr>
          <w:i/>
          <w:iCs/>
          <w:noProof/>
        </w:rPr>
        <w:t>August &amp; Jones</w:t>
      </w:r>
      <w:r w:rsidRPr="00874EF9">
        <w:rPr>
          <w:rFonts w:hint="eastAsia"/>
          <w:noProof/>
        </w:rPr>
        <w:t>于</w:t>
      </w:r>
      <w:r w:rsidRPr="00874EF9">
        <w:rPr>
          <w:rFonts w:hint="eastAsia"/>
          <w:noProof/>
        </w:rPr>
        <w:t xml:space="preserve">2022 </w:t>
      </w:r>
      <w:r w:rsidRPr="00874EF9">
        <w:rPr>
          <w:rFonts w:hint="eastAsia"/>
          <w:noProof/>
        </w:rPr>
        <w:t>由</w:t>
      </w:r>
      <w:r w:rsidRPr="00874EF9">
        <w:rPr>
          <w:rFonts w:hint="eastAsia"/>
          <w:noProof/>
        </w:rPr>
        <w:t>Hachette</w:t>
      </w:r>
      <w:r w:rsidRPr="00874EF9">
        <w:rPr>
          <w:rFonts w:hint="eastAsia"/>
          <w:noProof/>
        </w:rPr>
        <w:t>出版，并入围了</w:t>
      </w:r>
      <w:r w:rsidRPr="00874EF9">
        <w:rPr>
          <w:rFonts w:hint="eastAsia"/>
          <w:noProof/>
        </w:rPr>
        <w:t>CBC</w:t>
      </w:r>
      <w:r w:rsidRPr="00874EF9">
        <w:rPr>
          <w:rFonts w:hint="eastAsia"/>
          <w:noProof/>
        </w:rPr>
        <w:t>年度图书奖：</w:t>
      </w:r>
      <w:r w:rsidRPr="00874EF9">
        <w:rPr>
          <w:rFonts w:hint="eastAsia"/>
          <w:noProof/>
        </w:rPr>
        <w:t>2023</w:t>
      </w:r>
      <w:r w:rsidRPr="00874EF9">
        <w:rPr>
          <w:rFonts w:hint="eastAsia"/>
          <w:noProof/>
        </w:rPr>
        <w:t>年青少年读者奖</w:t>
      </w:r>
      <w:r>
        <w:rPr>
          <w:rFonts w:hint="eastAsia"/>
          <w:noProof/>
        </w:rPr>
        <w:t>（</w:t>
      </w:r>
      <w:r w:rsidRPr="00874EF9">
        <w:rPr>
          <w:noProof/>
        </w:rPr>
        <w:t>CBC A Book of the Year: Younger Readers 2023</w:t>
      </w:r>
      <w:r>
        <w:rPr>
          <w:rFonts w:hint="eastAsia"/>
          <w:noProof/>
        </w:rPr>
        <w:t>）。</w:t>
      </w:r>
    </w:p>
    <w:p w14:paraId="2E8EFF1F" w14:textId="7D66803A" w:rsidR="0080083F" w:rsidRDefault="0080083F" w:rsidP="009F26F1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07625D4E" w14:textId="60522056" w:rsidR="00874EF9" w:rsidRDefault="00C1688F" w:rsidP="0080083F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bookmarkStart w:id="2" w:name="_Hlk163688610"/>
      <w:r>
        <w:rPr>
          <w:noProof/>
        </w:rPr>
        <w:drawing>
          <wp:anchor distT="0" distB="0" distL="114300" distR="114300" simplePos="0" relativeHeight="251662336" behindDoc="0" locked="0" layoutInCell="1" allowOverlap="1" wp14:anchorId="20BBED4C" wp14:editId="141394FD">
            <wp:simplePos x="0" y="0"/>
            <wp:positionH relativeFrom="column">
              <wp:posOffset>48260</wp:posOffset>
            </wp:positionH>
            <wp:positionV relativeFrom="paragraph">
              <wp:posOffset>45720</wp:posOffset>
            </wp:positionV>
            <wp:extent cx="1147445" cy="645160"/>
            <wp:effectExtent l="0" t="0" r="0" b="2540"/>
            <wp:wrapSquare wrapText="bothSides"/>
            <wp:docPr id="390240186" name="图片 3" descr="Heirloom Dolls | Hilary Jean Ta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irloom Dolls | Hilary Jean Tapp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83F" w:rsidRPr="0080083F">
        <w:rPr>
          <w:rFonts w:hint="eastAsia"/>
          <w:b/>
          <w:bCs/>
          <w:color w:val="000000" w:themeColor="text1"/>
          <w:szCs w:val="21"/>
        </w:rPr>
        <w:t>希拉里</w:t>
      </w:r>
      <w:r w:rsidR="0080083F">
        <w:rPr>
          <w:rFonts w:hint="eastAsia"/>
          <w:b/>
          <w:bCs/>
          <w:color w:val="000000" w:themeColor="text1"/>
          <w:szCs w:val="21"/>
        </w:rPr>
        <w:t>·</w:t>
      </w:r>
      <w:r w:rsidR="0080083F" w:rsidRPr="0080083F">
        <w:rPr>
          <w:rFonts w:hint="eastAsia"/>
          <w:b/>
          <w:bCs/>
          <w:color w:val="000000" w:themeColor="text1"/>
          <w:szCs w:val="21"/>
        </w:rPr>
        <w:t>吉恩</w:t>
      </w:r>
      <w:r w:rsidR="0080083F">
        <w:rPr>
          <w:rFonts w:hint="eastAsia"/>
          <w:b/>
          <w:bCs/>
          <w:color w:val="000000" w:themeColor="text1"/>
          <w:szCs w:val="21"/>
        </w:rPr>
        <w:t>·</w:t>
      </w:r>
      <w:r w:rsidR="0080083F" w:rsidRPr="0080083F">
        <w:rPr>
          <w:rFonts w:hint="eastAsia"/>
          <w:b/>
          <w:bCs/>
          <w:color w:val="000000" w:themeColor="text1"/>
          <w:szCs w:val="21"/>
        </w:rPr>
        <w:t>塔珀（</w:t>
      </w:r>
      <w:r w:rsidR="0080083F" w:rsidRPr="0080083F">
        <w:rPr>
          <w:rFonts w:hint="eastAsia"/>
          <w:b/>
          <w:bCs/>
          <w:color w:val="000000" w:themeColor="text1"/>
          <w:szCs w:val="21"/>
        </w:rPr>
        <w:t>Hilary Jean Tapper</w:t>
      </w:r>
      <w:r w:rsidR="0080083F" w:rsidRPr="0080083F">
        <w:rPr>
          <w:rFonts w:hint="eastAsia"/>
          <w:b/>
          <w:bCs/>
          <w:color w:val="000000" w:themeColor="text1"/>
          <w:szCs w:val="21"/>
        </w:rPr>
        <w:t>）</w:t>
      </w:r>
      <w:bookmarkEnd w:id="2"/>
      <w:r w:rsidR="0080083F" w:rsidRPr="0080083F">
        <w:rPr>
          <w:rFonts w:hint="eastAsia"/>
          <w:color w:val="000000" w:themeColor="text1"/>
          <w:szCs w:val="21"/>
        </w:rPr>
        <w:t>是屡获殊荣的插画家，现居新西兰。她创作</w:t>
      </w:r>
      <w:r w:rsidR="0080083F">
        <w:rPr>
          <w:rFonts w:hint="eastAsia"/>
          <w:color w:val="000000" w:themeColor="text1"/>
          <w:szCs w:val="21"/>
        </w:rPr>
        <w:t>绘本</w:t>
      </w:r>
      <w:r w:rsidR="0080083F" w:rsidRPr="0080083F">
        <w:rPr>
          <w:rFonts w:hint="eastAsia"/>
          <w:color w:val="000000" w:themeColor="text1"/>
          <w:szCs w:val="21"/>
        </w:rPr>
        <w:t>，并担任讲师和研究员</w:t>
      </w:r>
      <w:r w:rsidR="0080083F">
        <w:rPr>
          <w:rFonts w:hint="eastAsia"/>
          <w:color w:val="000000" w:themeColor="text1"/>
          <w:szCs w:val="21"/>
        </w:rPr>
        <w:t>，</w:t>
      </w:r>
      <w:r w:rsidR="0080083F" w:rsidRPr="0080083F">
        <w:rPr>
          <w:rFonts w:hint="eastAsia"/>
          <w:color w:val="000000" w:themeColor="text1"/>
          <w:szCs w:val="21"/>
        </w:rPr>
        <w:t>获得的奖项包括</w:t>
      </w:r>
      <w:r w:rsidR="0080083F" w:rsidRPr="0080083F">
        <w:rPr>
          <w:rFonts w:hint="eastAsia"/>
          <w:color w:val="000000" w:themeColor="text1"/>
          <w:szCs w:val="21"/>
        </w:rPr>
        <w:t>ABIA</w:t>
      </w:r>
      <w:r w:rsidR="0080083F" w:rsidRPr="0080083F">
        <w:rPr>
          <w:rFonts w:hint="eastAsia"/>
          <w:color w:val="000000" w:themeColor="text1"/>
          <w:szCs w:val="21"/>
        </w:rPr>
        <w:t>年度儿童图画书奖、</w:t>
      </w:r>
      <w:r w:rsidR="0080083F" w:rsidRPr="0080083F">
        <w:rPr>
          <w:rFonts w:hint="eastAsia"/>
          <w:color w:val="000000" w:themeColor="text1"/>
          <w:szCs w:val="21"/>
        </w:rPr>
        <w:t>Storylines Noteable</w:t>
      </w:r>
      <w:r w:rsidR="0080083F" w:rsidRPr="0080083F">
        <w:rPr>
          <w:rFonts w:hint="eastAsia"/>
          <w:color w:val="000000" w:themeColor="text1"/>
          <w:szCs w:val="21"/>
        </w:rPr>
        <w:t>奖和</w:t>
      </w:r>
      <w:r w:rsidR="0080083F" w:rsidRPr="0080083F">
        <w:rPr>
          <w:rFonts w:hint="eastAsia"/>
          <w:color w:val="000000" w:themeColor="text1"/>
          <w:szCs w:val="21"/>
        </w:rPr>
        <w:t>Forevablility</w:t>
      </w:r>
      <w:r w:rsidR="0080083F" w:rsidRPr="0080083F">
        <w:rPr>
          <w:rFonts w:hint="eastAsia"/>
          <w:color w:val="000000" w:themeColor="text1"/>
          <w:szCs w:val="21"/>
        </w:rPr>
        <w:t>图书奖。希拉里为</w:t>
      </w:r>
      <w:r w:rsidR="0080083F" w:rsidRPr="0080083F">
        <w:rPr>
          <w:rFonts w:hint="eastAsia"/>
          <w:color w:val="000000" w:themeColor="text1"/>
          <w:szCs w:val="21"/>
        </w:rPr>
        <w:t>Hachette Australia &amp; New Zealand</w:t>
      </w:r>
      <w:r w:rsidR="0080083F" w:rsidRPr="0080083F">
        <w:rPr>
          <w:rFonts w:hint="eastAsia"/>
          <w:color w:val="000000" w:themeColor="text1"/>
          <w:szCs w:val="21"/>
        </w:rPr>
        <w:t>、</w:t>
      </w:r>
      <w:r w:rsidR="0080083F" w:rsidRPr="0080083F">
        <w:rPr>
          <w:rFonts w:hint="eastAsia"/>
          <w:color w:val="000000" w:themeColor="text1"/>
          <w:szCs w:val="21"/>
        </w:rPr>
        <w:t>Affirm Publishing</w:t>
      </w:r>
      <w:r w:rsidR="0080083F" w:rsidRPr="0080083F">
        <w:rPr>
          <w:rFonts w:hint="eastAsia"/>
          <w:color w:val="000000" w:themeColor="text1"/>
          <w:szCs w:val="21"/>
        </w:rPr>
        <w:t>、</w:t>
      </w:r>
      <w:r w:rsidR="0080083F" w:rsidRPr="0080083F">
        <w:rPr>
          <w:rFonts w:hint="eastAsia"/>
          <w:color w:val="000000" w:themeColor="text1"/>
          <w:szCs w:val="21"/>
        </w:rPr>
        <w:t xml:space="preserve">Gecko Press </w:t>
      </w:r>
      <w:r w:rsidR="0080083F" w:rsidRPr="0080083F">
        <w:rPr>
          <w:rFonts w:hint="eastAsia"/>
          <w:color w:val="000000" w:themeColor="text1"/>
          <w:szCs w:val="21"/>
        </w:rPr>
        <w:t>和</w:t>
      </w:r>
      <w:r w:rsidR="0080083F" w:rsidRPr="0080083F">
        <w:rPr>
          <w:rFonts w:hint="eastAsia"/>
          <w:color w:val="000000" w:themeColor="text1"/>
          <w:szCs w:val="21"/>
        </w:rPr>
        <w:t xml:space="preserve"> Exisle Publishing</w:t>
      </w:r>
      <w:r w:rsidR="0080083F" w:rsidRPr="0080083F">
        <w:rPr>
          <w:rFonts w:hint="eastAsia"/>
          <w:color w:val="000000" w:themeColor="text1"/>
          <w:szCs w:val="21"/>
        </w:rPr>
        <w:t>的</w:t>
      </w:r>
      <w:r w:rsidR="0080083F">
        <w:rPr>
          <w:rFonts w:hint="eastAsia"/>
          <w:color w:val="000000" w:themeColor="text1"/>
          <w:szCs w:val="21"/>
        </w:rPr>
        <w:t>绘本</w:t>
      </w:r>
      <w:r w:rsidR="0080083F" w:rsidRPr="0080083F">
        <w:rPr>
          <w:rFonts w:hint="eastAsia"/>
          <w:color w:val="000000" w:themeColor="text1"/>
          <w:szCs w:val="21"/>
        </w:rPr>
        <w:t>绘制插图。她使用墨水、水彩和铅笔。</w:t>
      </w:r>
    </w:p>
    <w:p w14:paraId="6F7C4CB0" w14:textId="77777777" w:rsidR="0080083F" w:rsidRPr="0080083F" w:rsidRDefault="0080083F" w:rsidP="0080083F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430217C2" w14:textId="4247F036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495B264" w14:textId="77777777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1FAE263" w14:textId="1CE74FB6" w:rsidR="00B748B6" w:rsidRDefault="008C3F3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0E9C9E3" wp14:editId="007AB9F7">
            <wp:extent cx="5400040" cy="2045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3BE0" w14:textId="5E427431" w:rsidR="008C3F3E" w:rsidRDefault="008C3F3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67064B4" wp14:editId="5F484EC1">
            <wp:extent cx="5400040" cy="20427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3606" w14:textId="51A7FF56" w:rsidR="008C3F3E" w:rsidRDefault="008C3F3E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4FB591D" wp14:editId="21E7F587">
            <wp:extent cx="5400040" cy="20523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68A9" w14:textId="77777777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DA30EBF" w14:textId="77777777" w:rsidR="00531143" w:rsidRPr="005D01A5" w:rsidRDefault="0053114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B4836" w14:textId="77777777" w:rsidR="007D0CC2" w:rsidRDefault="007D0CC2">
      <w:r>
        <w:separator/>
      </w:r>
    </w:p>
  </w:endnote>
  <w:endnote w:type="continuationSeparator" w:id="0">
    <w:p w14:paraId="6CE5B5F6" w14:textId="77777777" w:rsidR="007D0CC2" w:rsidRDefault="007D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C3F3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0A038" w14:textId="77777777" w:rsidR="007D0CC2" w:rsidRDefault="007D0CC2">
      <w:r>
        <w:separator/>
      </w:r>
    </w:p>
  </w:footnote>
  <w:footnote w:type="continuationSeparator" w:id="0">
    <w:p w14:paraId="7C976E83" w14:textId="77777777" w:rsidR="007D0CC2" w:rsidRDefault="007D0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0CC2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3F3E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3DF1F-2FA6-4E1C-AA77-E6810B768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1921</Characters>
  <Application>Microsoft Office Word</Application>
  <DocSecurity>0</DocSecurity>
  <Lines>16</Lines>
  <Paragraphs>4</Paragraphs>
  <ScaleCrop>false</ScaleCrop>
  <Company>2ndSpAcE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2024-04-11T03:43:00Z</dcterms:created>
  <dcterms:modified xsi:type="dcterms:W3CDTF">2024-04-11T03:43:00Z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