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sz w:val="36"/>
          <w:szCs w:val="36"/>
          <w:shd w:val="pct10" w:color="auto" w:fill="FFFFFF"/>
        </w:rPr>
        <w:t xml:space="preserve"> </w:t>
      </w:r>
      <w:r>
        <w:rPr>
          <w:b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115570</wp:posOffset>
            </wp:positionV>
            <wp:extent cx="1268095" cy="1968500"/>
            <wp:effectExtent l="0" t="0" r="8255" b="0"/>
            <wp:wrapTight wrapText="bothSides">
              <wp:wrapPolygon>
                <wp:start x="0" y="0"/>
                <wp:lineTo x="0" y="21321"/>
                <wp:lineTo x="21416" y="21321"/>
                <wp:lineTo x="21416" y="0"/>
                <wp:lineTo x="0" y="0"/>
              </wp:wrapPolygon>
            </wp:wrapTight>
            <wp:docPr id="5" name="图片 5" descr="C:\Users\admin\AppData\Local\Temp\17084998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AppData\Local\Temp\170849984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中文书名</w:t>
      </w:r>
      <w:r>
        <w:rPr>
          <w:rFonts w:hint="eastAsia"/>
          <w:b/>
          <w:bCs/>
          <w:sz w:val="21"/>
          <w:szCs w:val="21"/>
        </w:rPr>
        <w:t>：《无论你是谁》</w:t>
      </w:r>
    </w:p>
    <w:p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Whoever You Are Honey</w:t>
      </w:r>
    </w:p>
    <w:p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    者：</w:t>
      </w:r>
      <w:r>
        <w:rPr>
          <w:rFonts w:ascii="Times New Roman" w:hAnsi="Times New Roman" w:cs="Times New Roman"/>
          <w:b/>
          <w:bCs/>
          <w:sz w:val="21"/>
          <w:szCs w:val="21"/>
        </w:rPr>
        <w:t>Olivia Gatwood</w:t>
      </w:r>
    </w:p>
    <w:p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 版 社：</w:t>
      </w:r>
      <w:r>
        <w:rPr>
          <w:rFonts w:ascii="Times New Roman" w:hAnsi="Times New Roman" w:cs="Times New Roman"/>
          <w:b/>
          <w:bCs/>
          <w:sz w:val="21"/>
          <w:szCs w:val="21"/>
        </w:rPr>
        <w:t>Hutchinson Heinemann</w:t>
      </w:r>
    </w:p>
    <w:p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代理公司：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Stuart Krichevsky/ANA/</w:t>
      </w:r>
      <w:r>
        <w:rPr>
          <w:rFonts w:ascii="Times New Roman" w:hAnsi="Times New Roman" w:cs="Times New Roman"/>
          <w:b/>
          <w:bCs/>
          <w:sz w:val="21"/>
          <w:szCs w:val="21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出版时间：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hAnsi="Times New Roman" w:cs="Times New Roman"/>
          <w:b/>
          <w:bCs/>
          <w:sz w:val="21"/>
          <w:szCs w:val="21"/>
        </w:rPr>
        <w:t>024</w:t>
      </w:r>
      <w:r>
        <w:rPr>
          <w:rFonts w:hint="eastAsia"/>
          <w:b/>
          <w:bCs/>
          <w:sz w:val="21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7</w:t>
      </w:r>
      <w:r>
        <w:rPr>
          <w:rFonts w:hint="eastAsia"/>
          <w:b/>
          <w:bCs/>
          <w:sz w:val="21"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页    数：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320</w:t>
      </w:r>
      <w:r>
        <w:rPr>
          <w:rFonts w:hint="eastAsia"/>
          <w:b/>
          <w:bCs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</w:t>
      </w:r>
      <w:r>
        <w:rPr>
          <w:rFonts w:hint="eastAsia"/>
          <w:b/>
          <w:bCs/>
          <w:sz w:val="21"/>
          <w:szCs w:val="21"/>
        </w:rPr>
        <w:t>电子稿</w:t>
      </w:r>
    </w:p>
    <w:p>
      <w:pPr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</w:rPr>
        <w:t>女性小说</w:t>
      </w:r>
    </w:p>
    <w:p>
      <w:pPr>
        <w:rPr>
          <w:rFonts w:hint="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《Vogue》杂志</w:t>
      </w:r>
      <w:r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"https://www.vogue.com/article/best-books-2024" </w:instrText>
      </w:r>
      <w:r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2024年最佳书籍</w:t>
      </w:r>
      <w:r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之一</w:t>
      </w:r>
      <w:r>
        <w:rPr>
          <w:rFonts w:hint="eastAsia" w:ascii="Times New Roman" w:hAnsi="Times New Roman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演员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玛格特·罗比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spacing w:val="0"/>
          <w:sz w:val="21"/>
          <w:szCs w:val="21"/>
          <w:u w:val="none"/>
          <w:shd w:val="clear" w:fill="FFFFFF"/>
          <w:lang w:val="en-US" w:eastAsia="zh-CN"/>
        </w:rPr>
        <w:t>Margot Robbie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的制作公司</w:t>
      </w:r>
      <w:r>
        <w:rPr>
          <w:rFonts w:hint="eastAsia" w:ascii="Times New Roman" w:hAnsi="Times New Roman" w:eastAsia="Times New Roman" w:cs="Microsoft YaHei UI"/>
          <w:b w:val="0"/>
          <w:bCs w:val="0"/>
          <w:i w:val="0"/>
          <w:iCs w:val="0"/>
          <w:caps w:val="0"/>
          <w:spacing w:val="0"/>
          <w:sz w:val="21"/>
          <w:szCs w:val="21"/>
          <w:u w:val="none"/>
          <w:shd w:val="clear" w:fill="FFFFFF"/>
          <w:lang w:val="en-US" w:eastAsia="zh-CN"/>
        </w:rPr>
        <w:t>Lucky Chap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代表作有《芭比》、《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instrText xml:space="preserve"> HYPERLINK "https://cn.bing.com/search?q=%e5%89%8d%e7%a8%8b%e4%bc%bc%e9%94%a6%e7%9a%84%e5%a5%b3%e5%ad%a9&amp;filters=dtbk:"MCFvdmVydmlldyFvdmVydmlldyE1MzUxMTZjNy03N2NiLWU0ZDctZDE2ZS1hY2RjOTc3YzNkYzA="+sid:"535116c7-77cb-e4d7-d16e-acdc977c3dc0"+tphint:"f"&amp;FORM=DEPNAV" \o "前程似锦的女孩美/英2020年埃默拉尔德·芬内尔执导的电影" \t "https://cn.bing.com/_self"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前程似锦的女孩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》、《萨特本》、《女佣》和《我，花样女王》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抢先获得了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这本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小说的电影版权，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作者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奥利维亚将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负责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改编剧本。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zh-CN"/>
        </w:rPr>
        <w:t>内容简介</w:t>
      </w:r>
      <w:r>
        <w:rPr>
          <w:b/>
          <w:bCs/>
          <w:sz w:val="21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szCs w:val="21"/>
        </w:rPr>
      </w:pPr>
    </w:p>
    <w:p>
      <w:pPr>
        <w:shd w:val="clear" w:color="auto" w:fill="FFFFFF"/>
        <w:ind w:firstLine="422" w:firstLineChars="20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奥利维亚</w:t>
      </w:r>
      <w:r>
        <w:rPr>
          <w:rFonts w:cs="Times New Roman" w:asciiTheme="minorEastAsia" w:hAnsiTheme="minorEastAsia" w:eastAsiaTheme="minorEastAsia"/>
          <w:b/>
          <w:bCs/>
          <w:color w:val="000000"/>
          <w:sz w:val="21"/>
          <w:szCs w:val="21"/>
        </w:rPr>
        <w:t>·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加特伍德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Olivia Gatwood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>）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这部精彩的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>小说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处女作探讨了女性如何在爱情、友情和算法的注视下塑造自我，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>在人工智能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时代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>发出了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令人激动的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>女性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主义者声音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</w:rPr>
        <w:t>。</w:t>
      </w:r>
    </w:p>
    <w:p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>
      <w:pPr>
        <w:shd w:val="clear" w:color="auto" w:fill="FFFFFF"/>
        <w:ind w:firstLine="42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>当曾经被认为是反乌托邦的东西成为现实时，会发生什么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>
      <w:pPr>
        <w:shd w:val="clear" w:color="auto" w:fill="FFFFFF"/>
        <w:ind w:firstLine="42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>
      <w:pPr>
        <w:shd w:val="clear" w:color="auto" w:fill="FFFFFF"/>
        <w:ind w:firstLine="42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圣克鲁斯海滨，每栋房子都和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寓于其中</w:t>
      </w:r>
      <w:r>
        <w:rPr>
          <w:rFonts w:ascii="Times New Roman" w:hAnsi="Times New Roman" w:cs="Times New Roman"/>
          <w:color w:val="000000"/>
          <w:sz w:val="21"/>
          <w:szCs w:val="21"/>
        </w:rPr>
        <w:t>的人一样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完美，</w:t>
      </w:r>
      <w:r>
        <w:rPr>
          <w:rFonts w:ascii="Times New Roman" w:hAnsi="Times New Roman" w:cs="Times New Roman"/>
          <w:color w:val="000000"/>
          <w:sz w:val="21"/>
          <w:szCs w:val="21"/>
        </w:rPr>
        <w:t>米蒂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</w:rPr>
        <w:t>Mitty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）</w:t>
      </w:r>
      <w:r>
        <w:rPr>
          <w:rFonts w:ascii="Times New Roman" w:hAnsi="Times New Roman" w:cs="Times New Roman"/>
          <w:color w:val="000000"/>
          <w:sz w:val="21"/>
          <w:szCs w:val="21"/>
        </w:rPr>
        <w:t>和年迈的室友贝瑟尔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</w:rPr>
        <w:t>Bethel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）则是例外</w:t>
      </w:r>
      <w:r>
        <w:rPr>
          <w:rFonts w:ascii="Times New Roman" w:hAnsi="Times New Roman" w:cs="Times New Roman"/>
          <w:color w:val="000000"/>
          <w:sz w:val="21"/>
          <w:szCs w:val="21"/>
        </w:rPr>
        <w:t>。经历了痛苦的青春期后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color w:val="000000"/>
          <w:sz w:val="21"/>
          <w:szCs w:val="21"/>
        </w:rPr>
        <w:t>米蒂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隐居十多年，与世隔绝的生活予其深深慰藉。可世界日新月异，整个小镇俨然成了科技精英们的领地，</w:t>
      </w:r>
      <w:r>
        <w:rPr>
          <w:rFonts w:ascii="Times New Roman" w:hAnsi="Times New Roman" w:cs="Times New Roman"/>
          <w:color w:val="000000"/>
          <w:sz w:val="21"/>
          <w:szCs w:val="21"/>
        </w:rPr>
        <w:t>米蒂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和室友居住的破旧平房像是旧世界遗址，与周遭格格不入</w:t>
      </w:r>
      <w:r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>
      <w:pPr>
        <w:shd w:val="clear" w:color="auto" w:fill="FFFFFF"/>
        <w:ind w:firstLine="42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>
      <w:pPr>
        <w:shd w:val="clear" w:color="auto" w:fill="FFFFFF"/>
        <w:ind w:firstLine="42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>但，</w:t>
      </w:r>
      <w:r>
        <w:rPr>
          <w:rFonts w:ascii="Times New Roman" w:hAnsi="Times New Roman" w:cs="Times New Roman"/>
          <w:color w:val="000000"/>
          <w:sz w:val="21"/>
          <w:szCs w:val="21"/>
        </w:rPr>
        <w:t>米蒂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的生活风波将起，因为隔壁搬来了新的邻居——</w:t>
      </w:r>
      <w:r>
        <w:rPr>
          <w:rFonts w:ascii="Times New Roman" w:hAnsi="Times New Roman" w:cs="Times New Roman"/>
          <w:color w:val="000000"/>
          <w:sz w:val="21"/>
          <w:szCs w:val="21"/>
        </w:rPr>
        <w:t>莉娜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</w:rPr>
        <w:t>Lena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）和</w:t>
      </w:r>
      <w:r>
        <w:rPr>
          <w:rFonts w:ascii="Times New Roman" w:hAnsi="Times New Roman" w:cs="Times New Roman"/>
          <w:color w:val="000000"/>
          <w:sz w:val="21"/>
          <w:szCs w:val="21"/>
        </w:rPr>
        <w:t>塞巴斯蒂安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</w:rPr>
        <w:t>Sebastian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）。</w:t>
      </w:r>
      <w:r>
        <w:rPr>
          <w:rFonts w:ascii="Times New Roman" w:hAnsi="Times New Roman" w:cs="Times New Roman"/>
          <w:color w:val="000000"/>
          <w:sz w:val="21"/>
          <w:szCs w:val="21"/>
        </w:rPr>
        <w:t>塞巴斯蒂安是著名软件工程师，迷人的莉娜是他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的</w:t>
      </w:r>
      <w:r>
        <w:rPr>
          <w:rFonts w:ascii="Times New Roman" w:hAnsi="Times New Roman" w:cs="Times New Roman"/>
          <w:color w:val="000000"/>
          <w:sz w:val="21"/>
          <w:szCs w:val="21"/>
        </w:rPr>
        <w:t>女友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。这对恋人</w:t>
      </w:r>
      <w:r>
        <w:rPr>
          <w:rFonts w:ascii="Times New Roman" w:hAnsi="Times New Roman" w:cs="Times New Roman"/>
          <w:color w:val="000000"/>
          <w:sz w:val="21"/>
          <w:szCs w:val="21"/>
        </w:rPr>
        <w:t>看似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安逸地过着</w:t>
      </w:r>
      <w:r>
        <w:rPr>
          <w:rFonts w:ascii="Times New Roman" w:hAnsi="Times New Roman" w:cs="Times New Roman"/>
          <w:color w:val="000000"/>
          <w:sz w:val="21"/>
          <w:szCs w:val="21"/>
        </w:rPr>
        <w:t>奢华生活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color w:val="000000"/>
          <w:sz w:val="21"/>
          <w:szCs w:val="21"/>
        </w:rPr>
        <w:t>但就像米蒂一样，莉娜也有自己的秘密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hAnsi="Times New Roman" w:cs="Times New Roman"/>
          <w:color w:val="000000"/>
          <w:sz w:val="21"/>
          <w:szCs w:val="21"/>
        </w:rPr>
        <w:t>她对自己奇特的记忆力感到不安，对塞巴斯蒂安密切控制生活的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行为</w:t>
      </w:r>
      <w:r>
        <w:rPr>
          <w:rFonts w:ascii="Times New Roman" w:hAnsi="Times New Roman" w:cs="Times New Roman"/>
          <w:color w:val="000000"/>
          <w:sz w:val="21"/>
          <w:szCs w:val="21"/>
        </w:rPr>
        <w:t>也越来越警惕。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随着</w:t>
      </w:r>
      <w:r>
        <w:rPr>
          <w:rFonts w:ascii="Times New Roman" w:hAnsi="Times New Roman" w:cs="Times New Roman"/>
          <w:color w:val="000000"/>
          <w:sz w:val="21"/>
          <w:szCs w:val="21"/>
        </w:rPr>
        <w:t>两个女人建立起深厚友谊，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渐渐发现都</w:t>
      </w:r>
      <w:r>
        <w:rPr>
          <w:rFonts w:ascii="Times New Roman" w:hAnsi="Times New Roman" w:cs="Times New Roman"/>
          <w:color w:val="000000"/>
          <w:sz w:val="21"/>
          <w:szCs w:val="21"/>
        </w:rPr>
        <w:t>不得不面对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关于</w:t>
      </w:r>
      <w:r>
        <w:rPr>
          <w:rFonts w:ascii="Times New Roman" w:hAnsi="Times New Roman" w:cs="Times New Roman"/>
          <w:color w:val="000000"/>
          <w:sz w:val="21"/>
          <w:szCs w:val="21"/>
        </w:rPr>
        <w:t>自己过去（或者说没有过去）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让人深感不安的</w:t>
      </w:r>
      <w:r>
        <w:rPr>
          <w:rFonts w:ascii="Times New Roman" w:hAnsi="Times New Roman" w:cs="Times New Roman"/>
          <w:color w:val="000000"/>
          <w:sz w:val="21"/>
          <w:szCs w:val="21"/>
        </w:rPr>
        <w:t>真相，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毕竟</w:t>
      </w:r>
      <w:r>
        <w:rPr>
          <w:rFonts w:ascii="Times New Roman" w:hAnsi="Times New Roman" w:cs="Times New Roman"/>
          <w:color w:val="000000"/>
          <w:sz w:val="21"/>
          <w:szCs w:val="21"/>
        </w:rPr>
        <w:t>这些真相已经压抑她们的生活太久了。</w:t>
      </w:r>
    </w:p>
    <w:p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>
      <w:pPr>
        <w:shd w:val="clear" w:color="auto" w:fill="FFFFFF"/>
        <w:ind w:firstLine="42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>《无论</w:t>
      </w:r>
      <w:r>
        <w:rPr>
          <w:rFonts w:ascii="Times New Roman" w:hAnsi="Times New Roman" w:cs="Times New Roman"/>
          <w:color w:val="000000"/>
          <w:sz w:val="21"/>
          <w:szCs w:val="21"/>
        </w:rPr>
        <w:t>你是谁》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可以被看作是</w:t>
      </w:r>
      <w:r>
        <w:rPr>
          <w:rFonts w:ascii="Times New Roman" w:hAnsi="Times New Roman" w:cs="Times New Roman"/>
          <w:color w:val="000000"/>
          <w:sz w:val="21"/>
          <w:szCs w:val="21"/>
        </w:rPr>
        <w:t>21世纪的《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复制</w:t>
      </w:r>
      <w:r>
        <w:rPr>
          <w:rFonts w:ascii="Times New Roman" w:hAnsi="Times New Roman" w:cs="Times New Roman"/>
          <w:color w:val="000000"/>
          <w:sz w:val="21"/>
          <w:szCs w:val="21"/>
        </w:rPr>
        <w:t>娇妻》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Stepford Wives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），</w:t>
      </w:r>
      <w:r>
        <w:rPr>
          <w:rFonts w:ascii="Times New Roman" w:hAnsi="Times New Roman" w:cs="Times New Roman"/>
          <w:color w:val="000000"/>
          <w:sz w:val="21"/>
          <w:szCs w:val="21"/>
        </w:rPr>
        <w:t>剖析了女性之间的关系，解读了完美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主义</w:t>
      </w:r>
      <w:r>
        <w:rPr>
          <w:rFonts w:ascii="Times New Roman" w:hAnsi="Times New Roman" w:cs="Times New Roman"/>
          <w:color w:val="000000"/>
          <w:sz w:val="21"/>
          <w:szCs w:val="21"/>
        </w:rPr>
        <w:t>和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人们内心的</w:t>
      </w:r>
      <w:r>
        <w:rPr>
          <w:rFonts w:ascii="Times New Roman" w:hAnsi="Times New Roman" w:cs="Times New Roman"/>
          <w:color w:val="000000"/>
          <w:sz w:val="21"/>
          <w:szCs w:val="21"/>
        </w:rPr>
        <w:t>欲望，揭示了激情、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科技</w:t>
      </w:r>
      <w:r>
        <w:rPr>
          <w:rFonts w:ascii="Times New Roman" w:hAnsi="Times New Roman" w:cs="Times New Roman"/>
          <w:color w:val="000000"/>
          <w:sz w:val="21"/>
          <w:szCs w:val="21"/>
        </w:rPr>
        <w:t>和权力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互相交叠的关系，情节扣人心弦，且理念非常具有前瞻性。</w:t>
      </w:r>
    </w:p>
    <w:p>
      <w:pPr>
        <w:autoSpaceDE w:val="0"/>
        <w:autoSpaceDN w:val="0"/>
        <w:adjustRightInd w:val="0"/>
        <w:rPr>
          <w:b/>
          <w:bCs/>
          <w:szCs w:val="21"/>
        </w:rPr>
      </w:pPr>
    </w:p>
    <w:p>
      <w:pPr>
        <w:autoSpaceDE w:val="0"/>
        <w:autoSpaceDN w:val="0"/>
        <w:adjustRightInd w:val="0"/>
        <w:rPr>
          <w:b/>
          <w:bCs/>
          <w:szCs w:val="21"/>
        </w:rPr>
      </w:pPr>
      <w:bookmarkStart w:id="8" w:name="_GoBack"/>
      <w:bookmarkEnd w:id="8"/>
    </w:p>
    <w:bookmarkEnd w:id="0"/>
    <w:bookmarkEnd w:id="1"/>
    <w:p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p>
      <w:pPr>
        <w:ind w:firstLine="422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bCs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21590</wp:posOffset>
            </wp:positionV>
            <wp:extent cx="1118870" cy="111887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 w:eastAsiaTheme="minorEastAsia"/>
          <w:b/>
          <w:bCs/>
          <w:color w:val="000000"/>
          <w:sz w:val="21"/>
          <w:szCs w:val="21"/>
          <w:shd w:val="clear" w:color="auto" w:fill="FFFFFF"/>
        </w:rPr>
        <w:t>奥利维亚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1"/>
          <w:szCs w:val="21"/>
          <w:shd w:val="clear" w:color="auto" w:fill="FFFFFF"/>
        </w:rPr>
        <w:t>·</w:t>
      </w:r>
      <w:r>
        <w:rPr>
          <w:rFonts w:cs="Times New Roman" w:asciiTheme="minorEastAsia" w:hAnsiTheme="minorEastAsia" w:eastAsiaTheme="minorEastAsia"/>
          <w:b/>
          <w:bCs/>
          <w:color w:val="000000"/>
          <w:sz w:val="21"/>
          <w:szCs w:val="21"/>
          <w:shd w:val="clear" w:color="auto" w:fill="FFFFFF"/>
        </w:rPr>
        <w:t>加特伍德（</w:t>
      </w:r>
      <w:r>
        <w:fldChar w:fldCharType="begin"/>
      </w:r>
      <w:r>
        <w:instrText xml:space="preserve"> HYPERLINK "https://www.oliviagatwood.com/" </w:instrText>
      </w:r>
      <w:r>
        <w:fldChar w:fldCharType="separate"/>
      </w:r>
      <w:r>
        <w:rPr>
          <w:rStyle w:val="16"/>
          <w:rFonts w:ascii="Times New Roman" w:hAnsi="Times New Roman" w:cs="Times New Roman" w:eastAsiaTheme="minorEastAsia"/>
          <w:b/>
          <w:bCs/>
          <w:color w:val="000000"/>
          <w:sz w:val="21"/>
          <w:szCs w:val="21"/>
          <w:shd w:val="clear" w:color="auto" w:fill="FFFFFF"/>
        </w:rPr>
        <w:t>Olivia Gatwood</w:t>
      </w:r>
      <w:r>
        <w:rPr>
          <w:rStyle w:val="16"/>
          <w:rFonts w:ascii="Times New Roman" w:hAnsi="Times New Roman" w:cs="Times New Roman" w:eastAsiaTheme="minorEastAsia"/>
          <w:b/>
          <w:bCs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cs="Times New Roman" w:asciiTheme="minorEastAsia" w:hAnsiTheme="minorEastAsia" w:eastAsiaTheme="minorEastAsia"/>
          <w:b/>
          <w:bCs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著有《新美国挚友》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</w:t>
      </w:r>
      <w:r>
        <w:rPr>
          <w:rFonts w:cs="Times New Roman" w:asciiTheme="minorEastAsia" w:hAnsiTheme="minorEastAsia" w:eastAsiaTheme="minorEastAsia"/>
          <w:i/>
          <w:iCs/>
          <w:color w:val="000000"/>
          <w:sz w:val="21"/>
          <w:szCs w:val="21"/>
          <w:shd w:val="clear" w:color="auto" w:fill="FFFFFF"/>
        </w:rPr>
        <w:t>N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  <w:shd w:val="clear" w:color="auto" w:fill="FFFFFF"/>
        </w:rPr>
        <w:t>ew American Best Friend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和《派对生活》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  <w:shd w:val="clear" w:color="auto" w:fill="FFFFFF"/>
        </w:rPr>
        <w:t>Life of the Party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两部诗集，还是电影《家庭教师》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  <w:shd w:val="clear" w:color="auto" w:fill="FFFFFF"/>
        </w:rPr>
        <w:t>The Governesses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和阿黛尔音乐录影带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I Drink Wine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的共同编剧。她的诗歌、写作讲习班以及在性侵预防和康复方面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的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教育工作获得了国际认可。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HBO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、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《赫芬顿邮报》（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  <w:shd w:val="clear" w:color="auto" w:fill="FFFFFF"/>
        </w:rPr>
        <w:t>The Huffington Post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MTV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VH1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和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BBC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等多家媒体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都曾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报道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过她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。她的诗作曾发表在《诗歌基金会》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  <w:shd w:val="clear" w:color="auto" w:fill="FFFFFF"/>
        </w:rPr>
        <w:t>The Poetry Foundation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、圣丹斯电影节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Sundance Film Festival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、《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朗姆达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文学》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  <w:shd w:val="clear" w:color="auto" w:fill="FFFFFF"/>
        </w:rPr>
        <w:t>Lambda Literary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和《密苏里评论》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  <w:shd w:val="clear" w:color="auto" w:fill="FFFFFF"/>
        </w:rPr>
        <w:t>The Missouri Review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上。她来自新墨西哥州阿尔伯克基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Albuquerque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，现居洛杉矶。</w:t>
      </w:r>
    </w:p>
    <w:bookmarkEnd w:id="2"/>
    <w:bookmarkEnd w:id="3"/>
    <w:p>
      <w:pPr>
        <w:shd w:val="clear" w:color="auto" w:fill="FFFFFF"/>
        <w:rPr>
          <w:rFonts w:hint="eastAsia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3"/>
      <w:bookmarkStart w:id="6" w:name="OLE_LINK38"/>
      <w:bookmarkStart w:id="7" w:name="OLE_LINK45"/>
    </w:p>
    <w:p>
      <w:pPr>
        <w:shd w:val="clear" w:color="auto" w:fill="FFFFFF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感</w:t>
      </w:r>
      <w:r>
        <w:rPr>
          <w:b/>
          <w:bCs/>
          <w:color w:val="000000"/>
          <w:sz w:val="21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 w:val="21"/>
          <w:szCs w:val="21"/>
        </w:rPr>
        <w:t>版权负责人</w:t>
      </w: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Email</w:t>
      </w:r>
      <w:r>
        <w:rPr>
          <w:color w:val="000000"/>
          <w:sz w:val="21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 w:val="21"/>
          <w:szCs w:val="21"/>
        </w:rPr>
        <w:t>Righ</w:t>
      </w:r>
      <w:r>
        <w:rPr>
          <w:rStyle w:val="16"/>
          <w:b/>
          <w:sz w:val="21"/>
          <w:szCs w:val="21"/>
        </w:rPr>
        <w:t>ts@nurnberg.com.cn</w:t>
      </w:r>
      <w:r>
        <w:rPr>
          <w:rStyle w:val="16"/>
          <w:b/>
          <w:sz w:val="21"/>
          <w:szCs w:val="21"/>
        </w:rPr>
        <w:fldChar w:fldCharType="end"/>
      </w:r>
    </w:p>
    <w:p>
      <w:pPr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安德鲁·纳伯格联合国际有限公司北京代表处</w:t>
      </w:r>
    </w:p>
    <w:p>
      <w:pPr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北京市海淀区中关村大街甲59号中国人民大学文化大厦</w:t>
      </w:r>
      <w:r>
        <w:rPr>
          <w:rFonts w:ascii="Times New Roman" w:hAnsi="Times New Roman" w:cs="Times New Roman"/>
          <w:color w:val="000000"/>
          <w:sz w:val="21"/>
          <w:szCs w:val="21"/>
        </w:rPr>
        <w:t>1705</w:t>
      </w:r>
      <w:r>
        <w:rPr>
          <w:color w:val="000000"/>
          <w:sz w:val="21"/>
          <w:szCs w:val="21"/>
        </w:rPr>
        <w:t>室</w:t>
      </w:r>
      <w:r>
        <w:rPr>
          <w:rFonts w:hint="eastAsia"/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邮编：</w:t>
      </w:r>
      <w:r>
        <w:rPr>
          <w:rFonts w:ascii="Times New Roman" w:hAnsi="Times New Roman" w:cs="Times New Roman"/>
          <w:color w:val="000000"/>
          <w:sz w:val="21"/>
          <w:szCs w:val="21"/>
        </w:rPr>
        <w:t>100872</w:t>
      </w:r>
    </w:p>
    <w:p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电话：</w:t>
      </w:r>
      <w:r>
        <w:rPr>
          <w:rFonts w:ascii="Times New Roman" w:hAnsi="Times New Roman" w:cs="Times New Roman"/>
          <w:color w:val="000000"/>
          <w:sz w:val="21"/>
          <w:szCs w:val="21"/>
        </w:rPr>
        <w:t>010-82504106,</w:t>
      </w:r>
      <w:r>
        <w:rPr>
          <w:color w:val="000000"/>
          <w:sz w:val="21"/>
          <w:szCs w:val="21"/>
        </w:rPr>
        <w:t xml:space="preserve"> 传真：</w:t>
      </w:r>
      <w:r>
        <w:rPr>
          <w:rFonts w:ascii="Times New Roman" w:hAnsi="Times New Roman" w:cs="Times New Roman"/>
          <w:color w:val="000000"/>
          <w:sz w:val="21"/>
          <w:szCs w:val="21"/>
        </w:rPr>
        <w:t>010-82504200</w:t>
      </w:r>
    </w:p>
    <w:p>
      <w:pPr>
        <w:rPr>
          <w:rStyle w:val="16"/>
          <w:sz w:val="21"/>
          <w:szCs w:val="21"/>
        </w:rPr>
      </w:pPr>
      <w:r>
        <w:rPr>
          <w:color w:val="000000"/>
          <w:sz w:val="21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 w:val="21"/>
          <w:szCs w:val="21"/>
        </w:rPr>
        <w:t>http://www.nurnberg.com.cn</w:t>
      </w:r>
      <w:r>
        <w:rPr>
          <w:rStyle w:val="16"/>
          <w:sz w:val="21"/>
          <w:szCs w:val="21"/>
        </w:rPr>
        <w:fldChar w:fldCharType="end"/>
      </w:r>
    </w:p>
    <w:p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书目下载</w:t>
      </w:r>
      <w:r>
        <w:rPr>
          <w:rFonts w:hint="eastAsia"/>
          <w:color w:val="000000"/>
          <w:sz w:val="21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http://www.nurnberg.com.cn/booklist_zh/list.aspx</w:t>
      </w:r>
      <w:r>
        <w:rPr>
          <w:rStyle w:val="16"/>
          <w:sz w:val="21"/>
          <w:szCs w:val="21"/>
        </w:rPr>
        <w:fldChar w:fldCharType="end"/>
      </w:r>
    </w:p>
    <w:p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书讯浏览</w:t>
      </w:r>
      <w:r>
        <w:rPr>
          <w:rFonts w:hint="eastAsia"/>
          <w:color w:val="000000"/>
          <w:sz w:val="21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http://www.nurnberg.com.cn/book/book.aspx</w:t>
      </w:r>
      <w:r>
        <w:rPr>
          <w:rStyle w:val="16"/>
          <w:sz w:val="21"/>
          <w:szCs w:val="21"/>
        </w:rPr>
        <w:fldChar w:fldCharType="end"/>
      </w:r>
    </w:p>
    <w:p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视频推荐</w:t>
      </w:r>
      <w:r>
        <w:rPr>
          <w:rFonts w:hint="eastAsia"/>
          <w:color w:val="000000"/>
          <w:sz w:val="21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http://www.nurnberg.com.cn/video/video.aspx</w:t>
      </w:r>
      <w:r>
        <w:rPr>
          <w:rStyle w:val="16"/>
          <w:sz w:val="21"/>
          <w:szCs w:val="21"/>
        </w:rPr>
        <w:fldChar w:fldCharType="end"/>
      </w:r>
    </w:p>
    <w:p>
      <w:pPr>
        <w:rPr>
          <w:rStyle w:val="16"/>
          <w:sz w:val="21"/>
          <w:szCs w:val="21"/>
        </w:rPr>
      </w:pPr>
      <w:r>
        <w:rPr>
          <w:color w:val="000000"/>
          <w:sz w:val="21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 w:val="21"/>
          <w:szCs w:val="21"/>
        </w:rPr>
        <w:t>http://site.douban.com/110577/</w:t>
      </w:r>
      <w:r>
        <w:rPr>
          <w:rStyle w:val="16"/>
          <w:sz w:val="21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新浪微博</w:t>
      </w:r>
      <w:r>
        <w:rPr>
          <w:rFonts w:hint="eastAsia"/>
          <w:bCs/>
          <w:color w:val="000000"/>
          <w:sz w:val="21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sz w:val="21"/>
          <w:szCs w:val="21"/>
          <w:u w:val="single"/>
          <w:shd w:val="clear" w:color="auto" w:fill="FFFFFF"/>
        </w:rPr>
        <w:t>安德鲁纳伯格公司的微博</w:t>
      </w:r>
      <w:r>
        <w:rPr>
          <w:color w:val="0000FF"/>
          <w:sz w:val="21"/>
          <w:szCs w:val="21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sz w:val="21"/>
          <w:szCs w:val="21"/>
          <w:u w:val="single"/>
          <w:shd w:val="clear" w:color="auto" w:fill="FFFFFF"/>
        </w:rPr>
        <w:t>微博</w:t>
      </w:r>
      <w:r>
        <w:rPr>
          <w:color w:val="0000FF"/>
          <w:sz w:val="21"/>
          <w:szCs w:val="21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0000FF"/>
          <w:sz w:val="21"/>
          <w:szCs w:val="21"/>
          <w:u w:val="single"/>
          <w:shd w:val="clear" w:color="auto" w:fill="FFFFFF"/>
        </w:rPr>
        <w:t>(weibo.com)</w:t>
      </w:r>
      <w:r>
        <w:rPr>
          <w:rFonts w:ascii="Times New Roman" w:hAnsi="Times New Roman" w:cs="Times New Roman"/>
          <w:color w:val="0000FF"/>
          <w:sz w:val="21"/>
          <w:szCs w:val="21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FAFE3"/>
    <w:multiLevelType w:val="singleLevel"/>
    <w:tmpl w:val="C7AFAFE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2949"/>
    <w:rsid w:val="00060605"/>
    <w:rsid w:val="00062792"/>
    <w:rsid w:val="00063E5B"/>
    <w:rsid w:val="000715D1"/>
    <w:rsid w:val="00071AFC"/>
    <w:rsid w:val="000757ED"/>
    <w:rsid w:val="00076AC0"/>
    <w:rsid w:val="00077584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4805"/>
    <w:rsid w:val="00095454"/>
    <w:rsid w:val="00095FE3"/>
    <w:rsid w:val="0009609F"/>
    <w:rsid w:val="00096C1D"/>
    <w:rsid w:val="00097449"/>
    <w:rsid w:val="000A01BD"/>
    <w:rsid w:val="000A0A6F"/>
    <w:rsid w:val="000A2FD1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237D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1094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0C70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1AD9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204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A650D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328"/>
    <w:rsid w:val="002E13E2"/>
    <w:rsid w:val="002E1425"/>
    <w:rsid w:val="002E21FA"/>
    <w:rsid w:val="002E3B43"/>
    <w:rsid w:val="002E4527"/>
    <w:rsid w:val="002E4C5A"/>
    <w:rsid w:val="002E607A"/>
    <w:rsid w:val="002F25FC"/>
    <w:rsid w:val="002F49F3"/>
    <w:rsid w:val="002F74A3"/>
    <w:rsid w:val="00304C83"/>
    <w:rsid w:val="00305453"/>
    <w:rsid w:val="00311CEF"/>
    <w:rsid w:val="00312D3B"/>
    <w:rsid w:val="003149B5"/>
    <w:rsid w:val="0031522F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382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62D"/>
    <w:rsid w:val="00491DD5"/>
    <w:rsid w:val="0049261B"/>
    <w:rsid w:val="004935A8"/>
    <w:rsid w:val="004959CE"/>
    <w:rsid w:val="004966EA"/>
    <w:rsid w:val="004B35EC"/>
    <w:rsid w:val="004B4C07"/>
    <w:rsid w:val="004B6750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B6F41"/>
    <w:rsid w:val="006C0DD8"/>
    <w:rsid w:val="006C1204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06325"/>
    <w:rsid w:val="00710FCE"/>
    <w:rsid w:val="00712A90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798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7237"/>
    <w:rsid w:val="007B2806"/>
    <w:rsid w:val="007B289A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46A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1DB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460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1A5B"/>
    <w:rsid w:val="00952A20"/>
    <w:rsid w:val="00953C63"/>
    <w:rsid w:val="00955968"/>
    <w:rsid w:val="00955D90"/>
    <w:rsid w:val="00957338"/>
    <w:rsid w:val="0095747D"/>
    <w:rsid w:val="009578B7"/>
    <w:rsid w:val="00960A71"/>
    <w:rsid w:val="00962E1E"/>
    <w:rsid w:val="00963793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3C70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36D5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50B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1662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49C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9664B"/>
    <w:rsid w:val="00BA25D1"/>
    <w:rsid w:val="00BA48F4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E6EDF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5FA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CF774E"/>
    <w:rsid w:val="00D03393"/>
    <w:rsid w:val="00D03F72"/>
    <w:rsid w:val="00D10712"/>
    <w:rsid w:val="00D10E12"/>
    <w:rsid w:val="00D146C2"/>
    <w:rsid w:val="00D1528D"/>
    <w:rsid w:val="00D17732"/>
    <w:rsid w:val="00D21D7D"/>
    <w:rsid w:val="00D22A9E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A72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1A90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4515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354F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26D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5E0"/>
    <w:rsid w:val="00FD28CD"/>
    <w:rsid w:val="00FD2972"/>
    <w:rsid w:val="00FD6FD0"/>
    <w:rsid w:val="00FE7E98"/>
    <w:rsid w:val="00FF01D6"/>
    <w:rsid w:val="00FF3636"/>
    <w:rsid w:val="00FF639A"/>
    <w:rsid w:val="00FF6EC1"/>
    <w:rsid w:val="08DD4532"/>
    <w:rsid w:val="097E11FF"/>
    <w:rsid w:val="0E1A3602"/>
    <w:rsid w:val="22AE7F72"/>
    <w:rsid w:val="391E5FA3"/>
    <w:rsid w:val="41787651"/>
    <w:rsid w:val="489D136C"/>
    <w:rsid w:val="499F13E5"/>
    <w:rsid w:val="5C137226"/>
    <w:rsid w:val="61295709"/>
    <w:rsid w:val="647153D0"/>
    <w:rsid w:val="65BC6B1F"/>
    <w:rsid w:val="672760A8"/>
    <w:rsid w:val="74C13B70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ascii="Georgia" w:hAnsi="Georgia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6">
    <w:name w:val="Balloon Text"/>
    <w:basedOn w:val="1"/>
    <w:semiHidden/>
    <w:uiPriority w:val="0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link w:val="1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8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19">
    <w:name w:val="author"/>
    <w:basedOn w:val="1"/>
    <w:qFormat/>
    <w:uiPriority w:val="0"/>
    <w:pPr>
      <w:spacing w:before="100" w:beforeAutospacing="1" w:after="100" w:afterAutospacing="1"/>
    </w:pPr>
  </w:style>
  <w:style w:type="paragraph" w:customStyle="1" w:styleId="20">
    <w:name w:val="bullets1"/>
    <w:basedOn w:val="1"/>
    <w:qFormat/>
    <w:uiPriority w:val="0"/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</w:style>
  <w:style w:type="paragraph" w:customStyle="1" w:styleId="23">
    <w:name w:val="text"/>
    <w:basedOn w:val="1"/>
    <w:qFormat/>
    <w:uiPriority w:val="0"/>
    <w:pPr>
      <w:spacing w:before="100" w:beforeAutospacing="1" w:after="100" w:afterAutospacing="1" w:line="210" w:lineRule="atLeast"/>
    </w:pPr>
    <w:rPr>
      <w:rFonts w:ascii="Verdana" w:hAnsi="Verdana" w:cs="Arial"/>
      <w:color w:val="333333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spacing w:before="100" w:beforeAutospacing="1" w:after="100" w:afterAutospacing="1"/>
    </w:p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986</Words>
  <Characters>1505</Characters>
  <Lines>14</Lines>
  <Paragraphs>4</Paragraphs>
  <TotalTime>14</TotalTime>
  <ScaleCrop>false</ScaleCrop>
  <LinksUpToDate>false</LinksUpToDate>
  <CharactersWithSpaces>1553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2024-02-21T07:23:00Z</dcterms:created>
  <dc:creator>Image</dc:creator>
  <cp:lastModifiedBy>堀  达</cp:lastModifiedBy>
  <cp:lastPrinted>2005-06-10T06:33:00Z</cp:lastPrinted>
  <dcterms:modified xsi:type="dcterms:W3CDTF">2024-05-21T09:53:48Z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7FFE1BDC1C6A418FB1D5BD8D84861649_13</vt:lpwstr>
  </property>
</Properties>
</file>