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5A6961" w14:textId="77777777" w:rsidR="001A1E8A" w:rsidRPr="00A92F8A" w:rsidRDefault="001A1E8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F896850" w14:textId="77777777" w:rsidR="001A1E8A" w:rsidRPr="00A92F8A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 w:rsidRPr="00A92F8A">
        <w:rPr>
          <w:b/>
          <w:bCs/>
          <w:color w:val="000000"/>
          <w:sz w:val="36"/>
          <w:szCs w:val="36"/>
          <w:shd w:val="pct10" w:color="auto" w:fill="FFFFFF"/>
        </w:rPr>
        <w:t>新</w:t>
      </w:r>
      <w:r w:rsidRPr="00A92F8A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A92F8A">
        <w:rPr>
          <w:b/>
          <w:bCs/>
          <w:color w:val="000000"/>
          <w:sz w:val="36"/>
          <w:szCs w:val="36"/>
          <w:shd w:val="pct10" w:color="auto" w:fill="FFFFFF"/>
        </w:rPr>
        <w:t>书</w:t>
      </w:r>
      <w:r w:rsidRPr="00A92F8A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A92F8A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Pr="00A92F8A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A92F8A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25736FC6" w14:textId="77777777" w:rsidR="001A1E8A" w:rsidRPr="00A92F8A" w:rsidRDefault="001A1E8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5893C6EF" w14:textId="77777777" w:rsidR="001A1E8A" w:rsidRPr="00A92F8A" w:rsidRDefault="001A1E8A">
      <w:pPr>
        <w:rPr>
          <w:b/>
          <w:color w:val="000000"/>
          <w:szCs w:val="21"/>
        </w:rPr>
      </w:pPr>
    </w:p>
    <w:p w14:paraId="3843AE05" w14:textId="7FC71173" w:rsidR="001A1E8A" w:rsidRPr="00A92F8A" w:rsidRDefault="00000000">
      <w:pPr>
        <w:rPr>
          <w:b/>
          <w:color w:val="000000"/>
          <w:szCs w:val="21"/>
        </w:rPr>
      </w:pPr>
      <w:r w:rsidRPr="00A92F8A">
        <w:rPr>
          <w:noProof/>
          <w:szCs w:val="21"/>
        </w:rPr>
        <w:drawing>
          <wp:anchor distT="0" distB="0" distL="114300" distR="114300" simplePos="0" relativeHeight="251659264" behindDoc="0" locked="0" layoutInCell="1" allowOverlap="1" wp14:anchorId="02138A8C" wp14:editId="42B6BCC7">
            <wp:simplePos x="0" y="0"/>
            <wp:positionH relativeFrom="column">
              <wp:posOffset>3771900</wp:posOffset>
            </wp:positionH>
            <wp:positionV relativeFrom="paragraph">
              <wp:posOffset>99060</wp:posOffset>
            </wp:positionV>
            <wp:extent cx="1605915" cy="2463800"/>
            <wp:effectExtent l="0" t="0" r="13335" b="12700"/>
            <wp:wrapSquare wrapText="bothSides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A92F8A">
        <w:rPr>
          <w:b/>
          <w:color w:val="000000"/>
          <w:szCs w:val="21"/>
        </w:rPr>
        <w:t>中文书名：《坚守内心</w:t>
      </w:r>
      <w:r w:rsidR="00763BF0" w:rsidRPr="00A92F8A">
        <w:rPr>
          <w:b/>
          <w:color w:val="000000"/>
          <w:szCs w:val="21"/>
        </w:rPr>
        <w:t>：</w:t>
      </w:r>
      <w:r w:rsidRPr="00A92F8A">
        <w:rPr>
          <w:b/>
          <w:color w:val="000000"/>
          <w:szCs w:val="21"/>
        </w:rPr>
        <w:t>尘世的</w:t>
      </w:r>
      <w:r w:rsidRPr="00A92F8A">
        <w:rPr>
          <w:b/>
          <w:color w:val="000000"/>
          <w:szCs w:val="21"/>
        </w:rPr>
        <w:t>“</w:t>
      </w:r>
      <w:r w:rsidRPr="00A92F8A">
        <w:rPr>
          <w:b/>
          <w:color w:val="000000"/>
          <w:szCs w:val="21"/>
        </w:rPr>
        <w:t>奥德赛</w:t>
      </w:r>
      <w:r w:rsidRPr="00A92F8A">
        <w:rPr>
          <w:b/>
          <w:color w:val="000000"/>
          <w:szCs w:val="21"/>
        </w:rPr>
        <w:t>”</w:t>
      </w:r>
      <w:r w:rsidRPr="00A92F8A">
        <w:rPr>
          <w:b/>
          <w:color w:val="000000"/>
          <w:szCs w:val="21"/>
        </w:rPr>
        <w:t>》</w:t>
      </w:r>
    </w:p>
    <w:p w14:paraId="1777BE93" w14:textId="77777777" w:rsidR="001A1E8A" w:rsidRPr="00A92F8A" w:rsidRDefault="00000000">
      <w:pPr>
        <w:rPr>
          <w:b/>
          <w:color w:val="000000"/>
          <w:szCs w:val="21"/>
        </w:rPr>
      </w:pPr>
      <w:r w:rsidRPr="00A92F8A">
        <w:rPr>
          <w:b/>
          <w:color w:val="000000"/>
          <w:szCs w:val="21"/>
        </w:rPr>
        <w:t>英文书名：</w:t>
      </w:r>
      <w:r w:rsidRPr="00A92F8A">
        <w:rPr>
          <w:b/>
          <w:color w:val="000000"/>
          <w:szCs w:val="21"/>
        </w:rPr>
        <w:t>HOLD ON HEART - The Odyssey and the Art of Being Mortal</w:t>
      </w:r>
    </w:p>
    <w:p w14:paraId="67D6CF30" w14:textId="77777777" w:rsidR="001A1E8A" w:rsidRPr="00A92F8A" w:rsidRDefault="00000000">
      <w:pPr>
        <w:rPr>
          <w:b/>
          <w:color w:val="000000"/>
          <w:szCs w:val="21"/>
        </w:rPr>
      </w:pPr>
      <w:r w:rsidRPr="00A92F8A">
        <w:rPr>
          <w:b/>
          <w:color w:val="000000"/>
          <w:szCs w:val="21"/>
        </w:rPr>
        <w:t>意文书名：</w:t>
      </w:r>
      <w:r w:rsidRPr="00A92F8A">
        <w:rPr>
          <w:b/>
          <w:color w:val="000000"/>
          <w:szCs w:val="21"/>
        </w:rPr>
        <w:t>RESISTI, CUORE - </w:t>
      </w:r>
      <w:proofErr w:type="spellStart"/>
      <w:r w:rsidRPr="00A92F8A">
        <w:rPr>
          <w:b/>
          <w:color w:val="000000"/>
          <w:szCs w:val="21"/>
        </w:rPr>
        <w:t>L’Odissea</w:t>
      </w:r>
      <w:proofErr w:type="spellEnd"/>
      <w:r w:rsidRPr="00A92F8A">
        <w:rPr>
          <w:b/>
          <w:color w:val="000000"/>
          <w:szCs w:val="21"/>
        </w:rPr>
        <w:t xml:space="preserve"> e </w:t>
      </w:r>
      <w:proofErr w:type="spellStart"/>
      <w:r w:rsidRPr="00A92F8A">
        <w:rPr>
          <w:b/>
          <w:color w:val="000000"/>
          <w:szCs w:val="21"/>
        </w:rPr>
        <w:t>l’arte</w:t>
      </w:r>
      <w:proofErr w:type="spellEnd"/>
      <w:r w:rsidRPr="00A92F8A">
        <w:rPr>
          <w:b/>
          <w:color w:val="000000"/>
          <w:szCs w:val="21"/>
        </w:rPr>
        <w:t xml:space="preserve"> di </w:t>
      </w:r>
      <w:proofErr w:type="spellStart"/>
      <w:r w:rsidRPr="00A92F8A">
        <w:rPr>
          <w:b/>
          <w:color w:val="000000"/>
          <w:szCs w:val="21"/>
        </w:rPr>
        <w:t>essere</w:t>
      </w:r>
      <w:proofErr w:type="spellEnd"/>
      <w:r w:rsidRPr="00A92F8A">
        <w:rPr>
          <w:b/>
          <w:color w:val="000000"/>
          <w:szCs w:val="21"/>
        </w:rPr>
        <w:t xml:space="preserve"> </w:t>
      </w:r>
      <w:proofErr w:type="spellStart"/>
      <w:r w:rsidRPr="00A92F8A">
        <w:rPr>
          <w:b/>
          <w:color w:val="000000"/>
          <w:szCs w:val="21"/>
        </w:rPr>
        <w:t>mortali</w:t>
      </w:r>
      <w:proofErr w:type="spellEnd"/>
    </w:p>
    <w:p w14:paraId="36D750B6" w14:textId="77777777" w:rsidR="001A1E8A" w:rsidRPr="00A92F8A" w:rsidRDefault="00000000">
      <w:pPr>
        <w:rPr>
          <w:b/>
          <w:color w:val="000000"/>
          <w:szCs w:val="21"/>
          <w:lang w:val="it-IT"/>
        </w:rPr>
      </w:pPr>
      <w:r w:rsidRPr="00A92F8A">
        <w:rPr>
          <w:b/>
          <w:color w:val="000000"/>
          <w:szCs w:val="21"/>
        </w:rPr>
        <w:t>作</w:t>
      </w:r>
      <w:r w:rsidRPr="00A92F8A">
        <w:rPr>
          <w:b/>
          <w:color w:val="000000"/>
          <w:szCs w:val="21"/>
          <w:lang w:val="it-IT"/>
        </w:rPr>
        <w:t xml:space="preserve">    </w:t>
      </w:r>
      <w:r w:rsidRPr="00A92F8A">
        <w:rPr>
          <w:b/>
          <w:color w:val="000000"/>
          <w:szCs w:val="21"/>
        </w:rPr>
        <w:t>者</w:t>
      </w:r>
      <w:r w:rsidRPr="00A92F8A">
        <w:rPr>
          <w:b/>
          <w:color w:val="000000"/>
          <w:szCs w:val="21"/>
          <w:lang w:val="it-IT"/>
        </w:rPr>
        <w:t>：</w:t>
      </w:r>
      <w:r w:rsidRPr="00A92F8A">
        <w:rPr>
          <w:b/>
          <w:bCs/>
          <w:szCs w:val="21"/>
          <w:lang w:val="it-IT"/>
        </w:rPr>
        <w:t>Alessandro D’Avenia</w:t>
      </w:r>
    </w:p>
    <w:p w14:paraId="7D401BA6" w14:textId="77777777" w:rsidR="001A1E8A" w:rsidRPr="00A92F8A" w:rsidRDefault="00000000">
      <w:pPr>
        <w:rPr>
          <w:b/>
          <w:color w:val="000000"/>
          <w:szCs w:val="21"/>
          <w:lang w:val="it-IT"/>
        </w:rPr>
      </w:pPr>
      <w:r w:rsidRPr="00A92F8A">
        <w:rPr>
          <w:b/>
          <w:color w:val="000000"/>
          <w:szCs w:val="21"/>
        </w:rPr>
        <w:t>出</w:t>
      </w:r>
      <w:r w:rsidRPr="00A92F8A">
        <w:rPr>
          <w:b/>
          <w:color w:val="000000"/>
          <w:szCs w:val="21"/>
          <w:lang w:val="it-IT"/>
        </w:rPr>
        <w:t xml:space="preserve"> </w:t>
      </w:r>
      <w:r w:rsidRPr="00A92F8A">
        <w:rPr>
          <w:b/>
          <w:color w:val="000000"/>
          <w:szCs w:val="21"/>
        </w:rPr>
        <w:t>版</w:t>
      </w:r>
      <w:r w:rsidRPr="00A92F8A">
        <w:rPr>
          <w:b/>
          <w:color w:val="000000"/>
          <w:szCs w:val="21"/>
          <w:lang w:val="it-IT"/>
        </w:rPr>
        <w:t xml:space="preserve"> </w:t>
      </w:r>
      <w:r w:rsidRPr="00A92F8A">
        <w:rPr>
          <w:b/>
          <w:color w:val="000000"/>
          <w:szCs w:val="21"/>
        </w:rPr>
        <w:t>社</w:t>
      </w:r>
      <w:r w:rsidRPr="00A92F8A">
        <w:rPr>
          <w:b/>
          <w:color w:val="000000"/>
          <w:szCs w:val="21"/>
          <w:lang w:val="it-IT"/>
        </w:rPr>
        <w:t>：</w:t>
      </w:r>
      <w:r w:rsidRPr="00A92F8A">
        <w:rPr>
          <w:b/>
          <w:color w:val="000000"/>
          <w:szCs w:val="21"/>
          <w:lang w:val="it-IT"/>
        </w:rPr>
        <w:t xml:space="preserve">Mondadori </w:t>
      </w:r>
    </w:p>
    <w:p w14:paraId="1F719EBA" w14:textId="77777777" w:rsidR="001A1E8A" w:rsidRPr="00A92F8A" w:rsidRDefault="00000000">
      <w:pPr>
        <w:rPr>
          <w:b/>
          <w:color w:val="000000"/>
          <w:szCs w:val="21"/>
          <w:lang w:val="it-IT"/>
        </w:rPr>
      </w:pPr>
      <w:r w:rsidRPr="00A92F8A">
        <w:rPr>
          <w:b/>
          <w:color w:val="000000"/>
          <w:szCs w:val="21"/>
        </w:rPr>
        <w:t>代理公司</w:t>
      </w:r>
      <w:r w:rsidRPr="00A92F8A">
        <w:rPr>
          <w:b/>
          <w:color w:val="000000"/>
          <w:szCs w:val="21"/>
          <w:lang w:val="it-IT"/>
        </w:rPr>
        <w:t>：</w:t>
      </w:r>
      <w:r w:rsidRPr="00A92F8A">
        <w:rPr>
          <w:b/>
          <w:color w:val="000000"/>
          <w:szCs w:val="21"/>
          <w:lang w:val="it-IT"/>
        </w:rPr>
        <w:t>ANA London/ANA/Conor</w:t>
      </w:r>
    </w:p>
    <w:p w14:paraId="64E2FCF1" w14:textId="77777777" w:rsidR="001A1E8A" w:rsidRPr="00A92F8A" w:rsidRDefault="00000000">
      <w:pPr>
        <w:rPr>
          <w:b/>
          <w:color w:val="000000"/>
          <w:szCs w:val="21"/>
        </w:rPr>
      </w:pPr>
      <w:r w:rsidRPr="00A92F8A">
        <w:rPr>
          <w:b/>
          <w:color w:val="000000"/>
          <w:szCs w:val="21"/>
        </w:rPr>
        <w:t>页</w:t>
      </w:r>
      <w:r w:rsidRPr="00A92F8A">
        <w:rPr>
          <w:b/>
          <w:color w:val="000000"/>
          <w:szCs w:val="21"/>
        </w:rPr>
        <w:t xml:space="preserve">    </w:t>
      </w:r>
      <w:r w:rsidRPr="00A92F8A">
        <w:rPr>
          <w:b/>
          <w:color w:val="000000"/>
          <w:szCs w:val="21"/>
        </w:rPr>
        <w:t>数：</w:t>
      </w:r>
      <w:r w:rsidRPr="00A92F8A">
        <w:rPr>
          <w:b/>
          <w:color w:val="000000"/>
          <w:szCs w:val="21"/>
        </w:rPr>
        <w:t>420</w:t>
      </w:r>
      <w:r w:rsidRPr="00A92F8A">
        <w:rPr>
          <w:b/>
          <w:color w:val="000000"/>
          <w:szCs w:val="21"/>
        </w:rPr>
        <w:t>页</w:t>
      </w:r>
    </w:p>
    <w:p w14:paraId="730E8C4E" w14:textId="77777777" w:rsidR="001A1E8A" w:rsidRPr="00A92F8A" w:rsidRDefault="00000000">
      <w:pPr>
        <w:rPr>
          <w:b/>
          <w:color w:val="000000"/>
          <w:szCs w:val="21"/>
        </w:rPr>
      </w:pPr>
      <w:r w:rsidRPr="00A92F8A">
        <w:rPr>
          <w:b/>
          <w:color w:val="000000"/>
          <w:szCs w:val="21"/>
        </w:rPr>
        <w:t>出版时间：</w:t>
      </w:r>
      <w:r w:rsidRPr="00A92F8A">
        <w:rPr>
          <w:b/>
          <w:color w:val="000000"/>
          <w:szCs w:val="21"/>
        </w:rPr>
        <w:t>2023</w:t>
      </w:r>
      <w:r w:rsidRPr="00A92F8A">
        <w:rPr>
          <w:b/>
          <w:color w:val="000000"/>
          <w:szCs w:val="21"/>
        </w:rPr>
        <w:t>年</w:t>
      </w:r>
      <w:r w:rsidRPr="00A92F8A">
        <w:rPr>
          <w:b/>
          <w:color w:val="000000"/>
          <w:szCs w:val="21"/>
        </w:rPr>
        <w:t>9</w:t>
      </w:r>
      <w:r w:rsidRPr="00A92F8A">
        <w:rPr>
          <w:b/>
          <w:color w:val="000000"/>
          <w:szCs w:val="21"/>
        </w:rPr>
        <w:t>月</w:t>
      </w:r>
    </w:p>
    <w:p w14:paraId="1029759D" w14:textId="77777777" w:rsidR="001A1E8A" w:rsidRPr="00A92F8A" w:rsidRDefault="00000000">
      <w:pPr>
        <w:rPr>
          <w:b/>
          <w:color w:val="000000"/>
          <w:szCs w:val="21"/>
        </w:rPr>
      </w:pPr>
      <w:r w:rsidRPr="00A92F8A">
        <w:rPr>
          <w:b/>
          <w:color w:val="000000"/>
          <w:szCs w:val="21"/>
        </w:rPr>
        <w:t>代理地区：中国大陆、台湾</w:t>
      </w:r>
    </w:p>
    <w:p w14:paraId="2191C375" w14:textId="77777777" w:rsidR="001A1E8A" w:rsidRPr="00A92F8A" w:rsidRDefault="00000000">
      <w:pPr>
        <w:rPr>
          <w:b/>
          <w:color w:val="000000"/>
          <w:szCs w:val="21"/>
        </w:rPr>
      </w:pPr>
      <w:r w:rsidRPr="00A92F8A">
        <w:rPr>
          <w:b/>
          <w:color w:val="000000"/>
          <w:szCs w:val="21"/>
        </w:rPr>
        <w:t>审读资料：电子稿</w:t>
      </w:r>
    </w:p>
    <w:p w14:paraId="7004148D" w14:textId="77777777" w:rsidR="001A1E8A" w:rsidRPr="00A92F8A" w:rsidRDefault="00000000">
      <w:pPr>
        <w:rPr>
          <w:b/>
          <w:color w:val="000000"/>
          <w:szCs w:val="21"/>
        </w:rPr>
      </w:pPr>
      <w:r w:rsidRPr="00A92F8A">
        <w:rPr>
          <w:b/>
          <w:color w:val="000000"/>
          <w:szCs w:val="21"/>
        </w:rPr>
        <w:t>类</w:t>
      </w:r>
      <w:r w:rsidRPr="00A92F8A">
        <w:rPr>
          <w:b/>
          <w:color w:val="000000"/>
          <w:szCs w:val="21"/>
        </w:rPr>
        <w:t xml:space="preserve">    </w:t>
      </w:r>
      <w:r w:rsidRPr="00A92F8A">
        <w:rPr>
          <w:b/>
          <w:color w:val="000000"/>
          <w:szCs w:val="21"/>
        </w:rPr>
        <w:t>型：大众哲学</w:t>
      </w:r>
    </w:p>
    <w:p w14:paraId="11EB2624" w14:textId="77777777" w:rsidR="00882CC8" w:rsidRPr="00A92F8A" w:rsidRDefault="00882CC8">
      <w:pPr>
        <w:rPr>
          <w:b/>
          <w:color w:val="000000"/>
          <w:szCs w:val="21"/>
        </w:rPr>
      </w:pPr>
    </w:p>
    <w:p w14:paraId="61A4BAEC" w14:textId="1E62A324" w:rsidR="007428C2" w:rsidRPr="00A92F8A" w:rsidRDefault="005023D3">
      <w:pPr>
        <w:rPr>
          <w:b/>
          <w:bCs/>
          <w:color w:val="FF0000"/>
          <w:szCs w:val="21"/>
        </w:rPr>
      </w:pPr>
      <w:r w:rsidRPr="00A92F8A">
        <w:rPr>
          <w:b/>
          <w:bCs/>
          <w:color w:val="FF0000"/>
          <w:szCs w:val="21"/>
        </w:rPr>
        <w:t>·</w:t>
      </w:r>
      <w:r w:rsidR="007428C2" w:rsidRPr="00A92F8A">
        <w:rPr>
          <w:b/>
          <w:bCs/>
          <w:color w:val="FF0000"/>
          <w:szCs w:val="21"/>
        </w:rPr>
        <w:t>意大利非虚构畅销榜</w:t>
      </w:r>
      <w:r w:rsidR="007428C2" w:rsidRPr="00A92F8A">
        <w:rPr>
          <w:b/>
          <w:bCs/>
          <w:color w:val="FF0000"/>
          <w:szCs w:val="21"/>
        </w:rPr>
        <w:t>#1</w:t>
      </w:r>
    </w:p>
    <w:p w14:paraId="6760BC04" w14:textId="5757310A" w:rsidR="005023D3" w:rsidRPr="00A92F8A" w:rsidRDefault="005023D3" w:rsidP="005023D3">
      <w:pPr>
        <w:ind w:firstLineChars="200" w:firstLine="422"/>
        <w:rPr>
          <w:b/>
          <w:bCs/>
          <w:color w:val="FF0000"/>
          <w:szCs w:val="21"/>
        </w:rPr>
      </w:pPr>
      <w:r w:rsidRPr="00A92F8A">
        <w:rPr>
          <w:b/>
          <w:bCs/>
          <w:color w:val="FF0000"/>
          <w:szCs w:val="21"/>
        </w:rPr>
        <w:t>诗歌文学批评</w:t>
      </w:r>
      <w:r w:rsidRPr="00A92F8A">
        <w:rPr>
          <w:b/>
          <w:bCs/>
          <w:color w:val="FF0000"/>
          <w:szCs w:val="21"/>
        </w:rPr>
        <w:t>#1</w:t>
      </w:r>
    </w:p>
    <w:p w14:paraId="0519DCF8" w14:textId="6CDC2ECE" w:rsidR="005023D3" w:rsidRPr="00A92F8A" w:rsidRDefault="005023D3" w:rsidP="005023D3">
      <w:pPr>
        <w:ind w:firstLineChars="200" w:firstLine="422"/>
        <w:rPr>
          <w:b/>
          <w:bCs/>
          <w:color w:val="FF0000"/>
          <w:szCs w:val="21"/>
        </w:rPr>
      </w:pPr>
      <w:r w:rsidRPr="00A92F8A">
        <w:rPr>
          <w:b/>
          <w:bCs/>
          <w:color w:val="FF0000"/>
          <w:szCs w:val="21"/>
        </w:rPr>
        <w:t>古代和古典文学批评</w:t>
      </w:r>
      <w:r w:rsidRPr="00A92F8A">
        <w:rPr>
          <w:b/>
          <w:bCs/>
          <w:color w:val="FF0000"/>
          <w:szCs w:val="21"/>
        </w:rPr>
        <w:t>#</w:t>
      </w:r>
      <w:r w:rsidRPr="00A92F8A">
        <w:rPr>
          <w:b/>
          <w:bCs/>
          <w:color w:val="FF0000"/>
          <w:szCs w:val="21"/>
        </w:rPr>
        <w:t>1</w:t>
      </w:r>
    </w:p>
    <w:p w14:paraId="671672BA" w14:textId="06D7D9F8" w:rsidR="001A1E8A" w:rsidRPr="00A92F8A" w:rsidRDefault="005023D3" w:rsidP="005023D3">
      <w:pPr>
        <w:ind w:firstLineChars="200" w:firstLine="422"/>
        <w:rPr>
          <w:b/>
          <w:bCs/>
          <w:color w:val="FF0000"/>
          <w:szCs w:val="21"/>
        </w:rPr>
      </w:pPr>
      <w:r w:rsidRPr="00A92F8A">
        <w:rPr>
          <w:b/>
          <w:bCs/>
          <w:color w:val="FF0000"/>
          <w:szCs w:val="21"/>
        </w:rPr>
        <w:t>当代</w:t>
      </w:r>
      <w:r w:rsidRPr="00A92F8A">
        <w:rPr>
          <w:b/>
          <w:bCs/>
          <w:color w:val="FF0000"/>
          <w:szCs w:val="21"/>
        </w:rPr>
        <w:t>文学</w:t>
      </w:r>
      <w:r w:rsidRPr="00A92F8A">
        <w:rPr>
          <w:b/>
          <w:bCs/>
          <w:color w:val="FF0000"/>
          <w:szCs w:val="21"/>
        </w:rPr>
        <w:t>#</w:t>
      </w:r>
      <w:r w:rsidRPr="00A92F8A">
        <w:rPr>
          <w:b/>
          <w:bCs/>
          <w:color w:val="FF0000"/>
          <w:szCs w:val="21"/>
        </w:rPr>
        <w:t>153</w:t>
      </w:r>
    </w:p>
    <w:p w14:paraId="7BA9326B" w14:textId="77777777" w:rsidR="00882CC8" w:rsidRPr="00A92F8A" w:rsidRDefault="00882CC8" w:rsidP="005023D3">
      <w:pPr>
        <w:ind w:firstLineChars="200" w:firstLine="422"/>
        <w:rPr>
          <w:b/>
          <w:bCs/>
          <w:color w:val="FF0000"/>
          <w:szCs w:val="21"/>
        </w:rPr>
      </w:pPr>
    </w:p>
    <w:p w14:paraId="7E3AAB00" w14:textId="0DF9104C" w:rsidR="00AF264A" w:rsidRPr="00A92F8A" w:rsidRDefault="00AF264A" w:rsidP="00882CC8">
      <w:pPr>
        <w:jc w:val="center"/>
        <w:rPr>
          <w:b/>
          <w:bCs/>
          <w:color w:val="000000"/>
          <w:szCs w:val="21"/>
        </w:rPr>
      </w:pPr>
      <w:r w:rsidRPr="00A92F8A">
        <w:rPr>
          <w:b/>
          <w:bCs/>
          <w:noProof/>
          <w:color w:val="000000"/>
          <w:szCs w:val="21"/>
        </w:rPr>
        <w:drawing>
          <wp:inline distT="0" distB="0" distL="0" distR="0" wp14:anchorId="59F3DD59" wp14:editId="2DCA5449">
            <wp:extent cx="5400040" cy="2667000"/>
            <wp:effectExtent l="0" t="0" r="0" b="0"/>
            <wp:docPr id="844249559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249559" name="图片 1" descr="图形用户界面, 应用程序, Word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42F65" w14:textId="77777777" w:rsidR="00AF264A" w:rsidRPr="00A92F8A" w:rsidRDefault="00AF264A">
      <w:pPr>
        <w:rPr>
          <w:b/>
          <w:bCs/>
          <w:color w:val="000000"/>
          <w:szCs w:val="21"/>
        </w:rPr>
      </w:pPr>
    </w:p>
    <w:p w14:paraId="416581D5" w14:textId="77777777" w:rsidR="004B2F1A" w:rsidRPr="00A92F8A" w:rsidRDefault="004B2F1A">
      <w:pPr>
        <w:rPr>
          <w:b/>
          <w:bCs/>
          <w:color w:val="000000"/>
          <w:szCs w:val="21"/>
        </w:rPr>
      </w:pPr>
    </w:p>
    <w:p w14:paraId="633C26A1" w14:textId="77777777" w:rsidR="001A1E8A" w:rsidRPr="00A92F8A" w:rsidRDefault="00000000">
      <w:pPr>
        <w:rPr>
          <w:color w:val="000000"/>
          <w:szCs w:val="21"/>
        </w:rPr>
      </w:pPr>
      <w:r w:rsidRPr="00A92F8A">
        <w:rPr>
          <w:b/>
          <w:bCs/>
          <w:color w:val="000000"/>
          <w:szCs w:val="21"/>
        </w:rPr>
        <w:t>内容简介：</w:t>
      </w:r>
    </w:p>
    <w:p w14:paraId="15A2DF42" w14:textId="77777777" w:rsidR="001A1E8A" w:rsidRPr="00A92F8A" w:rsidRDefault="001A1E8A">
      <w:pPr>
        <w:rPr>
          <w:color w:val="000000"/>
          <w:szCs w:val="21"/>
        </w:rPr>
      </w:pPr>
    </w:p>
    <w:p w14:paraId="245BA89E" w14:textId="77777777" w:rsidR="001A1E8A" w:rsidRPr="00A92F8A" w:rsidRDefault="00000000">
      <w:pPr>
        <w:ind w:firstLineChars="200" w:firstLine="420"/>
        <w:rPr>
          <w:color w:val="000000"/>
          <w:szCs w:val="21"/>
        </w:rPr>
      </w:pPr>
      <w:r w:rsidRPr="00A92F8A">
        <w:rPr>
          <w:color w:val="000000"/>
          <w:szCs w:val="21"/>
        </w:rPr>
        <w:lastRenderedPageBreak/>
        <w:t>《奥德赛》是西方文明有史以来最著名、最受欢迎的史诗，也是艰难探索代名词，有时也用来描述生活本身。为什么我们允许</w:t>
      </w:r>
      <w:r w:rsidRPr="00A92F8A">
        <w:rPr>
          <w:color w:val="000000"/>
          <w:szCs w:val="21"/>
        </w:rPr>
        <w:t>“</w:t>
      </w:r>
      <w:r w:rsidRPr="00A92F8A">
        <w:rPr>
          <w:color w:val="000000"/>
          <w:szCs w:val="21"/>
        </w:rPr>
        <w:t>奥德赛</w:t>
      </w:r>
      <w:r w:rsidRPr="00A92F8A">
        <w:rPr>
          <w:color w:val="000000"/>
          <w:szCs w:val="21"/>
        </w:rPr>
        <w:t>”</w:t>
      </w:r>
      <w:r w:rsidRPr="00A92F8A">
        <w:rPr>
          <w:color w:val="000000"/>
          <w:szCs w:val="21"/>
        </w:rPr>
        <w:t>成为</w:t>
      </w:r>
      <w:r w:rsidRPr="00A92F8A">
        <w:rPr>
          <w:color w:val="000000"/>
          <w:szCs w:val="21"/>
        </w:rPr>
        <w:t>“</w:t>
      </w:r>
      <w:r w:rsidRPr="00A92F8A">
        <w:rPr>
          <w:color w:val="000000"/>
          <w:szCs w:val="21"/>
        </w:rPr>
        <w:t>生命</w:t>
      </w:r>
      <w:r w:rsidRPr="00A92F8A">
        <w:rPr>
          <w:color w:val="000000"/>
          <w:szCs w:val="21"/>
        </w:rPr>
        <w:t>”</w:t>
      </w:r>
      <w:r w:rsidRPr="00A92F8A">
        <w:rPr>
          <w:color w:val="000000"/>
          <w:szCs w:val="21"/>
        </w:rPr>
        <w:t>的同义词？</w:t>
      </w:r>
    </w:p>
    <w:p w14:paraId="6B606D5E" w14:textId="77777777" w:rsidR="001A1E8A" w:rsidRPr="00A92F8A" w:rsidRDefault="001A1E8A">
      <w:pPr>
        <w:ind w:firstLineChars="200" w:firstLine="420"/>
        <w:rPr>
          <w:color w:val="000000"/>
          <w:szCs w:val="21"/>
        </w:rPr>
      </w:pPr>
    </w:p>
    <w:p w14:paraId="6D50A349" w14:textId="77777777" w:rsidR="001A1E8A" w:rsidRPr="00A92F8A" w:rsidRDefault="00000000">
      <w:pPr>
        <w:ind w:firstLineChars="200" w:firstLine="420"/>
        <w:rPr>
          <w:color w:val="000000"/>
          <w:szCs w:val="21"/>
        </w:rPr>
      </w:pPr>
      <w:r w:rsidRPr="00A92F8A">
        <w:rPr>
          <w:color w:val="000000"/>
          <w:szCs w:val="21"/>
        </w:rPr>
        <w:t>我们可以说，俄底修斯是一个不同以往的崭新英雄：如果选择与美丽的卡吕普索执手，他本可以成为不朽的半神，但他历尽艰辛回到故乡伊萨卡，回到珀涅罗珀和忒勒玛科斯身边，最终迎接自己的命定之死，而他认为这是一个快乐的结局，鼓盆而歌。</w:t>
      </w:r>
    </w:p>
    <w:p w14:paraId="49951657" w14:textId="77777777" w:rsidR="001A1E8A" w:rsidRPr="00A92F8A" w:rsidRDefault="001A1E8A">
      <w:pPr>
        <w:ind w:firstLineChars="200" w:firstLine="420"/>
        <w:rPr>
          <w:color w:val="000000"/>
          <w:szCs w:val="21"/>
        </w:rPr>
      </w:pPr>
    </w:p>
    <w:p w14:paraId="7786D3F4" w14:textId="77777777" w:rsidR="001A1E8A" w:rsidRPr="00A92F8A" w:rsidRDefault="00000000">
      <w:pPr>
        <w:ind w:firstLineChars="200" w:firstLine="420"/>
        <w:rPr>
          <w:color w:val="000000"/>
          <w:szCs w:val="21"/>
        </w:rPr>
      </w:pPr>
      <w:r w:rsidRPr="00A92F8A">
        <w:rPr>
          <w:color w:val="000000"/>
          <w:szCs w:val="21"/>
        </w:rPr>
        <w:t>俄底修斯从国王沦为乞丐后，失去了一切，甚至失去了自己的身份，多亏了那些仍然认可和深爱着他的人，他才得以重生。阿喀</w:t>
      </w:r>
      <w:proofErr w:type="gramStart"/>
      <w:r w:rsidRPr="00A92F8A">
        <w:rPr>
          <w:color w:val="000000"/>
          <w:szCs w:val="21"/>
        </w:rPr>
        <w:t>琉</w:t>
      </w:r>
      <w:proofErr w:type="gramEnd"/>
      <w:r w:rsidRPr="00A92F8A">
        <w:rPr>
          <w:color w:val="000000"/>
          <w:szCs w:val="21"/>
        </w:rPr>
        <w:t>斯是主宰世界的英雄，而俄底修斯则为世界所主宰。他的智慧来源于保护自己的迫切需要，他的故事展示了凡人的坚毅与恒心：十年战争，十年归乡。我们当中，又有多少人在经历这样的生活？我们背井离乡，遭受了多少痛苦，失去了多少珍爱之人，在茫茫大海中窒息了多少次，这才明白，未来带来不可战胜的思乡之情，而唯一的治愈方法就是回到我们自己的伊萨卡？不是我们度过童年生活与过往美好的伊萨卡，而是我们在忠于命运的同时仍然在探索的那个伊萨卡。</w:t>
      </w:r>
    </w:p>
    <w:p w14:paraId="0A7E3B5E" w14:textId="77777777" w:rsidR="001A1E8A" w:rsidRPr="00A92F8A" w:rsidRDefault="001A1E8A">
      <w:pPr>
        <w:rPr>
          <w:color w:val="000000"/>
          <w:szCs w:val="21"/>
        </w:rPr>
      </w:pPr>
    </w:p>
    <w:p w14:paraId="27B84537" w14:textId="77777777" w:rsidR="001A1E8A" w:rsidRPr="00A92F8A" w:rsidRDefault="00000000">
      <w:pPr>
        <w:ind w:firstLineChars="200" w:firstLine="420"/>
        <w:rPr>
          <w:color w:val="000000"/>
          <w:szCs w:val="21"/>
        </w:rPr>
      </w:pPr>
      <w:r w:rsidRPr="00A92F8A">
        <w:rPr>
          <w:color w:val="000000"/>
          <w:szCs w:val="21"/>
        </w:rPr>
        <w:t>以生活的艺术为媒介，</w:t>
      </w:r>
      <w:r w:rsidRPr="00A92F8A">
        <w:rPr>
          <w:color w:val="000000"/>
          <w:szCs w:val="21"/>
          <w:shd w:val="clear" w:color="auto" w:fill="FFFFFF"/>
        </w:rPr>
        <w:t>亚历山德罗</w:t>
      </w:r>
      <w:r w:rsidRPr="00A92F8A">
        <w:rPr>
          <w:color w:val="000000"/>
          <w:szCs w:val="21"/>
          <w:shd w:val="clear" w:color="auto" w:fill="FFFFFF"/>
        </w:rPr>
        <w:t>·</w:t>
      </w:r>
      <w:r w:rsidRPr="00A92F8A">
        <w:rPr>
          <w:color w:val="000000"/>
          <w:szCs w:val="21"/>
          <w:shd w:val="clear" w:color="auto" w:fill="FFFFFF"/>
        </w:rPr>
        <w:t>达维尼亚充分</w:t>
      </w:r>
      <w:r w:rsidRPr="00A92F8A">
        <w:rPr>
          <w:color w:val="000000"/>
          <w:szCs w:val="21"/>
        </w:rPr>
        <w:t>追溯了构成《奥德赛》的二十四本书，带我们重温这一史诗。作为一位以古希腊文学为主要研究方向的古典文学博士，他的专业知识毋庸置疑，对这个故事内外的一切洞若观火。作为一名教师，他多年来一直鼓励学生们大声朗读，作为一名知识分子，他非常善于解读时间的本质。无数次讲述俄底修斯的冒险故事，达维尼亚发现了一条全新的存在主义成人之路，通往本初的自我。如果我们已经对自己的</w:t>
      </w:r>
      <w:r w:rsidRPr="00A92F8A">
        <w:rPr>
          <w:color w:val="000000"/>
          <w:szCs w:val="21"/>
        </w:rPr>
        <w:t>“</w:t>
      </w:r>
      <w:r w:rsidRPr="00A92F8A">
        <w:rPr>
          <w:color w:val="000000"/>
          <w:szCs w:val="21"/>
        </w:rPr>
        <w:t>奥德赛</w:t>
      </w:r>
      <w:r w:rsidRPr="00A92F8A">
        <w:rPr>
          <w:color w:val="000000"/>
          <w:szCs w:val="21"/>
        </w:rPr>
        <w:t>”</w:t>
      </w:r>
      <w:r w:rsidRPr="00A92F8A">
        <w:rPr>
          <w:color w:val="000000"/>
          <w:szCs w:val="21"/>
        </w:rPr>
        <w:t>失去了兴趣和信心，那么重读《奥德赛》将是最好的回归方式。再次踏上漫漫归乡路，抗议生活不再</w:t>
      </w:r>
      <w:proofErr w:type="gramStart"/>
      <w:r w:rsidRPr="00A92F8A">
        <w:rPr>
          <w:color w:val="000000"/>
          <w:szCs w:val="21"/>
        </w:rPr>
        <w:t>是摆烂躺平</w:t>
      </w:r>
      <w:proofErr w:type="gramEnd"/>
      <w:r w:rsidRPr="00A92F8A">
        <w:rPr>
          <w:color w:val="000000"/>
          <w:szCs w:val="21"/>
        </w:rPr>
        <w:t>，而是重新存在，重新出生。</w:t>
      </w:r>
    </w:p>
    <w:p w14:paraId="63440E11" w14:textId="77777777" w:rsidR="001A1E8A" w:rsidRPr="00A92F8A" w:rsidRDefault="001A1E8A">
      <w:pPr>
        <w:ind w:firstLineChars="200" w:firstLine="420"/>
        <w:rPr>
          <w:color w:val="000000"/>
          <w:szCs w:val="21"/>
        </w:rPr>
      </w:pPr>
    </w:p>
    <w:p w14:paraId="44DCA021" w14:textId="77777777" w:rsidR="001A1E8A" w:rsidRPr="00A92F8A" w:rsidRDefault="00000000">
      <w:pPr>
        <w:ind w:firstLineChars="200" w:firstLine="420"/>
        <w:rPr>
          <w:color w:val="000000"/>
          <w:szCs w:val="21"/>
        </w:rPr>
      </w:pPr>
      <w:r w:rsidRPr="00A92F8A">
        <w:rPr>
          <w:color w:val="000000"/>
          <w:szCs w:val="21"/>
        </w:rPr>
        <w:t>这就是一介凡人的生活艺术，尘世的奥德赛。</w:t>
      </w:r>
    </w:p>
    <w:p w14:paraId="5EF7F8CA" w14:textId="77777777" w:rsidR="001A1E8A" w:rsidRPr="00A92F8A" w:rsidRDefault="001A1E8A">
      <w:pPr>
        <w:rPr>
          <w:color w:val="000000"/>
          <w:szCs w:val="21"/>
        </w:rPr>
      </w:pPr>
    </w:p>
    <w:p w14:paraId="6A103F50" w14:textId="77777777" w:rsidR="001A1E8A" w:rsidRPr="00A92F8A" w:rsidRDefault="001A1E8A">
      <w:pPr>
        <w:rPr>
          <w:color w:val="000000"/>
          <w:szCs w:val="21"/>
        </w:rPr>
      </w:pPr>
    </w:p>
    <w:p w14:paraId="0C59C96A" w14:textId="77777777" w:rsidR="001A1E8A" w:rsidRPr="00A92F8A" w:rsidRDefault="00000000">
      <w:pPr>
        <w:rPr>
          <w:b/>
          <w:bCs/>
          <w:color w:val="000000"/>
          <w:szCs w:val="21"/>
        </w:rPr>
      </w:pPr>
      <w:r w:rsidRPr="00A92F8A">
        <w:rPr>
          <w:b/>
          <w:bCs/>
          <w:color w:val="000000"/>
          <w:szCs w:val="21"/>
        </w:rPr>
        <w:t>作者简介：</w:t>
      </w:r>
    </w:p>
    <w:p w14:paraId="6B90A9D1" w14:textId="77777777" w:rsidR="001A1E8A" w:rsidRPr="00A92F8A" w:rsidRDefault="001A1E8A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color w:val="000000"/>
          <w:kern w:val="0"/>
          <w:szCs w:val="21"/>
        </w:rPr>
      </w:pPr>
    </w:p>
    <w:p w14:paraId="27CFAD9D" w14:textId="77777777" w:rsidR="001A1E8A" w:rsidRPr="00A92F8A" w:rsidRDefault="00000000">
      <w:pPr>
        <w:tabs>
          <w:tab w:val="left" w:pos="341"/>
          <w:tab w:val="left" w:pos="5235"/>
        </w:tabs>
        <w:ind w:firstLine="450"/>
        <w:rPr>
          <w:color w:val="000000"/>
          <w:szCs w:val="21"/>
          <w:shd w:val="clear" w:color="auto" w:fill="FFFFFF"/>
        </w:rPr>
      </w:pPr>
      <w:r w:rsidRPr="00A92F8A">
        <w:rPr>
          <w:noProof/>
          <w:sz w:val="24"/>
        </w:rPr>
        <w:drawing>
          <wp:anchor distT="0" distB="0" distL="114300" distR="114300" simplePos="0" relativeHeight="251661312" behindDoc="0" locked="0" layoutInCell="1" allowOverlap="1" wp14:anchorId="777506AB" wp14:editId="198D38D1">
            <wp:simplePos x="0" y="0"/>
            <wp:positionH relativeFrom="margin">
              <wp:align>left</wp:align>
            </wp:positionH>
            <wp:positionV relativeFrom="paragraph">
              <wp:posOffset>16999</wp:posOffset>
            </wp:positionV>
            <wp:extent cx="2203450" cy="1688465"/>
            <wp:effectExtent l="0" t="0" r="6350" b="6985"/>
            <wp:wrapSquare wrapText="bothSides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1959" r="4005"/>
                    <a:stretch>
                      <a:fillRect/>
                    </a:stretch>
                  </pic:blipFill>
                  <pic:spPr>
                    <a:xfrm>
                      <a:off x="0" y="0"/>
                      <a:ext cx="2207246" cy="169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67789209"/>
      <w:r w:rsidRPr="00A92F8A">
        <w:rPr>
          <w:b/>
          <w:bCs/>
          <w:color w:val="000000"/>
          <w:szCs w:val="21"/>
          <w:shd w:val="clear" w:color="auto" w:fill="FFFFFF"/>
        </w:rPr>
        <w:t>亚历山德罗</w:t>
      </w:r>
      <w:r w:rsidRPr="00A92F8A">
        <w:rPr>
          <w:b/>
          <w:bCs/>
          <w:color w:val="000000"/>
          <w:szCs w:val="21"/>
          <w:shd w:val="clear" w:color="auto" w:fill="FFFFFF"/>
        </w:rPr>
        <w:t>·</w:t>
      </w:r>
      <w:r w:rsidRPr="00A92F8A">
        <w:rPr>
          <w:b/>
          <w:bCs/>
          <w:color w:val="000000"/>
          <w:szCs w:val="21"/>
          <w:shd w:val="clear" w:color="auto" w:fill="FFFFFF"/>
        </w:rPr>
        <w:t>达维尼亚</w:t>
      </w:r>
      <w:bookmarkEnd w:id="0"/>
      <w:r w:rsidRPr="00A92F8A">
        <w:rPr>
          <w:b/>
          <w:bCs/>
          <w:color w:val="000000"/>
          <w:szCs w:val="21"/>
          <w:shd w:val="clear" w:color="auto" w:fill="FFFFFF"/>
        </w:rPr>
        <w:t>（</w:t>
      </w:r>
      <w:r w:rsidRPr="00A92F8A">
        <w:rPr>
          <w:b/>
          <w:bCs/>
          <w:color w:val="000000"/>
          <w:szCs w:val="21"/>
          <w:shd w:val="clear" w:color="auto" w:fill="FFFFFF"/>
        </w:rPr>
        <w:t xml:space="preserve">Alessandro </w:t>
      </w:r>
      <w:proofErr w:type="spellStart"/>
      <w:r w:rsidRPr="00A92F8A">
        <w:rPr>
          <w:b/>
          <w:bCs/>
          <w:color w:val="000000"/>
          <w:szCs w:val="21"/>
          <w:shd w:val="clear" w:color="auto" w:fill="FFFFFF"/>
        </w:rPr>
        <w:t>D</w:t>
      </w:r>
      <w:proofErr w:type="gramStart"/>
      <w:r w:rsidRPr="00A92F8A">
        <w:rPr>
          <w:b/>
          <w:bCs/>
          <w:color w:val="000000"/>
          <w:szCs w:val="21"/>
          <w:shd w:val="clear" w:color="auto" w:fill="FFFFFF"/>
        </w:rPr>
        <w:t>’</w:t>
      </w:r>
      <w:proofErr w:type="gramEnd"/>
      <w:r w:rsidRPr="00A92F8A">
        <w:rPr>
          <w:b/>
          <w:bCs/>
          <w:color w:val="000000"/>
          <w:szCs w:val="21"/>
          <w:shd w:val="clear" w:color="auto" w:fill="FFFFFF"/>
        </w:rPr>
        <w:t>Avenia</w:t>
      </w:r>
      <w:proofErr w:type="spellEnd"/>
      <w:r w:rsidRPr="00A92F8A">
        <w:rPr>
          <w:b/>
          <w:bCs/>
          <w:color w:val="000000"/>
          <w:szCs w:val="21"/>
          <w:shd w:val="clear" w:color="auto" w:fill="FFFFFF"/>
        </w:rPr>
        <w:t>）</w:t>
      </w:r>
      <w:r w:rsidRPr="00A92F8A">
        <w:rPr>
          <w:color w:val="000000"/>
          <w:szCs w:val="21"/>
          <w:shd w:val="clear" w:color="auto" w:fill="FFFFFF"/>
        </w:rPr>
        <w:t>，古典文学博士。他在意大利米兰的一所高中教授古希腊文、拉丁文及文学课程。他的小说处女作</w:t>
      </w:r>
      <w:r w:rsidRPr="00A92F8A">
        <w:rPr>
          <w:color w:val="000000"/>
          <w:szCs w:val="21"/>
          <w:shd w:val="clear" w:color="auto" w:fill="FFFFFF"/>
        </w:rPr>
        <w:t>——</w:t>
      </w:r>
      <w:r w:rsidRPr="00A92F8A">
        <w:rPr>
          <w:color w:val="000000"/>
          <w:szCs w:val="21"/>
          <w:shd w:val="clear" w:color="auto" w:fill="FFFFFF"/>
        </w:rPr>
        <w:t>《白青春，红恋人》（</w:t>
      </w:r>
      <w:r w:rsidRPr="00A92F8A">
        <w:rPr>
          <w:bCs/>
          <w:color w:val="000000"/>
          <w:szCs w:val="21"/>
        </w:rPr>
        <w:t>BIANCA COME IL LATTE ROSSA COME IL SANGUE</w:t>
      </w:r>
      <w:r w:rsidRPr="00A92F8A">
        <w:rPr>
          <w:color w:val="000000"/>
          <w:szCs w:val="21"/>
          <w:shd w:val="clear" w:color="auto" w:fill="FFFFFF"/>
        </w:rPr>
        <w:t>）于</w:t>
      </w:r>
      <w:r w:rsidRPr="00A92F8A">
        <w:rPr>
          <w:color w:val="000000"/>
          <w:szCs w:val="21"/>
          <w:shd w:val="clear" w:color="auto" w:fill="FFFFFF"/>
        </w:rPr>
        <w:t>2010</w:t>
      </w:r>
      <w:r w:rsidRPr="00A92F8A">
        <w:rPr>
          <w:color w:val="000000"/>
          <w:szCs w:val="21"/>
          <w:shd w:val="clear" w:color="auto" w:fill="FFFFFF"/>
        </w:rPr>
        <w:t>年出版，翻译成</w:t>
      </w:r>
      <w:r w:rsidRPr="00A92F8A">
        <w:rPr>
          <w:color w:val="000000"/>
          <w:szCs w:val="21"/>
          <w:shd w:val="clear" w:color="auto" w:fill="FFFFFF"/>
        </w:rPr>
        <w:t>21</w:t>
      </w:r>
      <w:r w:rsidRPr="00A92F8A">
        <w:rPr>
          <w:color w:val="000000"/>
          <w:szCs w:val="21"/>
          <w:shd w:val="clear" w:color="auto" w:fill="FFFFFF"/>
        </w:rPr>
        <w:t>种语言，意大利销量超</w:t>
      </w:r>
      <w:r w:rsidRPr="00A92F8A">
        <w:rPr>
          <w:color w:val="000000"/>
          <w:szCs w:val="21"/>
          <w:shd w:val="clear" w:color="auto" w:fill="FFFFFF"/>
        </w:rPr>
        <w:t>100</w:t>
      </w:r>
      <w:r w:rsidRPr="00A92F8A">
        <w:rPr>
          <w:color w:val="000000"/>
          <w:szCs w:val="21"/>
          <w:shd w:val="clear" w:color="auto" w:fill="FFFFFF"/>
        </w:rPr>
        <w:t>万册，</w:t>
      </w:r>
      <w:r w:rsidRPr="00A92F8A">
        <w:rPr>
          <w:color w:val="000000"/>
          <w:szCs w:val="21"/>
          <w:shd w:val="clear" w:color="auto" w:fill="FFFFFF"/>
        </w:rPr>
        <w:t>2012</w:t>
      </w:r>
      <w:r w:rsidRPr="00A92F8A">
        <w:rPr>
          <w:color w:val="000000"/>
          <w:szCs w:val="21"/>
          <w:shd w:val="clear" w:color="auto" w:fill="FFFFFF"/>
        </w:rPr>
        <w:t>年同名改编电影上映。</w:t>
      </w:r>
      <w:r w:rsidRPr="00A92F8A">
        <w:rPr>
          <w:color w:val="000000"/>
          <w:szCs w:val="21"/>
          <w:shd w:val="clear" w:color="auto" w:fill="FFFFFF"/>
        </w:rPr>
        <w:t>2011</w:t>
      </w:r>
      <w:r w:rsidRPr="00A92F8A">
        <w:rPr>
          <w:color w:val="000000"/>
          <w:szCs w:val="21"/>
          <w:shd w:val="clear" w:color="auto" w:fill="FFFFFF"/>
        </w:rPr>
        <w:t>年，蒙达多利出版社出版了他的第二部小说《无人知晓》（</w:t>
      </w:r>
      <w:proofErr w:type="spellStart"/>
      <w:r w:rsidRPr="00A92F8A">
        <w:rPr>
          <w:i/>
          <w:iCs/>
          <w:color w:val="000000"/>
          <w:szCs w:val="21"/>
          <w:shd w:val="clear" w:color="auto" w:fill="FFFFFF"/>
        </w:rPr>
        <w:t>Cose</w:t>
      </w:r>
      <w:proofErr w:type="spellEnd"/>
      <w:r w:rsidRPr="00A92F8A">
        <w:rPr>
          <w:i/>
          <w:iCs/>
          <w:color w:val="000000"/>
          <w:szCs w:val="21"/>
          <w:shd w:val="clear" w:color="auto" w:fill="FFFFFF"/>
        </w:rPr>
        <w:t xml:space="preserve"> </w:t>
      </w:r>
      <w:proofErr w:type="spellStart"/>
      <w:r w:rsidRPr="00A92F8A">
        <w:rPr>
          <w:i/>
          <w:iCs/>
          <w:color w:val="000000"/>
          <w:szCs w:val="21"/>
          <w:shd w:val="clear" w:color="auto" w:fill="FFFFFF"/>
        </w:rPr>
        <w:t>che</w:t>
      </w:r>
      <w:proofErr w:type="spellEnd"/>
      <w:r w:rsidRPr="00A92F8A">
        <w:rPr>
          <w:i/>
          <w:iCs/>
          <w:color w:val="000000"/>
          <w:szCs w:val="21"/>
          <w:shd w:val="clear" w:color="auto" w:fill="FFFFFF"/>
        </w:rPr>
        <w:t xml:space="preserve"> </w:t>
      </w:r>
      <w:proofErr w:type="spellStart"/>
      <w:r w:rsidRPr="00A92F8A">
        <w:rPr>
          <w:i/>
          <w:iCs/>
          <w:color w:val="000000"/>
          <w:szCs w:val="21"/>
          <w:shd w:val="clear" w:color="auto" w:fill="FFFFFF"/>
        </w:rPr>
        <w:t>nessuno</w:t>
      </w:r>
      <w:proofErr w:type="spellEnd"/>
      <w:r w:rsidRPr="00A92F8A">
        <w:rPr>
          <w:i/>
          <w:iCs/>
          <w:color w:val="000000"/>
          <w:szCs w:val="21"/>
          <w:shd w:val="clear" w:color="auto" w:fill="FFFFFF"/>
        </w:rPr>
        <w:t xml:space="preserve"> </w:t>
      </w:r>
      <w:proofErr w:type="spellStart"/>
      <w:r w:rsidRPr="00A92F8A">
        <w:rPr>
          <w:i/>
          <w:iCs/>
          <w:color w:val="000000"/>
          <w:szCs w:val="21"/>
          <w:shd w:val="clear" w:color="auto" w:fill="FFFFFF"/>
        </w:rPr>
        <w:t>sa</w:t>
      </w:r>
      <w:proofErr w:type="spellEnd"/>
      <w:r w:rsidRPr="00A92F8A">
        <w:rPr>
          <w:color w:val="000000"/>
          <w:szCs w:val="21"/>
          <w:shd w:val="clear" w:color="auto" w:fill="FFFFFF"/>
        </w:rPr>
        <w:t>）。</w:t>
      </w:r>
      <w:r w:rsidRPr="00A92F8A">
        <w:rPr>
          <w:color w:val="000000"/>
          <w:szCs w:val="21"/>
          <w:shd w:val="clear" w:color="auto" w:fill="FFFFFF"/>
        </w:rPr>
        <w:t>3</w:t>
      </w:r>
      <w:r w:rsidRPr="00A92F8A">
        <w:rPr>
          <w:color w:val="000000"/>
          <w:szCs w:val="21"/>
          <w:shd w:val="clear" w:color="auto" w:fill="FFFFFF"/>
        </w:rPr>
        <w:t>年间，这两部小说作品一直高居意大利虚构类畅销榜单前十位。</w:t>
      </w:r>
    </w:p>
    <w:p w14:paraId="65442F15" w14:textId="77777777" w:rsidR="001A1E8A" w:rsidRPr="00A92F8A" w:rsidRDefault="001A1E8A">
      <w:pPr>
        <w:tabs>
          <w:tab w:val="left" w:pos="341"/>
          <w:tab w:val="left" w:pos="5235"/>
        </w:tabs>
        <w:ind w:firstLine="450"/>
        <w:rPr>
          <w:color w:val="000000"/>
          <w:szCs w:val="21"/>
          <w:shd w:val="clear" w:color="auto" w:fill="FFFFFF"/>
        </w:rPr>
      </w:pPr>
    </w:p>
    <w:p w14:paraId="03CF2AAC" w14:textId="28190749" w:rsidR="001A1E8A" w:rsidRPr="00A92F8A" w:rsidRDefault="00000000">
      <w:pPr>
        <w:tabs>
          <w:tab w:val="left" w:pos="341"/>
          <w:tab w:val="left" w:pos="5235"/>
        </w:tabs>
        <w:ind w:firstLine="450"/>
        <w:rPr>
          <w:color w:val="000000"/>
          <w:szCs w:val="21"/>
          <w:shd w:val="clear" w:color="auto" w:fill="FFFFFF"/>
        </w:rPr>
      </w:pPr>
      <w:r w:rsidRPr="00A92F8A">
        <w:rPr>
          <w:color w:val="000000"/>
          <w:szCs w:val="21"/>
          <w:shd w:val="clear" w:color="auto" w:fill="FFFFFF"/>
        </w:rPr>
        <w:t>2014</w:t>
      </w:r>
      <w:r w:rsidRPr="00A92F8A">
        <w:rPr>
          <w:color w:val="000000"/>
          <w:szCs w:val="21"/>
          <w:shd w:val="clear" w:color="auto" w:fill="FFFFFF"/>
        </w:rPr>
        <w:t>年</w:t>
      </w:r>
      <w:r w:rsidRPr="00A92F8A">
        <w:rPr>
          <w:color w:val="000000"/>
          <w:szCs w:val="21"/>
          <w:shd w:val="clear" w:color="auto" w:fill="FFFFFF"/>
        </w:rPr>
        <w:t>10</w:t>
      </w:r>
      <w:r w:rsidRPr="00A92F8A">
        <w:rPr>
          <w:color w:val="000000"/>
          <w:szCs w:val="21"/>
          <w:shd w:val="clear" w:color="auto" w:fill="FFFFFF"/>
        </w:rPr>
        <w:t>月，作者出版了第三部小说《此非地狱》（</w:t>
      </w:r>
      <w:r w:rsidRPr="00A92F8A">
        <w:rPr>
          <w:bCs/>
          <w:color w:val="000000"/>
          <w:szCs w:val="21"/>
        </w:rPr>
        <w:t>CIÒ CHE INFERNO NON È</w:t>
      </w:r>
      <w:r w:rsidRPr="00A92F8A">
        <w:rPr>
          <w:color w:val="000000"/>
          <w:szCs w:val="21"/>
          <w:shd w:val="clear" w:color="auto" w:fill="FFFFFF"/>
        </w:rPr>
        <w:t>），作品在意大利及欧洲地区延续了之前两部的热销，空降意大利畅销小说榜第二名，超越肯</w:t>
      </w:r>
      <w:r w:rsidRPr="00A92F8A">
        <w:rPr>
          <w:color w:val="000000"/>
          <w:szCs w:val="21"/>
          <w:shd w:val="clear" w:color="auto" w:fill="FFFFFF"/>
        </w:rPr>
        <w:t>·</w:t>
      </w:r>
      <w:r w:rsidRPr="00A92F8A">
        <w:rPr>
          <w:color w:val="000000"/>
          <w:szCs w:val="21"/>
          <w:shd w:val="clear" w:color="auto" w:fill="FFFFFF"/>
        </w:rPr>
        <w:t>福勒特（</w:t>
      </w:r>
      <w:r w:rsidRPr="00A92F8A">
        <w:rPr>
          <w:color w:val="000000"/>
          <w:szCs w:val="21"/>
          <w:shd w:val="clear" w:color="auto" w:fill="FFFFFF"/>
        </w:rPr>
        <w:t>Ken Follett)</w:t>
      </w:r>
      <w:r w:rsidRPr="00A92F8A">
        <w:rPr>
          <w:color w:val="000000"/>
          <w:szCs w:val="21"/>
          <w:shd w:val="clear" w:color="auto" w:fill="FFFFFF"/>
        </w:rPr>
        <w:t>的《圣殿春秋》以及约翰</w:t>
      </w:r>
      <w:r w:rsidRPr="00A92F8A">
        <w:rPr>
          <w:color w:val="000000"/>
          <w:szCs w:val="21"/>
          <w:shd w:val="clear" w:color="auto" w:fill="FFFFFF"/>
        </w:rPr>
        <w:t>·</w:t>
      </w:r>
      <w:r w:rsidRPr="00A92F8A">
        <w:rPr>
          <w:color w:val="000000"/>
          <w:szCs w:val="21"/>
          <w:shd w:val="clear" w:color="auto" w:fill="FFFFFF"/>
        </w:rPr>
        <w:t>葛林（</w:t>
      </w:r>
      <w:r w:rsidRPr="00A92F8A">
        <w:rPr>
          <w:color w:val="000000"/>
          <w:szCs w:val="21"/>
          <w:shd w:val="clear" w:color="auto" w:fill="FFFFFF"/>
        </w:rPr>
        <w:t>John Green</w:t>
      </w:r>
      <w:r w:rsidRPr="00A92F8A">
        <w:rPr>
          <w:color w:val="000000"/>
          <w:szCs w:val="21"/>
          <w:shd w:val="clear" w:color="auto" w:fill="FFFFFF"/>
        </w:rPr>
        <w:t>）的《星运里的错》（</w:t>
      </w:r>
      <w:r w:rsidRPr="00A92F8A">
        <w:rPr>
          <w:color w:val="000000"/>
          <w:szCs w:val="21"/>
          <w:shd w:val="clear" w:color="auto" w:fill="FFFFFF"/>
        </w:rPr>
        <w:t>THE FAULT IN OUR STARS</w:t>
      </w:r>
      <w:r w:rsidRPr="00A92F8A">
        <w:rPr>
          <w:color w:val="000000"/>
          <w:szCs w:val="21"/>
          <w:shd w:val="clear" w:color="auto" w:fill="FFFFFF"/>
        </w:rPr>
        <w:t>）</w:t>
      </w:r>
    </w:p>
    <w:p w14:paraId="3DA4CD7E" w14:textId="77777777" w:rsidR="001A1E8A" w:rsidRPr="00A92F8A" w:rsidRDefault="001A1E8A">
      <w:pPr>
        <w:tabs>
          <w:tab w:val="left" w:pos="341"/>
          <w:tab w:val="left" w:pos="5235"/>
        </w:tabs>
        <w:ind w:firstLine="450"/>
        <w:rPr>
          <w:color w:val="000000"/>
          <w:szCs w:val="21"/>
          <w:shd w:val="clear" w:color="auto" w:fill="FFFFFF"/>
        </w:rPr>
      </w:pPr>
    </w:p>
    <w:p w14:paraId="766C3FC6" w14:textId="77777777" w:rsidR="001A1E8A" w:rsidRPr="00A92F8A" w:rsidRDefault="00000000">
      <w:pPr>
        <w:tabs>
          <w:tab w:val="left" w:pos="341"/>
          <w:tab w:val="left" w:pos="5235"/>
        </w:tabs>
        <w:ind w:firstLine="450"/>
        <w:rPr>
          <w:color w:val="000000"/>
          <w:szCs w:val="21"/>
        </w:rPr>
      </w:pPr>
      <w:r w:rsidRPr="00A92F8A">
        <w:rPr>
          <w:color w:val="000000"/>
          <w:szCs w:val="21"/>
          <w:shd w:val="clear" w:color="auto" w:fill="FFFFFF"/>
        </w:rPr>
        <w:t>如今，仅在意大利，亚历山德罗</w:t>
      </w:r>
      <w:r w:rsidRPr="00A92F8A">
        <w:rPr>
          <w:color w:val="000000"/>
          <w:szCs w:val="21"/>
          <w:shd w:val="clear" w:color="auto" w:fill="FFFFFF"/>
        </w:rPr>
        <w:t>·</w:t>
      </w:r>
      <w:r w:rsidRPr="00A92F8A">
        <w:rPr>
          <w:color w:val="000000"/>
          <w:szCs w:val="21"/>
          <w:shd w:val="clear" w:color="auto" w:fill="FFFFFF"/>
        </w:rPr>
        <w:t>达维尼亚的所著六部作品销量已达</w:t>
      </w:r>
      <w:r w:rsidRPr="00A92F8A">
        <w:rPr>
          <w:color w:val="000000"/>
          <w:szCs w:val="21"/>
          <w:shd w:val="clear" w:color="auto" w:fill="FFFFFF"/>
        </w:rPr>
        <w:t>250</w:t>
      </w:r>
      <w:r w:rsidRPr="00A92F8A">
        <w:rPr>
          <w:color w:val="000000"/>
          <w:szCs w:val="21"/>
          <w:shd w:val="clear" w:color="auto" w:fill="FFFFFF"/>
        </w:rPr>
        <w:t>万册，最近的一项调查显示，他是意大利最受欢迎的本土作家之一，哪怕是过去</w:t>
      </w:r>
      <w:r w:rsidRPr="00A92F8A">
        <w:rPr>
          <w:color w:val="000000"/>
          <w:szCs w:val="21"/>
          <w:shd w:val="clear" w:color="auto" w:fill="FFFFFF"/>
        </w:rPr>
        <w:t>12</w:t>
      </w:r>
      <w:r w:rsidRPr="00A92F8A">
        <w:rPr>
          <w:color w:val="000000"/>
          <w:szCs w:val="21"/>
          <w:shd w:val="clear" w:color="auto" w:fill="FFFFFF"/>
        </w:rPr>
        <w:t>个月里只读过一本书的意大利读者，读的那一本也必定出自亚历山德罗之笔。</w:t>
      </w:r>
    </w:p>
    <w:p w14:paraId="31D78970" w14:textId="77777777" w:rsidR="001A1E8A" w:rsidRPr="00A92F8A" w:rsidRDefault="001A1E8A">
      <w:pPr>
        <w:rPr>
          <w:b/>
          <w:color w:val="000000"/>
          <w:szCs w:val="21"/>
        </w:rPr>
      </w:pPr>
    </w:p>
    <w:p w14:paraId="34C066EE" w14:textId="77777777" w:rsidR="001A1E8A" w:rsidRPr="00A92F8A" w:rsidRDefault="001A1E8A">
      <w:pPr>
        <w:rPr>
          <w:b/>
          <w:color w:val="000000"/>
          <w:szCs w:val="21"/>
        </w:rPr>
      </w:pPr>
    </w:p>
    <w:p w14:paraId="02166D8D" w14:textId="5AB00094" w:rsidR="00811F1D" w:rsidRPr="00A92F8A" w:rsidRDefault="00811F1D">
      <w:pPr>
        <w:rPr>
          <w:b/>
          <w:color w:val="000000"/>
          <w:szCs w:val="21"/>
        </w:rPr>
      </w:pPr>
      <w:r w:rsidRPr="00A92F8A">
        <w:rPr>
          <w:b/>
          <w:color w:val="000000"/>
          <w:szCs w:val="21"/>
        </w:rPr>
        <w:t>媒体评价：</w:t>
      </w:r>
    </w:p>
    <w:p w14:paraId="4E0377E3" w14:textId="77777777" w:rsidR="00811F1D" w:rsidRPr="00A92F8A" w:rsidRDefault="00811F1D">
      <w:pPr>
        <w:rPr>
          <w:b/>
          <w:color w:val="000000"/>
          <w:szCs w:val="21"/>
        </w:rPr>
      </w:pPr>
    </w:p>
    <w:p w14:paraId="363A6CD6" w14:textId="2FB607EE" w:rsidR="00811F1D" w:rsidRPr="00A92F8A" w:rsidRDefault="00811F1D" w:rsidP="00811F1D">
      <w:pPr>
        <w:ind w:firstLineChars="200" w:firstLine="420"/>
        <w:rPr>
          <w:bCs/>
          <w:color w:val="000000"/>
          <w:szCs w:val="21"/>
        </w:rPr>
      </w:pPr>
      <w:r w:rsidRPr="00A92F8A">
        <w:rPr>
          <w:bCs/>
          <w:color w:val="000000"/>
          <w:szCs w:val="21"/>
        </w:rPr>
        <w:t>“</w:t>
      </w:r>
      <w:r w:rsidRPr="00A92F8A">
        <w:rPr>
          <w:bCs/>
          <w:color w:val="000000"/>
          <w:szCs w:val="21"/>
        </w:rPr>
        <w:t>巧妙地将</w:t>
      </w:r>
      <w:r w:rsidRPr="00A92F8A">
        <w:rPr>
          <w:bCs/>
          <w:color w:val="000000"/>
          <w:szCs w:val="21"/>
        </w:rPr>
        <w:t>古典文学</w:t>
      </w:r>
      <w:r w:rsidRPr="00A92F8A">
        <w:rPr>
          <w:bCs/>
          <w:color w:val="000000"/>
          <w:szCs w:val="21"/>
        </w:rPr>
        <w:t>与当代人对生命和死亡的思考融为一体。以荷马史诗《奥德赛》为画布，探讨了勇气、</w:t>
      </w:r>
      <w:r w:rsidRPr="00A92F8A">
        <w:rPr>
          <w:bCs/>
          <w:color w:val="000000"/>
          <w:szCs w:val="21"/>
        </w:rPr>
        <w:t>坚韧</w:t>
      </w:r>
      <w:r w:rsidRPr="00A92F8A">
        <w:rPr>
          <w:bCs/>
          <w:color w:val="000000"/>
          <w:szCs w:val="21"/>
        </w:rPr>
        <w:t>、爱</w:t>
      </w:r>
      <w:r w:rsidRPr="00A92F8A">
        <w:rPr>
          <w:bCs/>
          <w:color w:val="000000"/>
          <w:szCs w:val="21"/>
        </w:rPr>
        <w:t>、</w:t>
      </w:r>
      <w:r w:rsidRPr="00A92F8A">
        <w:rPr>
          <w:bCs/>
          <w:color w:val="000000"/>
          <w:szCs w:val="21"/>
        </w:rPr>
        <w:t>生命意义等</w:t>
      </w:r>
      <w:r w:rsidRPr="00A92F8A">
        <w:rPr>
          <w:bCs/>
          <w:color w:val="000000"/>
          <w:szCs w:val="21"/>
        </w:rPr>
        <w:t>人类</w:t>
      </w:r>
      <w:r w:rsidRPr="00A92F8A">
        <w:rPr>
          <w:bCs/>
          <w:color w:val="000000"/>
          <w:szCs w:val="21"/>
        </w:rPr>
        <w:t>主题。</w:t>
      </w:r>
    </w:p>
    <w:p w14:paraId="7A6E1525" w14:textId="77777777" w:rsidR="00811F1D" w:rsidRPr="00A92F8A" w:rsidRDefault="00811F1D" w:rsidP="00811F1D">
      <w:pPr>
        <w:rPr>
          <w:bCs/>
          <w:color w:val="000000"/>
          <w:szCs w:val="21"/>
        </w:rPr>
      </w:pPr>
    </w:p>
    <w:p w14:paraId="6C2E309D" w14:textId="72D47408" w:rsidR="00811F1D" w:rsidRPr="00A92F8A" w:rsidRDefault="00811F1D" w:rsidP="00811F1D">
      <w:pPr>
        <w:ind w:firstLineChars="200" w:firstLine="420"/>
        <w:rPr>
          <w:bCs/>
          <w:color w:val="000000"/>
          <w:szCs w:val="21"/>
        </w:rPr>
      </w:pPr>
      <w:r w:rsidRPr="00A92F8A">
        <w:rPr>
          <w:bCs/>
          <w:color w:val="000000"/>
          <w:szCs w:val="21"/>
        </w:rPr>
        <w:t>写作风格</w:t>
      </w:r>
      <w:r w:rsidRPr="00A92F8A">
        <w:rPr>
          <w:bCs/>
          <w:color w:val="000000"/>
          <w:szCs w:val="21"/>
        </w:rPr>
        <w:t>引人入胜、通俗易懂，将</w:t>
      </w:r>
      <w:r w:rsidRPr="00A92F8A">
        <w:rPr>
          <w:bCs/>
          <w:color w:val="000000"/>
          <w:szCs w:val="21"/>
        </w:rPr>
        <w:t>俄底修斯</w:t>
      </w:r>
      <w:r w:rsidRPr="00A92F8A">
        <w:rPr>
          <w:bCs/>
          <w:color w:val="000000"/>
          <w:szCs w:val="21"/>
        </w:rPr>
        <w:t>的冒险</w:t>
      </w:r>
      <w:r w:rsidRPr="00A92F8A">
        <w:rPr>
          <w:bCs/>
          <w:color w:val="000000"/>
          <w:szCs w:val="21"/>
        </w:rPr>
        <w:t>经历</w:t>
      </w:r>
      <w:r w:rsidRPr="00A92F8A">
        <w:rPr>
          <w:bCs/>
          <w:color w:val="000000"/>
          <w:szCs w:val="21"/>
        </w:rPr>
        <w:t>与</w:t>
      </w:r>
      <w:r w:rsidRPr="00A92F8A">
        <w:rPr>
          <w:bCs/>
          <w:color w:val="000000"/>
          <w:szCs w:val="21"/>
        </w:rPr>
        <w:t>当代个体的人生故事</w:t>
      </w:r>
      <w:r w:rsidRPr="00A92F8A">
        <w:rPr>
          <w:bCs/>
          <w:color w:val="000000"/>
          <w:szCs w:val="21"/>
        </w:rPr>
        <w:t>交织，引导读者踏上一段激动人心的旅程。以生动的叙事风格和丰富的想象力，达维尼亚为读者提供了一本鼓舞人心的</w:t>
      </w:r>
      <w:r w:rsidRPr="00A92F8A">
        <w:rPr>
          <w:bCs/>
          <w:color w:val="000000"/>
          <w:szCs w:val="21"/>
        </w:rPr>
        <w:t>哲学励志</w:t>
      </w:r>
      <w:r w:rsidRPr="00A92F8A">
        <w:rPr>
          <w:bCs/>
          <w:color w:val="000000"/>
          <w:szCs w:val="21"/>
        </w:rPr>
        <w:t>，邀请读者反思自己的</w:t>
      </w:r>
      <w:r w:rsidRPr="00A92F8A">
        <w:rPr>
          <w:bCs/>
          <w:color w:val="000000"/>
          <w:szCs w:val="21"/>
        </w:rPr>
        <w:t>人生</w:t>
      </w:r>
      <w:r w:rsidRPr="00A92F8A">
        <w:rPr>
          <w:bCs/>
          <w:color w:val="000000"/>
          <w:szCs w:val="21"/>
        </w:rPr>
        <w:t>和人性。</w:t>
      </w:r>
    </w:p>
    <w:p w14:paraId="430BE0C2" w14:textId="77777777" w:rsidR="00811F1D" w:rsidRPr="00A92F8A" w:rsidRDefault="00811F1D" w:rsidP="00811F1D">
      <w:pPr>
        <w:rPr>
          <w:bCs/>
          <w:color w:val="000000"/>
          <w:szCs w:val="21"/>
        </w:rPr>
      </w:pPr>
    </w:p>
    <w:p w14:paraId="1B66E3B1" w14:textId="0DB8F6E8" w:rsidR="00811F1D" w:rsidRPr="00A92F8A" w:rsidRDefault="00811F1D" w:rsidP="00811F1D">
      <w:pPr>
        <w:ind w:firstLineChars="200" w:firstLine="420"/>
        <w:rPr>
          <w:bCs/>
          <w:color w:val="000000"/>
          <w:szCs w:val="21"/>
        </w:rPr>
      </w:pPr>
      <w:r w:rsidRPr="00A92F8A">
        <w:rPr>
          <w:bCs/>
          <w:color w:val="000000"/>
          <w:szCs w:val="21"/>
        </w:rPr>
        <w:t>《</w:t>
      </w:r>
      <w:r w:rsidRPr="00A92F8A">
        <w:rPr>
          <w:bCs/>
          <w:color w:val="000000"/>
          <w:szCs w:val="21"/>
        </w:rPr>
        <w:t>坚守内心</w:t>
      </w:r>
      <w:r w:rsidRPr="00A92F8A">
        <w:rPr>
          <w:bCs/>
          <w:color w:val="000000"/>
          <w:szCs w:val="21"/>
        </w:rPr>
        <w:t>》</w:t>
      </w:r>
      <w:r w:rsidRPr="00A92F8A">
        <w:rPr>
          <w:bCs/>
          <w:color w:val="000000"/>
          <w:szCs w:val="21"/>
        </w:rPr>
        <w:t>不仅是对《奥德赛》的文学分析，也是</w:t>
      </w:r>
      <w:r w:rsidRPr="00A92F8A">
        <w:rPr>
          <w:bCs/>
          <w:color w:val="000000"/>
          <w:szCs w:val="21"/>
        </w:rPr>
        <w:t>一封</w:t>
      </w:r>
      <w:r w:rsidRPr="00A92F8A">
        <w:rPr>
          <w:bCs/>
          <w:color w:val="000000"/>
          <w:szCs w:val="21"/>
        </w:rPr>
        <w:t>邀请</w:t>
      </w:r>
      <w:r w:rsidRPr="00A92F8A">
        <w:rPr>
          <w:bCs/>
          <w:color w:val="000000"/>
          <w:szCs w:val="21"/>
        </w:rPr>
        <w:t>，邀请</w:t>
      </w:r>
      <w:r w:rsidRPr="00A92F8A">
        <w:rPr>
          <w:bCs/>
          <w:color w:val="000000"/>
          <w:szCs w:val="21"/>
        </w:rPr>
        <w:t>人们充实生活的每一刻，勇敢而坚定地面对挑战。</w:t>
      </w:r>
      <w:r w:rsidRPr="00A92F8A">
        <w:rPr>
          <w:bCs/>
          <w:color w:val="000000"/>
          <w:szCs w:val="21"/>
        </w:rPr>
        <w:t>谈生死、论古今，</w:t>
      </w:r>
      <w:r w:rsidRPr="00A92F8A">
        <w:rPr>
          <w:bCs/>
          <w:color w:val="000000"/>
          <w:szCs w:val="21"/>
        </w:rPr>
        <w:t>亚历山德罗</w:t>
      </w:r>
      <w:r w:rsidRPr="00A92F8A">
        <w:rPr>
          <w:bCs/>
          <w:color w:val="000000"/>
          <w:szCs w:val="21"/>
        </w:rPr>
        <w:t>·</w:t>
      </w:r>
      <w:r w:rsidRPr="00A92F8A">
        <w:rPr>
          <w:bCs/>
          <w:color w:val="000000"/>
          <w:szCs w:val="21"/>
        </w:rPr>
        <w:t>达维尼亚传达希望和坚韧，</w:t>
      </w:r>
      <w:r w:rsidRPr="00A92F8A">
        <w:rPr>
          <w:bCs/>
          <w:color w:val="000000"/>
          <w:szCs w:val="21"/>
        </w:rPr>
        <w:t>将</w:t>
      </w:r>
      <w:r w:rsidRPr="00A92F8A">
        <w:rPr>
          <w:bCs/>
          <w:color w:val="000000"/>
          <w:szCs w:val="21"/>
        </w:rPr>
        <w:t>引起各年龄段读者的深刻共鸣。</w:t>
      </w:r>
      <w:r w:rsidRPr="00A92F8A">
        <w:rPr>
          <w:bCs/>
          <w:color w:val="000000"/>
          <w:szCs w:val="21"/>
        </w:rPr>
        <w:t>”</w:t>
      </w:r>
    </w:p>
    <w:p w14:paraId="65989D42" w14:textId="4768C8A1" w:rsidR="00811F1D" w:rsidRPr="00A92F8A" w:rsidRDefault="00811F1D" w:rsidP="00811F1D">
      <w:pPr>
        <w:ind w:firstLineChars="200" w:firstLine="420"/>
        <w:jc w:val="right"/>
        <w:rPr>
          <w:bCs/>
          <w:color w:val="000000"/>
          <w:szCs w:val="21"/>
        </w:rPr>
      </w:pPr>
      <w:r w:rsidRPr="00A92F8A">
        <w:rPr>
          <w:bCs/>
          <w:color w:val="000000"/>
          <w:szCs w:val="21"/>
        </w:rPr>
        <w:t>——</w:t>
      </w:r>
      <w:r w:rsidRPr="00A92F8A">
        <w:rPr>
          <w:bCs/>
          <w:color w:val="000000"/>
          <w:szCs w:val="21"/>
        </w:rPr>
        <w:t>亚马逊五星书评</w:t>
      </w:r>
    </w:p>
    <w:p w14:paraId="0217F108" w14:textId="77777777" w:rsidR="00811F1D" w:rsidRPr="00A92F8A" w:rsidRDefault="00811F1D">
      <w:pPr>
        <w:rPr>
          <w:b/>
          <w:color w:val="000000"/>
          <w:szCs w:val="21"/>
        </w:rPr>
      </w:pPr>
    </w:p>
    <w:p w14:paraId="73BE9EBE" w14:textId="77777777" w:rsidR="00811F1D" w:rsidRPr="00A92F8A" w:rsidRDefault="00811F1D">
      <w:pPr>
        <w:rPr>
          <w:b/>
          <w:color w:val="000000"/>
          <w:szCs w:val="21"/>
        </w:rPr>
      </w:pPr>
    </w:p>
    <w:p w14:paraId="543978C0" w14:textId="77777777" w:rsidR="001A1E8A" w:rsidRPr="00A92F8A" w:rsidRDefault="00000000">
      <w:pPr>
        <w:shd w:val="clear" w:color="auto" w:fill="FFFFFF"/>
        <w:rPr>
          <w:color w:val="000000"/>
          <w:shd w:val="clear" w:color="auto" w:fill="FFFFFF"/>
        </w:rPr>
      </w:pPr>
      <w:bookmarkStart w:id="1" w:name="OLE_LINK43"/>
      <w:bookmarkStart w:id="2" w:name="OLE_LINK38"/>
      <w:bookmarkEnd w:id="1"/>
      <w:r w:rsidRPr="00A92F8A">
        <w:rPr>
          <w:b/>
          <w:bCs/>
          <w:color w:val="000000"/>
          <w:shd w:val="clear" w:color="auto" w:fill="FFFFFF"/>
          <w:lang w:bidi="ar"/>
        </w:rPr>
        <w:t>感</w:t>
      </w:r>
      <w:bookmarkEnd w:id="2"/>
      <w:r w:rsidRPr="00A92F8A">
        <w:rPr>
          <w:b/>
          <w:bCs/>
          <w:color w:val="000000"/>
          <w:shd w:val="clear" w:color="auto" w:fill="FFFFFF"/>
          <w:lang w:bidi="ar"/>
        </w:rPr>
        <w:t>谢您的阅读！</w:t>
      </w:r>
    </w:p>
    <w:p w14:paraId="3BDA31BF" w14:textId="77777777" w:rsidR="001A1E8A" w:rsidRPr="00A92F8A" w:rsidRDefault="00000000">
      <w:pPr>
        <w:rPr>
          <w:rFonts w:eastAsia="华文中宋"/>
          <w:b/>
          <w:color w:val="000000"/>
        </w:rPr>
      </w:pPr>
      <w:r w:rsidRPr="00A92F8A">
        <w:rPr>
          <w:b/>
          <w:color w:val="000000"/>
          <w:lang w:bidi="ar"/>
        </w:rPr>
        <w:t>请将反馈信息发至：</w:t>
      </w:r>
      <w:r w:rsidRPr="00A92F8A">
        <w:rPr>
          <w:rFonts w:eastAsia="华文中宋"/>
          <w:b/>
          <w:color w:val="000000"/>
          <w:lang w:bidi="ar"/>
        </w:rPr>
        <w:t>版权负责人</w:t>
      </w:r>
    </w:p>
    <w:p w14:paraId="3CB3379E" w14:textId="77777777" w:rsidR="001A1E8A" w:rsidRPr="00A92F8A" w:rsidRDefault="00000000">
      <w:pPr>
        <w:rPr>
          <w:b/>
          <w:color w:val="000000"/>
        </w:rPr>
      </w:pPr>
      <w:r w:rsidRPr="00A92F8A">
        <w:rPr>
          <w:b/>
          <w:color w:val="000000"/>
          <w:lang w:bidi="ar"/>
        </w:rPr>
        <w:t>Email</w:t>
      </w:r>
      <w:r w:rsidRPr="00A92F8A">
        <w:rPr>
          <w:color w:val="000000"/>
          <w:lang w:bidi="ar"/>
        </w:rPr>
        <w:t>：</w:t>
      </w:r>
      <w:hyperlink r:id="rId9" w:history="1">
        <w:r w:rsidRPr="00A92F8A">
          <w:rPr>
            <w:rStyle w:val="ab"/>
            <w:b/>
          </w:rPr>
          <w:t>Rights@nurnberg.com.cn</w:t>
        </w:r>
      </w:hyperlink>
    </w:p>
    <w:p w14:paraId="426969F6" w14:textId="77777777" w:rsidR="001A1E8A" w:rsidRPr="00A92F8A" w:rsidRDefault="00000000">
      <w:pPr>
        <w:rPr>
          <w:b/>
          <w:color w:val="000000"/>
        </w:rPr>
      </w:pPr>
      <w:r w:rsidRPr="00A92F8A">
        <w:rPr>
          <w:color w:val="000000"/>
          <w:lang w:bidi="ar"/>
        </w:rPr>
        <w:t>安德鲁</w:t>
      </w:r>
      <w:r w:rsidRPr="00A92F8A">
        <w:rPr>
          <w:color w:val="000000"/>
          <w:lang w:bidi="ar"/>
        </w:rPr>
        <w:t>·</w:t>
      </w:r>
      <w:r w:rsidRPr="00A92F8A">
        <w:rPr>
          <w:color w:val="000000"/>
          <w:lang w:bidi="ar"/>
        </w:rPr>
        <w:t>纳伯格联合国际有限公司北京代表处</w:t>
      </w:r>
    </w:p>
    <w:p w14:paraId="6112D9BB" w14:textId="77777777" w:rsidR="001A1E8A" w:rsidRPr="00A92F8A" w:rsidRDefault="00000000">
      <w:pPr>
        <w:rPr>
          <w:b/>
          <w:color w:val="000000"/>
        </w:rPr>
      </w:pPr>
      <w:r w:rsidRPr="00A92F8A">
        <w:rPr>
          <w:color w:val="000000"/>
          <w:lang w:bidi="ar"/>
        </w:rPr>
        <w:t>北京市海淀区中关村大街甲</w:t>
      </w:r>
      <w:r w:rsidRPr="00A92F8A">
        <w:rPr>
          <w:color w:val="000000"/>
          <w:lang w:bidi="ar"/>
        </w:rPr>
        <w:t>59</w:t>
      </w:r>
      <w:r w:rsidRPr="00A92F8A">
        <w:rPr>
          <w:color w:val="000000"/>
          <w:lang w:bidi="ar"/>
        </w:rPr>
        <w:t>号中国人民大学文化大厦</w:t>
      </w:r>
      <w:r w:rsidRPr="00A92F8A">
        <w:rPr>
          <w:color w:val="000000"/>
          <w:lang w:bidi="ar"/>
        </w:rPr>
        <w:t>1705</w:t>
      </w:r>
      <w:r w:rsidRPr="00A92F8A">
        <w:rPr>
          <w:color w:val="000000"/>
          <w:lang w:bidi="ar"/>
        </w:rPr>
        <w:t>室</w:t>
      </w:r>
      <w:r w:rsidRPr="00A92F8A">
        <w:rPr>
          <w:color w:val="000000"/>
          <w:lang w:bidi="ar"/>
        </w:rPr>
        <w:t xml:space="preserve">, </w:t>
      </w:r>
      <w:r w:rsidRPr="00A92F8A">
        <w:rPr>
          <w:color w:val="000000"/>
          <w:lang w:bidi="ar"/>
        </w:rPr>
        <w:t>邮编：</w:t>
      </w:r>
      <w:r w:rsidRPr="00A92F8A">
        <w:rPr>
          <w:color w:val="000000"/>
          <w:lang w:bidi="ar"/>
        </w:rPr>
        <w:t>100872</w:t>
      </w:r>
    </w:p>
    <w:p w14:paraId="2B37D332" w14:textId="77777777" w:rsidR="001A1E8A" w:rsidRPr="00A92F8A" w:rsidRDefault="00000000">
      <w:pPr>
        <w:rPr>
          <w:b/>
          <w:color w:val="000000"/>
        </w:rPr>
      </w:pPr>
      <w:r w:rsidRPr="00A92F8A">
        <w:rPr>
          <w:color w:val="000000"/>
          <w:lang w:bidi="ar"/>
        </w:rPr>
        <w:t>电话：</w:t>
      </w:r>
      <w:r w:rsidRPr="00A92F8A">
        <w:rPr>
          <w:color w:val="000000"/>
          <w:lang w:bidi="ar"/>
        </w:rPr>
        <w:t xml:space="preserve">010-82504106, </w:t>
      </w:r>
      <w:r w:rsidRPr="00A92F8A">
        <w:rPr>
          <w:color w:val="000000"/>
          <w:lang w:bidi="ar"/>
        </w:rPr>
        <w:t>传真：</w:t>
      </w:r>
      <w:r w:rsidRPr="00A92F8A">
        <w:rPr>
          <w:color w:val="000000"/>
          <w:lang w:bidi="ar"/>
        </w:rPr>
        <w:t>010-82504200</w:t>
      </w:r>
    </w:p>
    <w:p w14:paraId="17ADED19" w14:textId="77777777" w:rsidR="001A1E8A" w:rsidRPr="00A92F8A" w:rsidRDefault="00000000">
      <w:r w:rsidRPr="00A92F8A">
        <w:rPr>
          <w:color w:val="000000"/>
          <w:lang w:bidi="ar"/>
        </w:rPr>
        <w:t>公司网址：</w:t>
      </w:r>
      <w:hyperlink r:id="rId10" w:history="1">
        <w:r w:rsidRPr="00A92F8A">
          <w:rPr>
            <w:rStyle w:val="ab"/>
          </w:rPr>
          <w:t>http://www.nurnberg.com.cn</w:t>
        </w:r>
      </w:hyperlink>
    </w:p>
    <w:p w14:paraId="066D99F3" w14:textId="77777777" w:rsidR="001A1E8A" w:rsidRPr="00A92F8A" w:rsidRDefault="00000000">
      <w:pPr>
        <w:rPr>
          <w:color w:val="000000"/>
        </w:rPr>
      </w:pPr>
      <w:r w:rsidRPr="00A92F8A">
        <w:rPr>
          <w:color w:val="000000"/>
          <w:lang w:bidi="ar"/>
        </w:rPr>
        <w:t>书目下载：</w:t>
      </w:r>
      <w:hyperlink r:id="rId11" w:history="1">
        <w:r w:rsidRPr="00A92F8A">
          <w:rPr>
            <w:rStyle w:val="ab"/>
          </w:rPr>
          <w:t>http://www.nurnberg.com.cn/booklist_zh/list.aspx</w:t>
        </w:r>
      </w:hyperlink>
    </w:p>
    <w:p w14:paraId="35B7A5CB" w14:textId="77777777" w:rsidR="001A1E8A" w:rsidRPr="00A92F8A" w:rsidRDefault="00000000">
      <w:pPr>
        <w:rPr>
          <w:color w:val="000000"/>
        </w:rPr>
      </w:pPr>
      <w:r w:rsidRPr="00A92F8A">
        <w:rPr>
          <w:color w:val="000000"/>
          <w:lang w:bidi="ar"/>
        </w:rPr>
        <w:t>书讯浏览：</w:t>
      </w:r>
      <w:hyperlink r:id="rId12" w:history="1">
        <w:r w:rsidRPr="00A92F8A">
          <w:rPr>
            <w:rStyle w:val="ab"/>
          </w:rPr>
          <w:t>http://www.nurnberg.com.cn/book/book.aspx</w:t>
        </w:r>
      </w:hyperlink>
    </w:p>
    <w:p w14:paraId="61601E28" w14:textId="77777777" w:rsidR="001A1E8A" w:rsidRPr="00A92F8A" w:rsidRDefault="00000000">
      <w:pPr>
        <w:rPr>
          <w:color w:val="000000"/>
        </w:rPr>
      </w:pPr>
      <w:r w:rsidRPr="00A92F8A">
        <w:rPr>
          <w:color w:val="000000"/>
          <w:lang w:bidi="ar"/>
        </w:rPr>
        <w:t>视频推荐：</w:t>
      </w:r>
      <w:hyperlink r:id="rId13" w:history="1">
        <w:r w:rsidRPr="00A92F8A">
          <w:rPr>
            <w:rStyle w:val="ab"/>
          </w:rPr>
          <w:t>http://www.nurnberg.com.cn/video/video.aspx</w:t>
        </w:r>
      </w:hyperlink>
    </w:p>
    <w:p w14:paraId="3F71D453" w14:textId="77777777" w:rsidR="001A1E8A" w:rsidRPr="00A92F8A" w:rsidRDefault="00000000">
      <w:r w:rsidRPr="00A92F8A">
        <w:rPr>
          <w:color w:val="000000"/>
          <w:lang w:bidi="ar"/>
        </w:rPr>
        <w:t>豆瓣小站：</w:t>
      </w:r>
      <w:hyperlink r:id="rId14" w:history="1">
        <w:r w:rsidRPr="00A92F8A">
          <w:rPr>
            <w:rStyle w:val="ab"/>
          </w:rPr>
          <w:t>http://site.douban.com/110577/</w:t>
        </w:r>
      </w:hyperlink>
    </w:p>
    <w:p w14:paraId="0CEB4E4B" w14:textId="77777777" w:rsidR="001A1E8A" w:rsidRPr="00A92F8A" w:rsidRDefault="00000000">
      <w:pPr>
        <w:rPr>
          <w:color w:val="000000"/>
          <w:shd w:val="clear" w:color="auto" w:fill="FFFFFF"/>
        </w:rPr>
      </w:pPr>
      <w:proofErr w:type="gramStart"/>
      <w:r w:rsidRPr="00A92F8A">
        <w:rPr>
          <w:color w:val="000000"/>
          <w:shd w:val="clear" w:color="auto" w:fill="FFFFFF"/>
          <w:lang w:bidi="ar"/>
        </w:rPr>
        <w:t>新浪微博</w:t>
      </w:r>
      <w:proofErr w:type="gramEnd"/>
      <w:r w:rsidRPr="00A92F8A">
        <w:rPr>
          <w:bCs/>
          <w:color w:val="000000"/>
          <w:shd w:val="clear" w:color="auto" w:fill="FFFFFF"/>
          <w:lang w:bidi="ar"/>
        </w:rPr>
        <w:t>：</w:t>
      </w:r>
      <w:hyperlink r:id="rId15" w:history="1">
        <w:r w:rsidRPr="00A92F8A">
          <w:rPr>
            <w:rStyle w:val="ab"/>
            <w:shd w:val="clear" w:color="auto" w:fill="FFFFFF"/>
          </w:rPr>
          <w:t>安德鲁纳伯格公司的</w:t>
        </w:r>
        <w:proofErr w:type="gramStart"/>
        <w:r w:rsidRPr="00A92F8A">
          <w:rPr>
            <w:rStyle w:val="ab"/>
            <w:shd w:val="clear" w:color="auto" w:fill="FFFFFF"/>
          </w:rPr>
          <w:t>微博</w:t>
        </w:r>
        <w:r w:rsidRPr="00A92F8A">
          <w:rPr>
            <w:rStyle w:val="ab"/>
            <w:shd w:val="clear" w:color="auto" w:fill="FFFFFF"/>
          </w:rPr>
          <w:t>_</w:t>
        </w:r>
        <w:r w:rsidRPr="00A92F8A">
          <w:rPr>
            <w:rStyle w:val="ab"/>
            <w:shd w:val="clear" w:color="auto" w:fill="FFFFFF"/>
          </w:rPr>
          <w:t>微博</w:t>
        </w:r>
        <w:proofErr w:type="gramEnd"/>
        <w:r w:rsidRPr="00A92F8A">
          <w:rPr>
            <w:rStyle w:val="ab"/>
            <w:shd w:val="clear" w:color="auto" w:fill="FFFFFF"/>
          </w:rPr>
          <w:t xml:space="preserve"> (weibo.com)</w:t>
        </w:r>
      </w:hyperlink>
    </w:p>
    <w:p w14:paraId="3A275A6E" w14:textId="77777777" w:rsidR="001A1E8A" w:rsidRPr="00A92F8A" w:rsidRDefault="00000000">
      <w:pPr>
        <w:shd w:val="clear" w:color="auto" w:fill="FFFFFF"/>
        <w:rPr>
          <w:b/>
          <w:color w:val="000000"/>
          <w:shd w:val="clear" w:color="auto" w:fill="FFFFFF"/>
        </w:rPr>
      </w:pPr>
      <w:proofErr w:type="gramStart"/>
      <w:r w:rsidRPr="00A92F8A">
        <w:rPr>
          <w:color w:val="000000"/>
          <w:shd w:val="clear" w:color="auto" w:fill="FFFFFF"/>
          <w:lang w:bidi="ar"/>
        </w:rPr>
        <w:t>微信订阅</w:t>
      </w:r>
      <w:proofErr w:type="gramEnd"/>
      <w:r w:rsidRPr="00A92F8A">
        <w:rPr>
          <w:color w:val="000000"/>
          <w:shd w:val="clear" w:color="auto" w:fill="FFFFFF"/>
          <w:lang w:bidi="ar"/>
        </w:rPr>
        <w:t>号：</w:t>
      </w:r>
      <w:r w:rsidRPr="00A92F8A">
        <w:rPr>
          <w:color w:val="000000"/>
          <w:shd w:val="clear" w:color="auto" w:fill="FFFFFF"/>
          <w:lang w:bidi="ar"/>
        </w:rPr>
        <w:t>ANABJ2002</w:t>
      </w:r>
    </w:p>
    <w:p w14:paraId="12C4F6DF" w14:textId="77777777" w:rsidR="001A1E8A" w:rsidRPr="00A92F8A" w:rsidRDefault="00000000">
      <w:pPr>
        <w:rPr>
          <w:color w:val="000000"/>
        </w:rPr>
      </w:pPr>
      <w:r w:rsidRPr="00A92F8A">
        <w:rPr>
          <w:bCs/>
          <w:szCs w:val="21"/>
          <w:lang w:bidi="ar"/>
        </w:rPr>
        <w:t xml:space="preserve"> </w:t>
      </w:r>
      <w:r w:rsidRPr="00A92F8A">
        <w:rPr>
          <w:bCs/>
          <w:noProof/>
          <w:szCs w:val="21"/>
        </w:rPr>
        <w:drawing>
          <wp:inline distT="0" distB="0" distL="0" distR="0" wp14:anchorId="5C0930BA" wp14:editId="679F47E7">
            <wp:extent cx="1198880" cy="1302385"/>
            <wp:effectExtent l="0" t="0" r="127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F7260" w14:textId="77777777" w:rsidR="001A1E8A" w:rsidRPr="00A92F8A" w:rsidRDefault="001A1E8A">
      <w:pPr>
        <w:ind w:right="420"/>
        <w:rPr>
          <w:rFonts w:eastAsia="Gungsuh"/>
          <w:color w:val="000000"/>
          <w:kern w:val="0"/>
          <w:szCs w:val="21"/>
        </w:rPr>
      </w:pPr>
    </w:p>
    <w:sectPr w:rsidR="001A1E8A" w:rsidRPr="00A92F8A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C34098" w14:textId="77777777" w:rsidR="00B5432F" w:rsidRDefault="00B5432F">
      <w:r>
        <w:separator/>
      </w:r>
    </w:p>
  </w:endnote>
  <w:endnote w:type="continuationSeparator" w:id="0">
    <w:p w14:paraId="5A20465C" w14:textId="77777777" w:rsidR="00B5432F" w:rsidRDefault="00B5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宋体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6FED09" w14:textId="77777777" w:rsidR="001A1E8A" w:rsidRDefault="001A1E8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FE5254C" w14:textId="77777777" w:rsidR="001A1E8A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04D4A2D7" w14:textId="77777777" w:rsidR="001A1E8A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6C77B77E" w14:textId="77777777" w:rsidR="001A1E8A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47C74F1D" w14:textId="77777777" w:rsidR="001A1E8A" w:rsidRDefault="001A1E8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70D82F" w14:textId="77777777" w:rsidR="00B5432F" w:rsidRDefault="00B5432F">
      <w:r>
        <w:separator/>
      </w:r>
    </w:p>
  </w:footnote>
  <w:footnote w:type="continuationSeparator" w:id="0">
    <w:p w14:paraId="65CC6044" w14:textId="77777777" w:rsidR="00B5432F" w:rsidRDefault="00B5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9AE0B" w14:textId="77777777" w:rsidR="001A1E8A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22A3AC0" wp14:editId="391CCA04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116A8B9" w14:textId="77777777" w:rsidR="001A1E8A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744E4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C3FD6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4987"/>
    <w:rsid w:val="00146F1E"/>
    <w:rsid w:val="0016224A"/>
    <w:rsid w:val="00163F80"/>
    <w:rsid w:val="00167007"/>
    <w:rsid w:val="00193733"/>
    <w:rsid w:val="00195D6F"/>
    <w:rsid w:val="001A1E8A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1E95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073E1"/>
    <w:rsid w:val="00310AD2"/>
    <w:rsid w:val="00312D3B"/>
    <w:rsid w:val="00314D8C"/>
    <w:rsid w:val="003169AA"/>
    <w:rsid w:val="003212C8"/>
    <w:rsid w:val="003223E1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B6495"/>
    <w:rsid w:val="003C524C"/>
    <w:rsid w:val="003D49B4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B2F1A"/>
    <w:rsid w:val="004C4664"/>
    <w:rsid w:val="004D5ADA"/>
    <w:rsid w:val="004F6FDA"/>
    <w:rsid w:val="0050133A"/>
    <w:rsid w:val="005023D3"/>
    <w:rsid w:val="00507886"/>
    <w:rsid w:val="00512B81"/>
    <w:rsid w:val="00516879"/>
    <w:rsid w:val="00522142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C85"/>
    <w:rsid w:val="00680EFB"/>
    <w:rsid w:val="00681219"/>
    <w:rsid w:val="006B6CAB"/>
    <w:rsid w:val="006D37ED"/>
    <w:rsid w:val="006D3E99"/>
    <w:rsid w:val="006E2E2E"/>
    <w:rsid w:val="006F41EA"/>
    <w:rsid w:val="007078E0"/>
    <w:rsid w:val="00715F9D"/>
    <w:rsid w:val="007419C0"/>
    <w:rsid w:val="007428C2"/>
    <w:rsid w:val="00747520"/>
    <w:rsid w:val="0075196D"/>
    <w:rsid w:val="00763BF0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0E8B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1F1D"/>
    <w:rsid w:val="008129CA"/>
    <w:rsid w:val="00816558"/>
    <w:rsid w:val="00882CC8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0158"/>
    <w:rsid w:val="009222F0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57C10"/>
    <w:rsid w:val="00A71EAE"/>
    <w:rsid w:val="00A866EC"/>
    <w:rsid w:val="00A90D6D"/>
    <w:rsid w:val="00A90FC8"/>
    <w:rsid w:val="00A91D49"/>
    <w:rsid w:val="00A92F8A"/>
    <w:rsid w:val="00AB060D"/>
    <w:rsid w:val="00AB7588"/>
    <w:rsid w:val="00AB762B"/>
    <w:rsid w:val="00AC7610"/>
    <w:rsid w:val="00AD1193"/>
    <w:rsid w:val="00AD23A3"/>
    <w:rsid w:val="00AF0671"/>
    <w:rsid w:val="00AF264A"/>
    <w:rsid w:val="00B057F1"/>
    <w:rsid w:val="00B254DB"/>
    <w:rsid w:val="00B262C1"/>
    <w:rsid w:val="00B46E7C"/>
    <w:rsid w:val="00B47582"/>
    <w:rsid w:val="00B54288"/>
    <w:rsid w:val="00B5432F"/>
    <w:rsid w:val="00B5540C"/>
    <w:rsid w:val="00B5587F"/>
    <w:rsid w:val="00B62889"/>
    <w:rsid w:val="00B63D45"/>
    <w:rsid w:val="00B648F3"/>
    <w:rsid w:val="00B65517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46A8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71DBF"/>
    <w:rsid w:val="00C73D06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454E1"/>
    <w:rsid w:val="00D500BB"/>
    <w:rsid w:val="00D5176B"/>
    <w:rsid w:val="00D55CF3"/>
    <w:rsid w:val="00D56A6F"/>
    <w:rsid w:val="00D56DBD"/>
    <w:rsid w:val="00D63010"/>
    <w:rsid w:val="00D64AA7"/>
    <w:rsid w:val="00D64EE2"/>
    <w:rsid w:val="00D738A1"/>
    <w:rsid w:val="00D762D4"/>
    <w:rsid w:val="00D76715"/>
    <w:rsid w:val="00DB3297"/>
    <w:rsid w:val="00DB7D8F"/>
    <w:rsid w:val="00DE6F78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D1D72"/>
    <w:rsid w:val="00ED1D8C"/>
    <w:rsid w:val="00ED5ED6"/>
    <w:rsid w:val="00EE4676"/>
    <w:rsid w:val="00EF60DB"/>
    <w:rsid w:val="00F033EC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D049B"/>
    <w:rsid w:val="00FD2972"/>
    <w:rsid w:val="00FD3BC4"/>
    <w:rsid w:val="00FE1BA2"/>
    <w:rsid w:val="00FF01D6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FE0E5D"/>
    <w:rsid w:val="162057B7"/>
    <w:rsid w:val="17594F22"/>
    <w:rsid w:val="1D5451BD"/>
    <w:rsid w:val="21A677B1"/>
    <w:rsid w:val="21DC5EE4"/>
    <w:rsid w:val="238F2D5E"/>
    <w:rsid w:val="256B5BB0"/>
    <w:rsid w:val="273146EB"/>
    <w:rsid w:val="27321C92"/>
    <w:rsid w:val="286A24EC"/>
    <w:rsid w:val="287303E4"/>
    <w:rsid w:val="28FD455E"/>
    <w:rsid w:val="291C72C0"/>
    <w:rsid w:val="294F1F48"/>
    <w:rsid w:val="2AD21530"/>
    <w:rsid w:val="2C5142E1"/>
    <w:rsid w:val="2FBB5323"/>
    <w:rsid w:val="30DC13F0"/>
    <w:rsid w:val="362D6CBA"/>
    <w:rsid w:val="368055A2"/>
    <w:rsid w:val="36B36BBA"/>
    <w:rsid w:val="36B97AE5"/>
    <w:rsid w:val="37D261A1"/>
    <w:rsid w:val="38D64782"/>
    <w:rsid w:val="38EA0260"/>
    <w:rsid w:val="3A133C1C"/>
    <w:rsid w:val="3C563F4C"/>
    <w:rsid w:val="3C70398D"/>
    <w:rsid w:val="3DAC00D1"/>
    <w:rsid w:val="3E3143FD"/>
    <w:rsid w:val="45083B8C"/>
    <w:rsid w:val="4603463C"/>
    <w:rsid w:val="468C3169"/>
    <w:rsid w:val="494B7BFF"/>
    <w:rsid w:val="4A392FB7"/>
    <w:rsid w:val="4BF314E3"/>
    <w:rsid w:val="4E87411E"/>
    <w:rsid w:val="4E9F4AB7"/>
    <w:rsid w:val="4FFD40CE"/>
    <w:rsid w:val="52C442F7"/>
    <w:rsid w:val="53F32DF7"/>
    <w:rsid w:val="564055B9"/>
    <w:rsid w:val="564178E0"/>
    <w:rsid w:val="59296817"/>
    <w:rsid w:val="59F00E16"/>
    <w:rsid w:val="5A1E61D2"/>
    <w:rsid w:val="5D6208D7"/>
    <w:rsid w:val="5E0C3542"/>
    <w:rsid w:val="5E572DEB"/>
    <w:rsid w:val="5E8E14C4"/>
    <w:rsid w:val="60197BB5"/>
    <w:rsid w:val="605753D1"/>
    <w:rsid w:val="615C09D0"/>
    <w:rsid w:val="621F6849"/>
    <w:rsid w:val="661D5426"/>
    <w:rsid w:val="674455A4"/>
    <w:rsid w:val="68202442"/>
    <w:rsid w:val="6BD12EC6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A6A75D9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CC4FCA"/>
  <w15:docId w15:val="{FAE3BCF0-7BB7-4538-B3B5-295847A34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basedOn w:val="a0"/>
    <w:qFormat/>
    <w:rPr>
      <w:color w:val="954F72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basedOn w:val="a0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nurnberg.com.cn/video/video.aspx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nurnberg.com.cn/book/book.aspx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nurnberg.com.cn/booklist_zh/list.aspx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eibo.com/1877653117/profile?topnav=1&amp;wvr=6" TargetMode="External"/><Relationship Id="rId10" Type="http://schemas.openxmlformats.org/officeDocument/2006/relationships/hyperlink" Target="http://www.nurnberg.com.cn/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Rights@nurnberg.com.cn" TargetMode="External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402</Words>
  <Characters>2297</Characters>
  <Application>Microsoft Office Word</Application>
  <DocSecurity>0</DocSecurity>
  <Lines>19</Lines>
  <Paragraphs>5</Paragraphs>
  <ScaleCrop>false</ScaleCrop>
  <Company>2ndSpAcE</Company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Conor Cheng</cp:lastModifiedBy>
  <cp:revision>22</cp:revision>
  <cp:lastPrinted>2005-06-10T06:33:00Z</cp:lastPrinted>
  <dcterms:created xsi:type="dcterms:W3CDTF">2023-08-01T02:53:00Z</dcterms:created>
  <dcterms:modified xsi:type="dcterms:W3CDTF">2024-05-28T03:48:00Z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F4F59F823F29484CA198DD5EAEF2CAC7_13</vt:lpwstr>
  </property>
</Properties>
</file>