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0" w:name="OLE_LINK1"/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194945</wp:posOffset>
            </wp:positionV>
            <wp:extent cx="1365885" cy="1832610"/>
            <wp:effectExtent l="0" t="0" r="5715" b="15240"/>
            <wp:wrapSquare wrapText="bothSides"/>
            <wp:docPr id="3" name="图片 44" descr="H:/安德鲁/书讯/error.pngerr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 descr="H:/安德鲁/书讯/error.pngerror"/>
                    <pic:cNvPicPr/>
                  </pic:nvPicPr>
                  <pic:blipFill>
                    <a:blip r:embed="rId6"/>
                    <a:srcRect l="3551" r="3551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《内心企业家</w:t>
      </w:r>
      <w:r>
        <w:rPr>
          <w:rFonts w:hint="eastAsia"/>
          <w:b/>
          <w:color w:val="000000"/>
          <w:szCs w:val="21"/>
          <w:lang w:eastAsia="zh-CN"/>
        </w:rPr>
        <w:t>：</w:t>
      </w:r>
      <w:r>
        <w:rPr>
          <w:rFonts w:hint="eastAsia"/>
          <w:b/>
          <w:color w:val="000000"/>
          <w:szCs w:val="21"/>
        </w:rPr>
        <w:t>通往利润与平静的</w:t>
      </w:r>
      <w:r>
        <w:rPr>
          <w:rFonts w:hint="eastAsia"/>
          <w:b/>
          <w:color w:val="000000"/>
          <w:szCs w:val="21"/>
          <w:lang w:val="en-US" w:eastAsia="zh-CN"/>
        </w:rPr>
        <w:t>有效路径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default"/>
          <w:b/>
          <w:i w:val="0"/>
          <w:iCs w:val="0"/>
          <w:color w:val="000000"/>
          <w:szCs w:val="21"/>
        </w:rPr>
        <w:t>INNER ENTREPRENEUR:</w:t>
      </w:r>
      <w:r>
        <w:rPr>
          <w:rFonts w:hint="default"/>
          <w:b/>
          <w:i/>
          <w:iCs/>
          <w:color w:val="000000"/>
          <w:szCs w:val="21"/>
        </w:rPr>
        <w:t xml:space="preserve"> A Proven Path to Profit and Peace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1" w:name="OLE_LINK2"/>
      <w:r>
        <w:rPr>
          <w:rFonts w:hint="eastAsia"/>
          <w:b/>
          <w:color w:val="000000"/>
          <w:szCs w:val="21"/>
        </w:rPr>
        <w:t>Grant Sabatier</w:t>
      </w:r>
      <w:bookmarkEnd w:id="1"/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出 版 社：</w:t>
      </w:r>
      <w:bookmarkStart w:id="4" w:name="_GoBack"/>
      <w:r>
        <w:rPr>
          <w:rFonts w:hint="eastAsia"/>
          <w:b/>
          <w:color w:val="000000"/>
          <w:szCs w:val="21"/>
          <w:lang w:val="en-US" w:eastAsia="zh-CN"/>
        </w:rPr>
        <w:t>Penguin/Avery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代理公司：ANA/Zoey</w:t>
      </w:r>
    </w:p>
    <w:bookmarkEnd w:id="4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368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  <w:lang w:val="en-US" w:eastAsia="zh-CN"/>
        </w:rPr>
        <w:t>5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  <w:lang w:val="en-US" w:eastAsia="zh-CN"/>
        </w:rPr>
        <w:t>3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经管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如何开始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建立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购买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扩大规模，并出售业务，扩大生活的全面蓝图。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现在是成为企业家的最佳时机。工资停滞不前，传统工作失去了光彩，人们渴望自己当老板，走出苦差事。但是从哪里开始呢</w:t>
      </w:r>
      <w:r>
        <w:rPr>
          <w:rFonts w:hint="eastAsia"/>
          <w:color w:val="000000"/>
          <w:szCs w:val="21"/>
          <w:lang w:eastAsia="zh-CN"/>
        </w:rPr>
        <w:t>？</w:t>
      </w:r>
      <w:r>
        <w:rPr>
          <w:rFonts w:hint="eastAsia"/>
          <w:color w:val="000000"/>
          <w:szCs w:val="21"/>
        </w:rPr>
        <w:t>真正的机会是什么</w:t>
      </w:r>
      <w:r>
        <w:rPr>
          <w:rFonts w:hint="eastAsia"/>
          <w:color w:val="000000"/>
          <w:szCs w:val="21"/>
          <w:lang w:eastAsia="zh-CN"/>
        </w:rPr>
        <w:t>？</w:t>
      </w:r>
      <w:r>
        <w:rPr>
          <w:rFonts w:hint="eastAsia"/>
          <w:color w:val="000000"/>
          <w:szCs w:val="21"/>
        </w:rPr>
        <w:t>如何避免被业务消耗，而没有自己的空间</w:t>
      </w:r>
      <w:r>
        <w:rPr>
          <w:rFonts w:hint="eastAsia"/>
          <w:color w:val="000000"/>
          <w:szCs w:val="21"/>
          <w:lang w:eastAsia="zh-CN"/>
        </w:rPr>
        <w:t>？</w:t>
      </w:r>
      <w:r>
        <w:rPr>
          <w:rFonts w:hint="eastAsia"/>
          <w:color w:val="000000"/>
          <w:szCs w:val="21"/>
        </w:rPr>
        <w:t>或者，更好的是，如何利用生意在</w:t>
      </w:r>
      <w:r>
        <w:rPr>
          <w:rFonts w:hint="eastAsia"/>
          <w:color w:val="000000"/>
          <w:szCs w:val="21"/>
          <w:lang w:val="en-US" w:eastAsia="zh-CN"/>
        </w:rPr>
        <w:t>自己</w:t>
      </w:r>
      <w:r>
        <w:rPr>
          <w:rFonts w:hint="eastAsia"/>
          <w:color w:val="000000"/>
          <w:szCs w:val="21"/>
        </w:rPr>
        <w:t>的生活中创造更多的平静和自由</w:t>
      </w:r>
      <w:r>
        <w:rPr>
          <w:rFonts w:hint="eastAsia"/>
          <w:color w:val="000000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格兰特·萨巴蒂尔经历了这一切</w:t>
      </w:r>
      <w:r>
        <w:rPr>
          <w:rFonts w:hint="eastAsia"/>
          <w:color w:val="000000"/>
          <w:szCs w:val="21"/>
          <w:lang w:eastAsia="zh-CN"/>
        </w:rPr>
        <w:t>。</w:t>
      </w:r>
      <w:r>
        <w:rPr>
          <w:rFonts w:hint="eastAsia"/>
          <w:color w:val="000000"/>
          <w:szCs w:val="21"/>
        </w:rPr>
        <w:t>在这本亲身实践的指南中，他</w:t>
      </w:r>
      <w:r>
        <w:rPr>
          <w:rFonts w:hint="eastAsia"/>
          <w:color w:val="000000"/>
          <w:szCs w:val="21"/>
          <w:lang w:eastAsia="zh-CN"/>
        </w:rPr>
        <w:t>将</w:t>
      </w:r>
      <w:r>
        <w:rPr>
          <w:rFonts w:hint="eastAsia"/>
          <w:color w:val="000000"/>
          <w:szCs w:val="21"/>
        </w:rPr>
        <w:t>带你走过创业过程的每一步——从找到适合的企业，到按</w:t>
      </w:r>
      <w:r>
        <w:rPr>
          <w:rFonts w:hint="eastAsia"/>
          <w:color w:val="000000"/>
          <w:szCs w:val="21"/>
          <w:lang w:val="en-US" w:eastAsia="zh-CN"/>
        </w:rPr>
        <w:t>自己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  <w:lang w:val="en-US" w:eastAsia="zh-CN"/>
        </w:rPr>
        <w:t>目标</w:t>
      </w:r>
      <w:r>
        <w:rPr>
          <w:rFonts w:hint="eastAsia"/>
          <w:color w:val="000000"/>
          <w:szCs w:val="21"/>
        </w:rPr>
        <w:t>扩大规模，再到出售企业——所有这些都不需要写商业计划书，不需要投资者，也不需要牺牲生活中最重要的东西。毕竟，</w:t>
      </w:r>
      <w:r>
        <w:rPr>
          <w:rFonts w:hint="eastAsia"/>
          <w:color w:val="000000"/>
          <w:szCs w:val="21"/>
          <w:lang w:val="en-US" w:eastAsia="zh-CN"/>
        </w:rPr>
        <w:t>是</w:t>
      </w:r>
      <w:r>
        <w:rPr>
          <w:rFonts w:hint="eastAsia"/>
          <w:color w:val="000000"/>
          <w:szCs w:val="21"/>
        </w:rPr>
        <w:t>你在经营生意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而非相反</w:t>
      </w:r>
      <w:r>
        <w:rPr>
          <w:rFonts w:hint="eastAsia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与“快速致富”的书籍不同，《内心企业家》将为你提供积累财富的钥匙，同时也会帮助你走好每一步，</w:t>
      </w:r>
      <w:r>
        <w:rPr>
          <w:rFonts w:hint="eastAsia"/>
          <w:color w:val="000000"/>
          <w:szCs w:val="21"/>
          <w:lang w:val="en-US" w:eastAsia="zh-CN"/>
        </w:rPr>
        <w:t>书中</w:t>
      </w:r>
      <w:r>
        <w:rPr>
          <w:rFonts w:hint="eastAsia"/>
          <w:color w:val="000000"/>
          <w:szCs w:val="21"/>
        </w:rPr>
        <w:t>没有任何话题是未曾探索过的，</w:t>
      </w:r>
      <w:r>
        <w:rPr>
          <w:rFonts w:hint="eastAsia"/>
          <w:color w:val="000000"/>
          <w:szCs w:val="21"/>
          <w:lang w:val="en-US" w:eastAsia="zh-CN"/>
        </w:rPr>
        <w:t>还囊括了许多</w:t>
      </w:r>
      <w:r>
        <w:rPr>
          <w:rFonts w:hint="eastAsia"/>
          <w:color w:val="000000"/>
          <w:szCs w:val="21"/>
        </w:rPr>
        <w:t>前人的</w:t>
      </w:r>
      <w:r>
        <w:rPr>
          <w:rFonts w:hint="eastAsia"/>
          <w:color w:val="000000"/>
          <w:szCs w:val="21"/>
          <w:lang w:val="en-US" w:eastAsia="zh-CN"/>
        </w:rPr>
        <w:t>经验</w:t>
      </w:r>
      <w:r>
        <w:rPr>
          <w:rFonts w:hint="eastAsia"/>
          <w:color w:val="000000"/>
          <w:szCs w:val="21"/>
        </w:rPr>
        <w:t>资源</w:t>
      </w:r>
      <w:r>
        <w:rPr>
          <w:rFonts w:hint="eastAsia"/>
          <w:color w:val="000000"/>
          <w:szCs w:val="21"/>
          <w:lang w:val="en-US" w:eastAsia="zh-CN"/>
        </w:rPr>
        <w:t>及</w:t>
      </w:r>
      <w:r>
        <w:rPr>
          <w:rFonts w:hint="eastAsia"/>
          <w:color w:val="000000"/>
          <w:szCs w:val="21"/>
        </w:rPr>
        <w:t>鼓舞人心的故事。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无论你是刚刚开始创业，还是一个经验丰富的专业人士，</w:t>
      </w:r>
      <w:r>
        <w:rPr>
          <w:rFonts w:hint="eastAsia"/>
          <w:color w:val="000000"/>
          <w:szCs w:val="21"/>
          <w:lang w:val="en-US" w:eastAsia="zh-CN"/>
        </w:rPr>
        <w:t>关于下一步要怎么走，都难免要寻求建议，</w:t>
      </w:r>
      <w:r>
        <w:rPr>
          <w:rFonts w:hint="eastAsia"/>
          <w:color w:val="000000"/>
          <w:szCs w:val="21"/>
        </w:rPr>
        <w:t>《内心企业家》将帮助你建立一个</w:t>
      </w:r>
      <w:r>
        <w:rPr>
          <w:rFonts w:hint="eastAsia"/>
          <w:color w:val="000000"/>
          <w:szCs w:val="21"/>
          <w:lang w:val="en-US" w:eastAsia="zh-CN"/>
        </w:rPr>
        <w:t>自己</w:t>
      </w:r>
      <w:r>
        <w:rPr>
          <w:rFonts w:hint="eastAsia"/>
          <w:color w:val="000000"/>
          <w:szCs w:val="21"/>
        </w:rPr>
        <w:t>喜欢的企业和生活。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/>
          <w:szCs w:val="21"/>
        </w:rPr>
      </w:pPr>
    </w:p>
    <w:bookmarkEnd w:id="0"/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shd w:val="clear" w:color="auto" w:fill="FFFFFF"/>
        <w:ind w:firstLine="480" w:firstLineChars="200"/>
        <w:rPr>
          <w:rFonts w:hint="default" w:ascii="Times New Roman" w:hAnsi="Times New Roman" w:cs="Times New Roman"/>
          <w:bCs/>
          <w:color w:val="000000"/>
        </w:rPr>
      </w:pPr>
      <w:bookmarkStart w:id="2" w:name="OLE_LINK3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113030</wp:posOffset>
            </wp:positionV>
            <wp:extent cx="2048510" cy="1152525"/>
            <wp:effectExtent l="0" t="0" r="8890" b="9525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  <w:bookmarkStart w:id="3" w:name="OLE_LINK38"/>
      <w:r>
        <w:rPr>
          <w:rFonts w:hint="eastAsia"/>
          <w:b/>
          <w:bCs/>
          <w:shd w:val="clear" w:color="auto" w:fill="FFFFFF"/>
        </w:rPr>
        <w:t>格兰特·萨巴蒂尔（</w:t>
      </w:r>
      <w:r>
        <w:rPr>
          <w:b/>
          <w:bCs/>
          <w:shd w:val="clear" w:color="auto" w:fill="FFFFFF"/>
        </w:rPr>
        <w:t>Grant Sabatier</w:t>
      </w:r>
      <w:r>
        <w:rPr>
          <w:rFonts w:hint="eastAsia"/>
          <w:b/>
          <w:bCs/>
          <w:shd w:val="clear" w:color="auto" w:fill="FFFFFF"/>
        </w:rPr>
        <w:t>）</w:t>
      </w:r>
      <w:r>
        <w:rPr>
          <w:rFonts w:hint="eastAsia"/>
          <w:b/>
          <w:bCs/>
          <w:shd w:val="clear" w:color="auto" w:fill="FFFFFF"/>
          <w:lang w:eastAsia="zh-CN"/>
        </w:rPr>
        <w:t>，</w:t>
      </w:r>
      <w:r>
        <w:rPr>
          <w:rFonts w:hint="eastAsia"/>
          <w:bCs/>
          <w:shd w:val="clear" w:color="auto" w:fill="FFFFFF"/>
        </w:rPr>
        <w:t>毕业于芝加哥大学</w:t>
      </w:r>
      <w:r>
        <w:rPr>
          <w:rFonts w:hint="eastAsia"/>
          <w:bCs/>
          <w:shd w:val="clear" w:color="auto" w:fill="FFFFFF"/>
          <w:lang w:eastAsia="zh-CN"/>
        </w:rPr>
        <w:t>，</w:t>
      </w:r>
      <w:r>
        <w:rPr>
          <w:rFonts w:hint="default" w:ascii="Times New Roman" w:hAnsi="Times New Roman" w:cs="Times New Roman"/>
          <w:bCs/>
          <w:color w:val="000000"/>
        </w:rPr>
        <w:t>是MMG Media Group的联合创始人，</w:t>
      </w:r>
      <w:r>
        <w:rPr>
          <w:rFonts w:hint="eastAsia"/>
          <w:bCs/>
          <w:shd w:val="clear" w:color="auto" w:fill="FFFFFF"/>
        </w:rPr>
        <w:t>千禧资本网（</w:t>
      </w:r>
      <w:r>
        <w:rPr>
          <w:shd w:val="clear" w:color="auto" w:fill="FFFFFF"/>
        </w:rPr>
        <w:t>MillennialMoney.com</w:t>
      </w:r>
      <w:r>
        <w:rPr>
          <w:rFonts w:hint="eastAsia"/>
          <w:shd w:val="clear" w:color="auto" w:fill="FFFFFF"/>
          <w:lang w:eastAsia="zh-CN"/>
        </w:rPr>
        <w:t>，</w:t>
      </w:r>
      <w:r>
        <w:rPr>
          <w:rFonts w:hint="default" w:ascii="Times New Roman" w:hAnsi="Times New Roman" w:cs="Times New Roman"/>
          <w:bCs/>
          <w:color w:val="000000"/>
        </w:rPr>
        <w:t>被the Motley Fool收购</w:t>
      </w:r>
      <w:r>
        <w:rPr>
          <w:rFonts w:hint="eastAsia"/>
          <w:shd w:val="clear" w:color="auto" w:fill="FFFFFF"/>
        </w:rPr>
        <w:t>）</w:t>
      </w:r>
      <w:r>
        <w:rPr>
          <w:rFonts w:hint="eastAsia"/>
          <w:bCs/>
          <w:shd w:val="clear" w:color="auto" w:fill="FFFFFF"/>
        </w:rPr>
        <w:t>创始人</w:t>
      </w:r>
      <w:r>
        <w:rPr>
          <w:rFonts w:hint="default" w:ascii="Times New Roman" w:hAnsi="Times New Roman" w:cs="Times New Roman"/>
          <w:bCs/>
          <w:color w:val="000000"/>
        </w:rPr>
        <w:t>，也是国际畅销书《财务自由》(</w:t>
      </w:r>
      <w:r>
        <w:rPr>
          <w:rFonts w:hint="default" w:ascii="Times New Roman" w:hAnsi="Times New Roman" w:cs="Times New Roman"/>
          <w:bCs/>
          <w:i/>
          <w:iCs/>
          <w:color w:val="000000"/>
        </w:rPr>
        <w:t>Financial Freedom</w:t>
      </w:r>
      <w:r>
        <w:rPr>
          <w:rFonts w:hint="default" w:ascii="Times New Roman" w:hAnsi="Times New Roman" w:cs="Times New Roman"/>
          <w:bCs/>
          <w:color w:val="000000"/>
        </w:rPr>
        <w:t>)的作者，该书教导读者如何优先考虑时间而不是金钱，如何赚更多的钱，如何充分利用这一生。他也是一位活跃的天使投资人和顾问。</w:t>
      </w:r>
    </w:p>
    <w:p>
      <w:pPr>
        <w:shd w:val="clear" w:color="auto" w:fill="FFFFFF"/>
        <w:rPr>
          <w:rFonts w:hint="default" w:ascii="Times New Roman" w:hAnsi="Times New Roman" w:cs="Times New Roman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4E11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0BC"/>
    <w:rsid w:val="0027765C"/>
    <w:rsid w:val="002833D8"/>
    <w:rsid w:val="00286672"/>
    <w:rsid w:val="002920E2"/>
    <w:rsid w:val="00294888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8A4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B2CF5"/>
    <w:rsid w:val="005B444D"/>
    <w:rsid w:val="005C1F27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9C3"/>
    <w:rsid w:val="00B7682F"/>
    <w:rsid w:val="00B77F99"/>
    <w:rsid w:val="00B801BA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C666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9F54765"/>
    <w:rsid w:val="0AA822B2"/>
    <w:rsid w:val="0B2F234E"/>
    <w:rsid w:val="0C1B0437"/>
    <w:rsid w:val="0D460355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1291EE2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4BC4CB8"/>
    <w:rsid w:val="45083B8C"/>
    <w:rsid w:val="4603463C"/>
    <w:rsid w:val="468C3169"/>
    <w:rsid w:val="494B7BFF"/>
    <w:rsid w:val="4A392FB7"/>
    <w:rsid w:val="4E87411E"/>
    <w:rsid w:val="4E9F4AB7"/>
    <w:rsid w:val="52C442F7"/>
    <w:rsid w:val="53B35A5D"/>
    <w:rsid w:val="53F32DF7"/>
    <w:rsid w:val="564055B9"/>
    <w:rsid w:val="56784015"/>
    <w:rsid w:val="59F00E16"/>
    <w:rsid w:val="5A1E61D2"/>
    <w:rsid w:val="5B237E93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200D1B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1679</Words>
  <Characters>2274</Characters>
  <Lines>11</Lines>
  <Paragraphs>3</Paragraphs>
  <TotalTime>13</TotalTime>
  <ScaleCrop>false</ScaleCrop>
  <LinksUpToDate>false</LinksUpToDate>
  <CharactersWithSpaces>2343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2024-07-17T06:59:52Z</dcterms:modified>
  <dc:title>新 书 推 荐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E8605FF3E06B45B99257DD5B4AC29AD7_13</vt:lpwstr>
  </property>
</Properties>
</file>