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701F2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9FAD9BB">
      <w:pPr>
        <w:ind w:firstLine="3629" w:firstLineChars="1004"/>
        <w:rPr>
          <w:b/>
          <w:bCs/>
          <w:sz w:val="36"/>
        </w:rPr>
      </w:pPr>
    </w:p>
    <w:p w14:paraId="385A77B7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6-27 164916.png屏幕截图 2024-06-27 164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6-27 164916.png屏幕截图 2024-06-27 164916"/>
                    <pic:cNvPicPr>
                      <a:picLocks noChangeAspect="1"/>
                    </pic:cNvPicPr>
                  </pic:nvPicPr>
                  <pic:blipFill>
                    <a:blip r:embed="rId6"/>
                    <a:srcRect t="1484" b="1484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物质与运动：运动唯物主义简史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 w14:paraId="6F2DE7D2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r>
        <w:rPr>
          <w:rFonts w:hint="eastAsia"/>
          <w:b/>
          <w:bCs/>
          <w:i/>
          <w:iCs/>
          <w:color w:val="000000"/>
          <w:sz w:val="21"/>
          <w:szCs w:val="21"/>
          <w:lang w:val="en-US" w:eastAsia="zh-CN"/>
        </w:rPr>
        <w:t>Matter and Motion: A Brief History of Kinetic Materialism</w:t>
      </w:r>
    </w:p>
    <w:p w14:paraId="533D11D5"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Thomas Nail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 w14:paraId="1EF6F6C8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Edinburgh University Press</w:t>
      </w:r>
    </w:p>
    <w:p w14:paraId="46E05AB7"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 w14:paraId="1A8B34B4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176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 w14:paraId="4BD29F1B"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23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12</w:t>
      </w:r>
      <w:r>
        <w:rPr>
          <w:b/>
          <w:bCs/>
          <w:color w:val="000000"/>
          <w:sz w:val="21"/>
          <w:szCs w:val="21"/>
        </w:rPr>
        <w:t>月</w:t>
      </w:r>
    </w:p>
    <w:p w14:paraId="527A3A31"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 w14:paraId="79744684"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 w14:paraId="121D025F"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大众</w:t>
      </w:r>
      <w:bookmarkStart w:id="1" w:name="_GoBack"/>
      <w:bookmarkEnd w:id="1"/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哲学</w:t>
      </w:r>
    </w:p>
    <w:p w14:paraId="6210B8AA"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 w14:paraId="7CDF1529"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 w14:paraId="57C69BFE"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 w14:paraId="24486CBE">
      <w:pPr>
        <w:ind w:firstLine="420" w:firstLineChars="200"/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托马斯·奈尔追溯了古代和现代思想家的别样历史，他们对物质和运动本质的理解与欧洲-西方传统的其他思想家截然不同。从古希腊诗歌和青铜时代的克里特宗教到罗马诗人卢克莱修，从德国哲学家卡尔·马克思和英国女作家弗吉尼亚·伍尔夫到当代物理学家卡洛·罗韦利和卡伦·巴拉德，奈尔发现了一种他称之为“运动唯物主义”的小众传统及其三个核心思想：不确定性、关联性和过程。</w:t>
      </w:r>
    </w:p>
    <w:p w14:paraId="0C6ECD06">
      <w:pP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</w:pPr>
    </w:p>
    <w:p w14:paraId="3F1CA5B6">
      <w:pPr>
        <w:ind w:firstLine="420" w:firstLineChars="200"/>
        <w:rPr>
          <w:rFonts w:hint="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 w:val="21"/>
          <w:szCs w:val="21"/>
          <w:lang w:val="en-US" w:eastAsia="zh-CN"/>
        </w:rPr>
        <w:t>在大多数情况下，西方思想家认为物质和运动不如更形式化和静态的原则。哲学家们将永恒、上帝、灵魂、形式和本质等形而上学范畴置于等级制度的“顶端”，而将运动置于等级制度的“底端”。这给我们的世界带来了实际影响。通过将静止置于运动之上，这种等级制度将形式置于物质之上，将生命置于死亡之上，将上帝置于人类之上，将人类置于自然之上，将男性置于女性之上，将白皮肤置于深色皮肤之上，将第一世界置于第三世界之上，将公民置于移民之上，将异性恋置于同性恋之上......结果呢？父权制、资本主义、种族主义、恐同、生态灭绝连环上演。奈尔试图打破这种固有的等级制度，以及物质和运动低人一等的观念。从来没有固定的权威。这部关于物质和运动的新历史将美好生活留给我们自己，无论我们会成为什么样的人。</w:t>
      </w:r>
    </w:p>
    <w:p w14:paraId="1B0DB638"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 w14:paraId="66FA380A"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 w14:paraId="5E1D1572"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 w14:paraId="3379362E"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托马斯·奈尔（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Thomas Nail</w:t>
      </w: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是丹佛大学的杰出学者和哲学教授。他是八本著名大学出版社著作的获奖作者，这些著作涉及移民、边境、技术、数字媒体、历史、科学、经济学、当代政治和气候变化等主题。他目前的研究重点是21世纪人口流动对社会和艺术的影响。他的著作已被翻译成十种主要语言，并被20多个学科引用。他已出版的著作有《运动中的马克思： 新唯物马克思主义》（牛津大学出版社，2020 年）、《卢克莱修 II：运动伦理学》（爱丁堡大学出版社，2020 年）、《图像理论》（牛津大学出版社，2019 年）、《存在与运动》（牛津大学出版社，2018 年）、《卢克莱修 I： 运动本体论》（爱丁堡大学出版社，2018 年）、《边界理论》（牛津大学出版社，2016 年）、《移民者画像》（斯坦福大学出版社，2015 年）和《回归革命： 德勒兹、瓜塔里和萨帕提莫》（爱丁堡大学出版社，2012 年）。他还为《永旺：思想与文化》、《赫芬顿邮报》、《Quartz》、《太平洋标准：社会科学》、《历史新闻网》和《每月评论》等媒体撰稿。</w:t>
      </w:r>
    </w:p>
    <w:p w14:paraId="4A236B0B"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1DF7DB1C">
      <w:pPr>
        <w:widowControl w:val="0"/>
        <w:numPr>
          <w:ilvl w:val="0"/>
          <w:numId w:val="0"/>
        </w:numPr>
        <w:jc w:val="both"/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全书目录：</w:t>
      </w:r>
    </w:p>
    <w:p w14:paraId="43A57DDD"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7ABBAA48"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简介</w:t>
      </w:r>
    </w:p>
    <w:p w14:paraId="29C093A2"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48DC0BBD">
      <w:pPr>
        <w:widowControl w:val="0"/>
        <w:numPr>
          <w:ilvl w:val="0"/>
          <w:numId w:val="2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不确定性</w:t>
      </w:r>
    </w:p>
    <w:p w14:paraId="56085178">
      <w:pPr>
        <w:widowControl w:val="0"/>
        <w:numPr>
          <w:ilvl w:val="0"/>
          <w:numId w:val="3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古代不确定性</w:t>
      </w:r>
    </w:p>
    <w:p w14:paraId="3CF0DD4D">
      <w:pPr>
        <w:widowControl w:val="0"/>
        <w:numPr>
          <w:ilvl w:val="0"/>
          <w:numId w:val="3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现代不确定性</w:t>
      </w:r>
    </w:p>
    <w:p w14:paraId="4432B091"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6F89F106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关联性</w:t>
      </w:r>
    </w:p>
    <w:p w14:paraId="4C958EC1"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古代关联性</w:t>
      </w:r>
    </w:p>
    <w:p w14:paraId="2AFC1E19"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现代关联性</w:t>
      </w:r>
    </w:p>
    <w:p w14:paraId="6C3F54C5">
      <w:pPr>
        <w:widowControl w:val="0"/>
        <w:numPr>
          <w:ilvl w:val="0"/>
          <w:numId w:val="0"/>
        </w:numPr>
        <w:ind w:leftChars="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 w14:paraId="2CB1FB34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过程与模式</w:t>
      </w:r>
    </w:p>
    <w:p w14:paraId="1E1AFDB7"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古代过程与模式</w:t>
      </w:r>
    </w:p>
    <w:p w14:paraId="4E0CDFDA"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现代过程与模式</w:t>
      </w:r>
    </w:p>
    <w:p w14:paraId="0320A4ED">
      <w:pPr>
        <w:shd w:val="clear" w:color="auto" w:fill="FFFFFF"/>
        <w:rPr>
          <w:rFonts w:hint="eastAsia" w:ascii="Arial Unicode MS" w:hAnsi="Arial Unicode MS" w:cs="Verdana"/>
          <w:b/>
          <w:bCs/>
          <w:color w:val="000000"/>
        </w:rPr>
      </w:pPr>
    </w:p>
    <w:p w14:paraId="5841A309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8F0EFF0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6C10354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2ED552D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0E945D8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458E34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78151AF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FC51CB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0E3B650D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9EA866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1DA4D096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874399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06A2427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2350C641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839FD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8F8F69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5596AE14">
    <w:pPr>
      <w:jc w:val="center"/>
      <w:rPr>
        <w:rFonts w:hint="eastAsia" w:ascii="方正姚体" w:eastAsia="方正姚体"/>
        <w:sz w:val="18"/>
      </w:rPr>
    </w:pPr>
  </w:p>
  <w:p w14:paraId="387B3B8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938274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54ADEF1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21013F5C">
    <w:pPr>
      <w:pStyle w:val="4"/>
      <w:jc w:val="center"/>
      <w:rPr>
        <w:rFonts w:hint="eastAsia" w:eastAsia="方正姚体"/>
      </w:rPr>
    </w:pPr>
  </w:p>
  <w:p w14:paraId="5CA235B6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3ED12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3F65DF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C7F02E"/>
    <w:multiLevelType w:val="singleLevel"/>
    <w:tmpl w:val="D1C7F02E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A0DA74C"/>
    <w:multiLevelType w:val="singleLevel"/>
    <w:tmpl w:val="5A0DA74C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B6F092E"/>
    <w:rsid w:val="0D4922F4"/>
    <w:rsid w:val="12567C30"/>
    <w:rsid w:val="15E0485B"/>
    <w:rsid w:val="160F623F"/>
    <w:rsid w:val="1645367F"/>
    <w:rsid w:val="18163075"/>
    <w:rsid w:val="1A647D9D"/>
    <w:rsid w:val="1B0A0B6B"/>
    <w:rsid w:val="1B5A02D8"/>
    <w:rsid w:val="1C5E2071"/>
    <w:rsid w:val="1DD60A88"/>
    <w:rsid w:val="1F630304"/>
    <w:rsid w:val="21AE6859"/>
    <w:rsid w:val="22AB596C"/>
    <w:rsid w:val="27D50298"/>
    <w:rsid w:val="2AEF21B8"/>
    <w:rsid w:val="2E6B7CCE"/>
    <w:rsid w:val="2EBD695D"/>
    <w:rsid w:val="36313718"/>
    <w:rsid w:val="36E47851"/>
    <w:rsid w:val="390D5674"/>
    <w:rsid w:val="401410AB"/>
    <w:rsid w:val="417A5619"/>
    <w:rsid w:val="41C84631"/>
    <w:rsid w:val="42EB6719"/>
    <w:rsid w:val="45A8273D"/>
    <w:rsid w:val="464657A8"/>
    <w:rsid w:val="486F4989"/>
    <w:rsid w:val="4A267C16"/>
    <w:rsid w:val="51AF41D9"/>
    <w:rsid w:val="53967E15"/>
    <w:rsid w:val="56882E51"/>
    <w:rsid w:val="56D04DCC"/>
    <w:rsid w:val="57192EB7"/>
    <w:rsid w:val="5A7E4E63"/>
    <w:rsid w:val="5DB6603E"/>
    <w:rsid w:val="5FDA4C96"/>
    <w:rsid w:val="600277DE"/>
    <w:rsid w:val="63CB5492"/>
    <w:rsid w:val="63EB4149"/>
    <w:rsid w:val="63F728EC"/>
    <w:rsid w:val="6613405D"/>
    <w:rsid w:val="67957627"/>
    <w:rsid w:val="67BB2CC1"/>
    <w:rsid w:val="698941D6"/>
    <w:rsid w:val="6FA6085D"/>
    <w:rsid w:val="6FDB7F97"/>
    <w:rsid w:val="72BE3B64"/>
    <w:rsid w:val="72DA2F16"/>
    <w:rsid w:val="738F1FC7"/>
    <w:rsid w:val="74DF7AF1"/>
    <w:rsid w:val="75DA740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1208</Words>
  <Characters>1597</Characters>
  <Lines>25</Lines>
  <Paragraphs>7</Paragraphs>
  <TotalTime>62</TotalTime>
  <ScaleCrop>false</ScaleCrop>
  <LinksUpToDate>false</LinksUpToDate>
  <CharactersWithSpaces>1646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2024-07-23T02:09:08Z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33972A46EEDA42E5B595BF4063204DC6_13</vt:lpwstr>
  </property>
</Properties>
</file>