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89" w:rsidRDefault="00AC6089">
      <w:pPr>
        <w:jc w:val="center"/>
        <w:rPr>
          <w:rFonts w:hint="eastAsia"/>
          <w:b/>
          <w:bCs/>
          <w:color w:val="000000"/>
          <w:sz w:val="18"/>
          <w:szCs w:val="18"/>
          <w:shd w:val="pct10" w:color="auto" w:fill="FFFFFF"/>
        </w:rPr>
      </w:pPr>
    </w:p>
    <w:p w:rsidR="00AC6089" w:rsidRDefault="006E1961">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C6089" w:rsidRDefault="00AC6089">
      <w:pPr>
        <w:tabs>
          <w:tab w:val="left" w:pos="341"/>
          <w:tab w:val="left" w:pos="5235"/>
        </w:tabs>
        <w:jc w:val="left"/>
        <w:rPr>
          <w:b/>
          <w:bCs/>
          <w:color w:val="000000"/>
          <w:szCs w:val="18"/>
        </w:rPr>
      </w:pPr>
    </w:p>
    <w:p w:rsidR="00AC6089" w:rsidRDefault="00AC6089">
      <w:pPr>
        <w:rPr>
          <w:b/>
          <w:color w:val="000000"/>
          <w:szCs w:val="21"/>
        </w:rPr>
      </w:pPr>
    </w:p>
    <w:p w:rsidR="00AC6089" w:rsidRDefault="00520BE4">
      <w:pPr>
        <w:rPr>
          <w:b/>
          <w:color w:val="000000"/>
          <w:szCs w:val="21"/>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6350</wp:posOffset>
            </wp:positionV>
            <wp:extent cx="1193165" cy="1933575"/>
            <wp:effectExtent l="0" t="0" r="6985" b="9525"/>
            <wp:wrapSquare wrapText="bothSides"/>
            <wp:docPr id="3" name="图片 3" descr="https://m.media-amazon.com/images/I/71BSao-GWb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BSao-GWb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16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672">
        <w:rPr>
          <w:b/>
          <w:color w:val="000000"/>
          <w:szCs w:val="21"/>
        </w:rPr>
        <w:t>中文书名：</w:t>
      </w:r>
      <w:r w:rsidR="006B088F">
        <w:rPr>
          <w:rFonts w:hint="eastAsia"/>
          <w:b/>
          <w:color w:val="000000"/>
          <w:szCs w:val="21"/>
        </w:rPr>
        <w:t>《</w:t>
      </w:r>
      <w:r w:rsidRPr="00520BE4">
        <w:rPr>
          <w:rFonts w:hint="eastAsia"/>
          <w:b/>
          <w:color w:val="000000"/>
          <w:szCs w:val="21"/>
        </w:rPr>
        <w:t>大胆领导：如何指导他人成就伟大事业</w:t>
      </w:r>
      <w:r w:rsidR="003D473C">
        <w:rPr>
          <w:rFonts w:hint="eastAsia"/>
          <w:b/>
          <w:color w:val="000000"/>
          <w:szCs w:val="21"/>
        </w:rPr>
        <w:t>》</w:t>
      </w:r>
    </w:p>
    <w:p w:rsidR="00B23AFD" w:rsidRDefault="003B11FC">
      <w:pPr>
        <w:rPr>
          <w:b/>
          <w:color w:val="000000"/>
          <w:szCs w:val="21"/>
        </w:rPr>
      </w:pPr>
      <w:r>
        <w:rPr>
          <w:b/>
          <w:color w:val="000000"/>
          <w:szCs w:val="21"/>
        </w:rPr>
        <w:t>英文书名：</w:t>
      </w:r>
      <w:bookmarkStart w:id="0" w:name="OLE_LINK1"/>
      <w:bookmarkStart w:id="1" w:name="OLE_LINK2"/>
      <w:r w:rsidR="00272451" w:rsidRPr="00272451">
        <w:rPr>
          <w:b/>
          <w:color w:val="000000"/>
          <w:szCs w:val="21"/>
        </w:rPr>
        <w:t>LEAD BOLDLY: How to Coach Others to Greatness</w:t>
      </w:r>
    </w:p>
    <w:bookmarkEnd w:id="0"/>
    <w:bookmarkEnd w:id="1"/>
    <w:p w:rsidR="00AC6089" w:rsidRPr="00B23AFD" w:rsidRDefault="006E1961" w:rsidP="004B17D4">
      <w:pPr>
        <w:rPr>
          <w:b/>
          <w:color w:val="000000"/>
          <w:szCs w:val="21"/>
        </w:rPr>
      </w:pPr>
      <w:r>
        <w:rPr>
          <w:b/>
          <w:color w:val="000000"/>
          <w:szCs w:val="21"/>
        </w:rPr>
        <w:t>作</w:t>
      </w:r>
      <w:r w:rsidRPr="00B23AFD">
        <w:rPr>
          <w:b/>
          <w:color w:val="000000"/>
          <w:szCs w:val="21"/>
        </w:rPr>
        <w:t xml:space="preserve">    </w:t>
      </w:r>
      <w:r>
        <w:rPr>
          <w:b/>
          <w:color w:val="000000"/>
          <w:szCs w:val="21"/>
        </w:rPr>
        <w:t>者</w:t>
      </w:r>
      <w:r w:rsidRPr="00B23AFD">
        <w:rPr>
          <w:b/>
          <w:color w:val="000000"/>
          <w:szCs w:val="21"/>
        </w:rPr>
        <w:t>：</w:t>
      </w:r>
      <w:r w:rsidR="00520BE4" w:rsidRPr="00520BE4">
        <w:rPr>
          <w:b/>
          <w:color w:val="000000"/>
          <w:szCs w:val="21"/>
        </w:rPr>
        <w:t>Hugh Blane</w:t>
      </w:r>
    </w:p>
    <w:p w:rsidR="00FF52FE" w:rsidRPr="003E50F7" w:rsidRDefault="006E1961">
      <w:pPr>
        <w:rPr>
          <w:b/>
          <w:color w:val="000000"/>
          <w:szCs w:val="21"/>
        </w:rPr>
      </w:pPr>
      <w:r>
        <w:rPr>
          <w:b/>
          <w:color w:val="000000"/>
          <w:szCs w:val="21"/>
        </w:rPr>
        <w:t>出</w:t>
      </w:r>
      <w:r w:rsidRPr="003E50F7">
        <w:rPr>
          <w:b/>
          <w:color w:val="000000"/>
          <w:szCs w:val="21"/>
        </w:rPr>
        <w:t xml:space="preserve"> </w:t>
      </w:r>
      <w:r>
        <w:rPr>
          <w:b/>
          <w:color w:val="000000"/>
          <w:szCs w:val="21"/>
        </w:rPr>
        <w:t>版</w:t>
      </w:r>
      <w:r w:rsidRPr="003E50F7">
        <w:rPr>
          <w:b/>
          <w:color w:val="000000"/>
          <w:szCs w:val="21"/>
        </w:rPr>
        <w:t xml:space="preserve"> </w:t>
      </w:r>
      <w:r>
        <w:rPr>
          <w:b/>
          <w:color w:val="000000"/>
          <w:szCs w:val="21"/>
        </w:rPr>
        <w:t>社</w:t>
      </w:r>
      <w:r w:rsidRPr="003E50F7">
        <w:rPr>
          <w:b/>
          <w:color w:val="000000"/>
          <w:szCs w:val="21"/>
        </w:rPr>
        <w:t>：</w:t>
      </w:r>
      <w:r w:rsidR="00520BE4">
        <w:rPr>
          <w:rFonts w:hint="eastAsia"/>
          <w:b/>
          <w:color w:val="000000"/>
          <w:szCs w:val="21"/>
        </w:rPr>
        <w:t>R</w:t>
      </w:r>
      <w:r w:rsidR="00520BE4">
        <w:rPr>
          <w:b/>
          <w:color w:val="000000"/>
          <w:szCs w:val="21"/>
        </w:rPr>
        <w:t>WW/</w:t>
      </w:r>
      <w:r w:rsidR="00520BE4" w:rsidRPr="00520BE4">
        <w:rPr>
          <w:b/>
          <w:color w:val="000000"/>
          <w:szCs w:val="21"/>
        </w:rPr>
        <w:t>Career Press</w:t>
      </w:r>
    </w:p>
    <w:p w:rsidR="00AC6089" w:rsidRPr="003931D5" w:rsidRDefault="006E1961">
      <w:pPr>
        <w:rPr>
          <w:b/>
          <w:color w:val="000000"/>
          <w:szCs w:val="21"/>
        </w:rPr>
      </w:pPr>
      <w:r>
        <w:rPr>
          <w:b/>
          <w:color w:val="000000"/>
          <w:szCs w:val="21"/>
        </w:rPr>
        <w:t>代理公司</w:t>
      </w:r>
      <w:r w:rsidRPr="003931D5">
        <w:rPr>
          <w:b/>
          <w:color w:val="000000"/>
          <w:szCs w:val="21"/>
        </w:rPr>
        <w:t>：</w:t>
      </w:r>
      <w:r w:rsidRPr="003931D5">
        <w:rPr>
          <w:b/>
          <w:color w:val="000000"/>
          <w:szCs w:val="21"/>
        </w:rPr>
        <w:t>ANA/</w:t>
      </w:r>
      <w:r w:rsidR="00AC7759">
        <w:rPr>
          <w:b/>
          <w:color w:val="000000"/>
          <w:szCs w:val="21"/>
        </w:rPr>
        <w:t>Jessica</w:t>
      </w:r>
    </w:p>
    <w:p w:rsidR="00AC6089" w:rsidRDefault="006E1961">
      <w:pPr>
        <w:rPr>
          <w:b/>
          <w:color w:val="000000"/>
          <w:szCs w:val="21"/>
        </w:rPr>
      </w:pPr>
      <w:r>
        <w:rPr>
          <w:b/>
          <w:color w:val="000000"/>
          <w:szCs w:val="21"/>
        </w:rPr>
        <w:t>页</w:t>
      </w:r>
      <w:r>
        <w:rPr>
          <w:b/>
          <w:color w:val="000000"/>
          <w:szCs w:val="21"/>
        </w:rPr>
        <w:t xml:space="preserve">    </w:t>
      </w:r>
      <w:r>
        <w:rPr>
          <w:b/>
          <w:color w:val="000000"/>
          <w:szCs w:val="21"/>
        </w:rPr>
        <w:t>数：</w:t>
      </w:r>
      <w:r w:rsidR="00520BE4" w:rsidRPr="00520BE4">
        <w:rPr>
          <w:b/>
          <w:color w:val="000000"/>
          <w:szCs w:val="21"/>
        </w:rPr>
        <w:t>240</w:t>
      </w:r>
      <w:r w:rsidR="00CA4A90">
        <w:rPr>
          <w:rFonts w:hint="eastAsia"/>
          <w:b/>
          <w:color w:val="000000"/>
          <w:szCs w:val="21"/>
        </w:rPr>
        <w:t>页</w:t>
      </w:r>
    </w:p>
    <w:p w:rsidR="00AC6089" w:rsidRDefault="006E1961">
      <w:pPr>
        <w:rPr>
          <w:b/>
          <w:color w:val="000000"/>
          <w:szCs w:val="21"/>
        </w:rPr>
      </w:pPr>
      <w:r>
        <w:rPr>
          <w:b/>
          <w:color w:val="000000"/>
          <w:szCs w:val="21"/>
        </w:rPr>
        <w:t>出版时间：</w:t>
      </w:r>
      <w:r w:rsidR="004B34AF">
        <w:rPr>
          <w:rFonts w:hint="eastAsia"/>
          <w:b/>
          <w:color w:val="000000"/>
          <w:szCs w:val="21"/>
        </w:rPr>
        <w:t>20</w:t>
      </w:r>
      <w:r w:rsidR="00B83DE1">
        <w:rPr>
          <w:b/>
          <w:color w:val="000000"/>
          <w:szCs w:val="21"/>
        </w:rPr>
        <w:t>2</w:t>
      </w:r>
      <w:r w:rsidR="00CA4A90">
        <w:rPr>
          <w:rFonts w:hint="eastAsia"/>
          <w:b/>
          <w:color w:val="000000"/>
          <w:szCs w:val="21"/>
        </w:rPr>
        <w:t>4</w:t>
      </w:r>
      <w:r w:rsidR="004B34AF">
        <w:rPr>
          <w:rFonts w:hint="eastAsia"/>
          <w:b/>
          <w:color w:val="000000"/>
          <w:szCs w:val="21"/>
        </w:rPr>
        <w:t>年</w:t>
      </w:r>
      <w:r w:rsidR="00520BE4">
        <w:rPr>
          <w:b/>
          <w:color w:val="000000"/>
          <w:szCs w:val="21"/>
        </w:rPr>
        <w:t>7</w:t>
      </w:r>
      <w:r w:rsidR="002C7F2F">
        <w:rPr>
          <w:rFonts w:hint="eastAsia"/>
          <w:b/>
          <w:color w:val="000000"/>
          <w:szCs w:val="21"/>
        </w:rPr>
        <w:t>月</w:t>
      </w:r>
    </w:p>
    <w:p w:rsidR="00AC6089" w:rsidRDefault="006E1961">
      <w:pPr>
        <w:rPr>
          <w:b/>
          <w:color w:val="000000"/>
          <w:szCs w:val="21"/>
        </w:rPr>
      </w:pPr>
      <w:r>
        <w:rPr>
          <w:b/>
          <w:color w:val="000000"/>
          <w:szCs w:val="21"/>
        </w:rPr>
        <w:t>代理地区：</w:t>
      </w:r>
      <w:r w:rsidR="0071344A">
        <w:rPr>
          <w:rFonts w:hint="eastAsia"/>
          <w:b/>
          <w:color w:val="000000"/>
          <w:szCs w:val="21"/>
        </w:rPr>
        <w:t>中国大陆、台湾</w:t>
      </w:r>
    </w:p>
    <w:p w:rsidR="00AC6089" w:rsidRDefault="006E1961">
      <w:pPr>
        <w:rPr>
          <w:b/>
          <w:color w:val="000000"/>
          <w:szCs w:val="21"/>
        </w:rPr>
      </w:pPr>
      <w:r>
        <w:rPr>
          <w:b/>
          <w:color w:val="000000"/>
          <w:szCs w:val="21"/>
        </w:rPr>
        <w:t>审读资料：</w:t>
      </w:r>
      <w:r w:rsidR="00263A76">
        <w:rPr>
          <w:rFonts w:hint="eastAsia"/>
          <w:b/>
          <w:color w:val="000000"/>
          <w:szCs w:val="21"/>
        </w:rPr>
        <w:t>电子稿</w:t>
      </w:r>
    </w:p>
    <w:p w:rsidR="008E28EF" w:rsidRDefault="006E1961" w:rsidP="008E28EF">
      <w:pPr>
        <w:rPr>
          <w:b/>
          <w:color w:val="000000"/>
          <w:szCs w:val="21"/>
        </w:rPr>
      </w:pPr>
      <w:r>
        <w:rPr>
          <w:b/>
          <w:color w:val="000000"/>
          <w:szCs w:val="21"/>
        </w:rPr>
        <w:t>类</w:t>
      </w:r>
      <w:r>
        <w:rPr>
          <w:b/>
          <w:color w:val="000000"/>
          <w:szCs w:val="21"/>
        </w:rPr>
        <w:t xml:space="preserve">    </w:t>
      </w:r>
      <w:r>
        <w:rPr>
          <w:b/>
          <w:color w:val="000000"/>
          <w:szCs w:val="21"/>
        </w:rPr>
        <w:t>型：</w:t>
      </w:r>
      <w:r w:rsidR="00520BE4">
        <w:rPr>
          <w:rFonts w:hint="eastAsia"/>
          <w:b/>
          <w:color w:val="000000"/>
          <w:szCs w:val="21"/>
        </w:rPr>
        <w:t>经管</w:t>
      </w:r>
    </w:p>
    <w:p w:rsidR="00263283" w:rsidRDefault="00263283">
      <w:pPr>
        <w:rPr>
          <w:b/>
          <w:bCs/>
          <w:color w:val="FF0000"/>
          <w:szCs w:val="21"/>
        </w:rPr>
      </w:pPr>
    </w:p>
    <w:p w:rsidR="00263283" w:rsidRPr="00263283" w:rsidRDefault="00263283">
      <w:pPr>
        <w:rPr>
          <w:b/>
          <w:bCs/>
          <w:color w:val="FF0000"/>
          <w:szCs w:val="21"/>
        </w:rPr>
      </w:pPr>
    </w:p>
    <w:p w:rsidR="00707A2D" w:rsidRPr="00D408DE" w:rsidRDefault="006E1961" w:rsidP="00D408DE">
      <w:pPr>
        <w:rPr>
          <w:b/>
          <w:bCs/>
          <w:color w:val="000000"/>
          <w:szCs w:val="21"/>
        </w:rPr>
      </w:pPr>
      <w:r>
        <w:rPr>
          <w:b/>
          <w:bCs/>
          <w:color w:val="000000"/>
          <w:szCs w:val="21"/>
        </w:rPr>
        <w:t>内容简介：</w:t>
      </w:r>
    </w:p>
    <w:p w:rsidR="003814BE" w:rsidRPr="003814BE" w:rsidRDefault="003814BE" w:rsidP="003814BE">
      <w:pPr>
        <w:rPr>
          <w:color w:val="000000"/>
        </w:rPr>
      </w:pPr>
    </w:p>
    <w:p w:rsidR="00520BE4" w:rsidRPr="00520BE4" w:rsidRDefault="00520BE4" w:rsidP="00520BE4">
      <w:pPr>
        <w:ind w:firstLineChars="200" w:firstLine="420"/>
        <w:rPr>
          <w:rFonts w:hint="eastAsia"/>
          <w:color w:val="000000"/>
        </w:rPr>
      </w:pPr>
      <w:r w:rsidRPr="00520BE4">
        <w:rPr>
          <w:rFonts w:hint="eastAsia"/>
          <w:color w:val="000000"/>
        </w:rPr>
        <w:t>在《大胆领导》一书中，巅峰绩效教练休</w:t>
      </w:r>
      <w:r w:rsidR="00A25872">
        <w:rPr>
          <w:rFonts w:hint="eastAsia"/>
          <w:color w:val="000000"/>
        </w:rPr>
        <w:t>·</w:t>
      </w:r>
      <w:r w:rsidRPr="00520BE4">
        <w:rPr>
          <w:rFonts w:hint="eastAsia"/>
          <w:color w:val="000000"/>
        </w:rPr>
        <w:t>布莱恩</w:t>
      </w:r>
      <w:r>
        <w:rPr>
          <w:rFonts w:hint="eastAsia"/>
          <w:color w:val="000000"/>
        </w:rPr>
        <w:t>（</w:t>
      </w:r>
      <w:r w:rsidRPr="00520BE4">
        <w:rPr>
          <w:color w:val="000000"/>
        </w:rPr>
        <w:t>Hugh Blane</w:t>
      </w:r>
      <w:r>
        <w:rPr>
          <w:rFonts w:hint="eastAsia"/>
          <w:color w:val="000000"/>
        </w:rPr>
        <w:t>）</w:t>
      </w:r>
      <w:r w:rsidRPr="00520BE4">
        <w:rPr>
          <w:rFonts w:hint="eastAsia"/>
          <w:color w:val="000000"/>
        </w:rPr>
        <w:t>倾囊相授，</w:t>
      </w:r>
      <w:r w:rsidRPr="00520BE4">
        <w:rPr>
          <w:rFonts w:hint="eastAsia"/>
          <w:color w:val="000000"/>
        </w:rPr>
        <w:t>分享了他将人类潜能转化为</w:t>
      </w:r>
      <w:r w:rsidRPr="00520BE4">
        <w:rPr>
          <w:rFonts w:hint="eastAsia"/>
          <w:color w:val="000000"/>
        </w:rPr>
        <w:t>卓越表现</w:t>
      </w:r>
      <w:r w:rsidRPr="00520BE4">
        <w:rPr>
          <w:rFonts w:hint="eastAsia"/>
          <w:color w:val="000000"/>
        </w:rPr>
        <w:t>的三大指导原则。为此，他提供了</w:t>
      </w:r>
      <w:r w:rsidRPr="00520BE4">
        <w:rPr>
          <w:rFonts w:hint="eastAsia"/>
          <w:color w:val="000000"/>
        </w:rPr>
        <w:t>一份详尽的行动蓝图</w:t>
      </w:r>
      <w:r w:rsidRPr="00520BE4">
        <w:rPr>
          <w:rFonts w:hint="eastAsia"/>
          <w:color w:val="000000"/>
        </w:rPr>
        <w:t>，以前所未有的方式改变领导者在工作和家庭中的</w:t>
      </w:r>
      <w:r>
        <w:rPr>
          <w:rFonts w:hint="eastAsia"/>
          <w:color w:val="000000"/>
        </w:rPr>
        <w:t>取得的成就</w:t>
      </w:r>
      <w:r w:rsidRPr="00520BE4">
        <w:rPr>
          <w:rFonts w:hint="eastAsia"/>
          <w:color w:val="000000"/>
        </w:rPr>
        <w:t>。</w:t>
      </w:r>
    </w:p>
    <w:p w:rsidR="00520BE4" w:rsidRPr="00520BE4" w:rsidRDefault="00520BE4" w:rsidP="00520BE4">
      <w:pPr>
        <w:ind w:firstLineChars="200" w:firstLine="420"/>
        <w:rPr>
          <w:color w:val="000000"/>
        </w:rPr>
      </w:pPr>
      <w:r w:rsidRPr="00520BE4">
        <w:rPr>
          <w:color w:val="000000"/>
        </w:rPr>
        <w:t xml:space="preserve"> </w:t>
      </w:r>
    </w:p>
    <w:p w:rsidR="00520BE4" w:rsidRPr="00520BE4" w:rsidRDefault="00520BE4" w:rsidP="00520BE4">
      <w:pPr>
        <w:ind w:firstLineChars="200" w:firstLine="420"/>
        <w:rPr>
          <w:rFonts w:hint="eastAsia"/>
          <w:color w:val="000000"/>
        </w:rPr>
      </w:pPr>
      <w:r>
        <w:rPr>
          <w:rFonts w:hint="eastAsia"/>
          <w:color w:val="000000"/>
        </w:rPr>
        <w:t>《大胆领导》有力</w:t>
      </w:r>
      <w:r w:rsidRPr="00520BE4">
        <w:rPr>
          <w:rFonts w:hint="eastAsia"/>
          <w:color w:val="000000"/>
        </w:rPr>
        <w:t>指出，</w:t>
      </w:r>
      <w:r w:rsidRPr="00520BE4">
        <w:rPr>
          <w:rFonts w:hint="eastAsia"/>
          <w:color w:val="000000"/>
        </w:rPr>
        <w:t>在组织的每个角落和隔间里，都蕴藏着巨大的未开发潜能。</w:t>
      </w:r>
      <w:r w:rsidRPr="00520BE4">
        <w:rPr>
          <w:rFonts w:hint="eastAsia"/>
          <w:color w:val="000000"/>
        </w:rPr>
        <w:t>由于前所未有的压力、职业倦怠、工作疏离以及持续不断的干扰，雇主们坐拥着一座潜力</w:t>
      </w:r>
      <w:r>
        <w:rPr>
          <w:rFonts w:hint="eastAsia"/>
          <w:color w:val="000000"/>
        </w:rPr>
        <w:t>宝库</w:t>
      </w:r>
      <w:r w:rsidRPr="00520BE4">
        <w:rPr>
          <w:rFonts w:hint="eastAsia"/>
          <w:color w:val="000000"/>
        </w:rPr>
        <w:t>，却苦于缺乏开发其心态与技能的钥匙，直到《大胆领导》</w:t>
      </w:r>
      <w:r w:rsidR="00A25872">
        <w:rPr>
          <w:rFonts w:hint="eastAsia"/>
          <w:color w:val="000000"/>
        </w:rPr>
        <w:t>一书</w:t>
      </w:r>
      <w:r w:rsidRPr="00520BE4">
        <w:rPr>
          <w:rFonts w:hint="eastAsia"/>
          <w:color w:val="000000"/>
        </w:rPr>
        <w:t>的出现。</w:t>
      </w:r>
    </w:p>
    <w:p w:rsidR="00520BE4" w:rsidRPr="00520BE4" w:rsidRDefault="00520BE4" w:rsidP="00520BE4">
      <w:pPr>
        <w:ind w:firstLineChars="200" w:firstLine="420"/>
        <w:rPr>
          <w:color w:val="000000"/>
        </w:rPr>
      </w:pPr>
      <w:r w:rsidRPr="00520BE4">
        <w:rPr>
          <w:color w:val="000000"/>
        </w:rPr>
        <w:t xml:space="preserve"> </w:t>
      </w:r>
    </w:p>
    <w:p w:rsidR="001973E9" w:rsidRDefault="00520BE4" w:rsidP="00520BE4">
      <w:pPr>
        <w:ind w:firstLineChars="200" w:firstLine="420"/>
        <w:rPr>
          <w:color w:val="000000"/>
        </w:rPr>
      </w:pPr>
      <w:r w:rsidRPr="00520BE4">
        <w:rPr>
          <w:rFonts w:hint="eastAsia"/>
          <w:color w:val="000000"/>
        </w:rPr>
        <w:t>每一位成功的领导者</w:t>
      </w:r>
      <w:r w:rsidR="00A25872" w:rsidRPr="00A25872">
        <w:rPr>
          <w:rFonts w:hint="eastAsia"/>
          <w:color w:val="000000"/>
        </w:rPr>
        <w:t>都能回想起生命中那位引领自己达到巅峰的人，</w:t>
      </w:r>
      <w:r w:rsidRPr="00520BE4">
        <w:rPr>
          <w:rFonts w:hint="eastAsia"/>
          <w:color w:val="000000"/>
        </w:rPr>
        <w:t>是</w:t>
      </w:r>
      <w:r w:rsidR="00A25872" w:rsidRPr="00A25872">
        <w:rPr>
          <w:rFonts w:hint="eastAsia"/>
          <w:color w:val="000000"/>
        </w:rPr>
        <w:t>他们让自己</w:t>
      </w:r>
      <w:r w:rsidR="00A25872">
        <w:rPr>
          <w:rFonts w:hint="eastAsia"/>
          <w:color w:val="000000"/>
        </w:rPr>
        <w:t>取得</w:t>
      </w:r>
      <w:r w:rsidRPr="00520BE4">
        <w:rPr>
          <w:rFonts w:hint="eastAsia"/>
          <w:color w:val="000000"/>
        </w:rPr>
        <w:t>了</w:t>
      </w:r>
      <w:r w:rsidR="00A25872">
        <w:rPr>
          <w:rFonts w:hint="eastAsia"/>
          <w:color w:val="000000"/>
        </w:rPr>
        <w:t>看似</w:t>
      </w:r>
      <w:r w:rsidRPr="00520BE4">
        <w:rPr>
          <w:rFonts w:hint="eastAsia"/>
          <w:color w:val="000000"/>
        </w:rPr>
        <w:t>不可能的伟大成就。</w:t>
      </w:r>
      <w:r w:rsidR="00A25872">
        <w:rPr>
          <w:rFonts w:hint="eastAsia"/>
          <w:color w:val="000000"/>
        </w:rPr>
        <w:t>《</w:t>
      </w:r>
      <w:r w:rsidRPr="00520BE4">
        <w:rPr>
          <w:rFonts w:hint="eastAsia"/>
          <w:color w:val="000000"/>
        </w:rPr>
        <w:t>大胆领导》</w:t>
      </w:r>
      <w:r w:rsidR="00A25872" w:rsidRPr="00A25872">
        <w:rPr>
          <w:rFonts w:hint="eastAsia"/>
          <w:color w:val="000000"/>
        </w:rPr>
        <w:t>将为读者提供一套循序渐进的方法，让你成为那个激发他人成就非凡的人。</w:t>
      </w:r>
      <w:r w:rsidRPr="00520BE4">
        <w:rPr>
          <w:rFonts w:hint="eastAsia"/>
          <w:color w:val="000000"/>
        </w:rPr>
        <w:t>休</w:t>
      </w:r>
      <w:r w:rsidR="00A25872">
        <w:rPr>
          <w:rFonts w:hint="eastAsia"/>
          <w:color w:val="000000"/>
        </w:rPr>
        <w:t>·</w:t>
      </w:r>
      <w:r w:rsidRPr="00520BE4">
        <w:rPr>
          <w:rFonts w:hint="eastAsia"/>
          <w:color w:val="000000"/>
        </w:rPr>
        <w:t>布莱恩</w:t>
      </w:r>
      <w:r w:rsidR="00A25872" w:rsidRPr="00A25872">
        <w:rPr>
          <w:rFonts w:hint="eastAsia"/>
          <w:color w:val="000000"/>
        </w:rPr>
        <w:t>所呈现的流程将挑战你、激励你，有时甚至让你惊奇不已，但最终，它将引领你攀登至前所未有的成就高峰。</w:t>
      </w:r>
    </w:p>
    <w:p w:rsidR="00A25872" w:rsidRDefault="00A25872" w:rsidP="00A25872">
      <w:pPr>
        <w:rPr>
          <w:color w:val="000000"/>
        </w:rPr>
      </w:pPr>
    </w:p>
    <w:p w:rsidR="00A25872" w:rsidRDefault="00A25872" w:rsidP="00A25872">
      <w:pPr>
        <w:rPr>
          <w:color w:val="000000"/>
        </w:rPr>
      </w:pPr>
    </w:p>
    <w:p w:rsidR="00A25872" w:rsidRPr="00A25872" w:rsidRDefault="00A25872" w:rsidP="00A25872">
      <w:pPr>
        <w:rPr>
          <w:rFonts w:hint="eastAsia"/>
          <w:b/>
          <w:bCs/>
          <w:color w:val="000000"/>
        </w:rPr>
      </w:pPr>
      <w:r>
        <w:rPr>
          <w:b/>
          <w:color w:val="000000"/>
        </w:rPr>
        <w:t>营销亮点：</w:t>
      </w:r>
    </w:p>
    <w:p w:rsidR="003814BE" w:rsidRDefault="003814BE" w:rsidP="00A25872">
      <w:pPr>
        <w:rPr>
          <w:bCs/>
          <w:color w:val="000000"/>
        </w:rPr>
      </w:pPr>
    </w:p>
    <w:p w:rsidR="00A25872" w:rsidRPr="00A25872" w:rsidRDefault="00A25872" w:rsidP="00A25872">
      <w:pPr>
        <w:pStyle w:val="ac"/>
        <w:numPr>
          <w:ilvl w:val="0"/>
          <w:numId w:val="5"/>
        </w:numPr>
        <w:ind w:firstLineChars="0"/>
        <w:rPr>
          <w:rFonts w:hint="eastAsia"/>
          <w:bCs/>
          <w:color w:val="000000"/>
        </w:rPr>
      </w:pPr>
      <w:r w:rsidRPr="00A25872">
        <w:rPr>
          <w:rFonts w:hint="eastAsia"/>
          <w:bCs/>
          <w:color w:val="000000"/>
        </w:rPr>
        <w:t>激励读者热爱自己的工作</w:t>
      </w:r>
    </w:p>
    <w:p w:rsidR="00A25872" w:rsidRPr="00A25872" w:rsidRDefault="00A25872" w:rsidP="00A25872">
      <w:pPr>
        <w:pStyle w:val="ac"/>
        <w:numPr>
          <w:ilvl w:val="0"/>
          <w:numId w:val="5"/>
        </w:numPr>
        <w:ind w:firstLineChars="0"/>
        <w:rPr>
          <w:rFonts w:hint="eastAsia"/>
          <w:bCs/>
          <w:color w:val="000000"/>
        </w:rPr>
      </w:pPr>
      <w:r w:rsidRPr="00A25872">
        <w:rPr>
          <w:rFonts w:hint="eastAsia"/>
          <w:bCs/>
          <w:color w:val="000000"/>
        </w:rPr>
        <w:t>为复杂问题提供简单的解决方案</w:t>
      </w:r>
    </w:p>
    <w:p w:rsidR="00A25872" w:rsidRPr="00A25872" w:rsidRDefault="00A25872" w:rsidP="00A25872">
      <w:pPr>
        <w:pStyle w:val="ac"/>
        <w:numPr>
          <w:ilvl w:val="0"/>
          <w:numId w:val="5"/>
        </w:numPr>
        <w:ind w:firstLineChars="0"/>
        <w:rPr>
          <w:bCs/>
          <w:color w:val="000000"/>
        </w:rPr>
      </w:pPr>
      <w:r w:rsidRPr="00A25872">
        <w:rPr>
          <w:rFonts w:hint="eastAsia"/>
          <w:bCs/>
          <w:color w:val="000000"/>
        </w:rPr>
        <w:t>作者每年主持</w:t>
      </w:r>
      <w:r w:rsidRPr="00A25872">
        <w:rPr>
          <w:rFonts w:hint="eastAsia"/>
          <w:bCs/>
          <w:color w:val="000000"/>
        </w:rPr>
        <w:t>25-50</w:t>
      </w:r>
      <w:r w:rsidRPr="00A25872">
        <w:rPr>
          <w:rFonts w:hint="eastAsia"/>
          <w:bCs/>
          <w:color w:val="000000"/>
        </w:rPr>
        <w:t>个培训项目</w:t>
      </w:r>
    </w:p>
    <w:p w:rsidR="00A25872" w:rsidRPr="00520BE4" w:rsidRDefault="00A25872" w:rsidP="00A25872">
      <w:pPr>
        <w:rPr>
          <w:rFonts w:hint="eastAsia"/>
          <w:bCs/>
          <w:color w:val="000000"/>
        </w:rPr>
      </w:pPr>
    </w:p>
    <w:p w:rsidR="005D1256" w:rsidRPr="005D1256" w:rsidRDefault="005D1256" w:rsidP="00A25872">
      <w:pPr>
        <w:rPr>
          <w:rFonts w:hint="eastAsia"/>
          <w:bCs/>
          <w:color w:val="000000"/>
        </w:rPr>
      </w:pPr>
    </w:p>
    <w:p w:rsidR="00F44A51" w:rsidRPr="00F44A51" w:rsidRDefault="00F44A51" w:rsidP="000D7247">
      <w:pPr>
        <w:rPr>
          <w:b/>
          <w:color w:val="000000"/>
        </w:rPr>
      </w:pPr>
      <w:r w:rsidRPr="00F44A51">
        <w:rPr>
          <w:rFonts w:hint="eastAsia"/>
          <w:b/>
          <w:color w:val="000000"/>
        </w:rPr>
        <w:t>作者简介：</w:t>
      </w:r>
    </w:p>
    <w:p w:rsidR="00F44A51" w:rsidRDefault="00F44A51" w:rsidP="000D7247">
      <w:pPr>
        <w:rPr>
          <w:bCs/>
          <w:color w:val="000000"/>
        </w:rPr>
      </w:pPr>
    </w:p>
    <w:p w:rsidR="00A25872" w:rsidRPr="00A25872" w:rsidRDefault="00A25872" w:rsidP="00A25872">
      <w:pPr>
        <w:ind w:firstLineChars="200" w:firstLine="420"/>
        <w:rPr>
          <w:rFonts w:hint="eastAsia"/>
          <w:color w:val="000000"/>
        </w:rPr>
      </w:pPr>
      <w:r>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6350</wp:posOffset>
            </wp:positionV>
            <wp:extent cx="634365" cy="952500"/>
            <wp:effectExtent l="0" t="0" r="0" b="0"/>
            <wp:wrapSquare wrapText="bothSides"/>
            <wp:docPr id="6" name="图片 6" descr="Hugh B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gh Bla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618" cy="972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872">
        <w:rPr>
          <w:rFonts w:hint="eastAsia"/>
          <w:b/>
          <w:color w:val="000000"/>
        </w:rPr>
        <w:t>休·布莱恩（</w:t>
      </w:r>
      <w:r w:rsidRPr="00A25872">
        <w:rPr>
          <w:rFonts w:hint="eastAsia"/>
          <w:b/>
          <w:color w:val="000000"/>
        </w:rPr>
        <w:t>Hugh Blane</w:t>
      </w:r>
      <w:r w:rsidRPr="00A25872">
        <w:rPr>
          <w:rFonts w:hint="eastAsia"/>
          <w:b/>
          <w:color w:val="000000"/>
        </w:rPr>
        <w:t>）</w:t>
      </w:r>
      <w:r w:rsidRPr="00A25872">
        <w:rPr>
          <w:rFonts w:hint="eastAsia"/>
          <w:color w:val="000000"/>
        </w:rPr>
        <w:t>是著名的领导力、运动和财务教练，拥有四十多年的教练经验。</w:t>
      </w:r>
      <w:r>
        <w:rPr>
          <w:rFonts w:hint="eastAsia"/>
          <w:color w:val="000000"/>
        </w:rPr>
        <w:t>他</w:t>
      </w:r>
      <w:r w:rsidRPr="00A25872">
        <w:rPr>
          <w:rFonts w:hint="eastAsia"/>
          <w:color w:val="000000"/>
        </w:rPr>
        <w:t>是</w:t>
      </w:r>
      <w:r>
        <w:rPr>
          <w:rFonts w:hint="eastAsia"/>
          <w:color w:val="000000"/>
        </w:rPr>
        <w:t>Claris Consulting</w:t>
      </w:r>
      <w:r>
        <w:rPr>
          <w:rFonts w:hint="eastAsia"/>
          <w:color w:val="000000"/>
        </w:rPr>
        <w:t>公司的创始人和负责人，</w:t>
      </w:r>
      <w:r w:rsidRPr="00A25872">
        <w:rPr>
          <w:rFonts w:hint="eastAsia"/>
          <w:color w:val="000000"/>
        </w:rPr>
        <w:t>曾指导成功的首席执行官转变领导方式，从而改变企业文化和业绩。他还辅导过在创收方面苦苦挣扎的执行教练，帮助他们在短短</w:t>
      </w:r>
      <w:r>
        <w:rPr>
          <w:rFonts w:hint="eastAsia"/>
          <w:color w:val="000000"/>
        </w:rPr>
        <w:t>24</w:t>
      </w:r>
      <w:r w:rsidRPr="00A25872">
        <w:rPr>
          <w:rFonts w:hint="eastAsia"/>
          <w:color w:val="000000"/>
        </w:rPr>
        <w:t>个月内将业务收入提高了</w:t>
      </w:r>
      <w:r w:rsidRPr="00A25872">
        <w:rPr>
          <w:rFonts w:hint="eastAsia"/>
          <w:color w:val="000000"/>
        </w:rPr>
        <w:t>300%</w:t>
      </w:r>
      <w:r w:rsidRPr="00A25872">
        <w:rPr>
          <w:rFonts w:hint="eastAsia"/>
          <w:color w:val="000000"/>
        </w:rPr>
        <w:t>。</w:t>
      </w:r>
      <w:proofErr w:type="gramStart"/>
      <w:r w:rsidRPr="00A25872">
        <w:rPr>
          <w:rFonts w:hint="eastAsia"/>
          <w:color w:val="000000"/>
        </w:rPr>
        <w:t>休在著名</w:t>
      </w:r>
      <w:proofErr w:type="gramEnd"/>
      <w:r w:rsidRPr="00A25872">
        <w:rPr>
          <w:rFonts w:hint="eastAsia"/>
          <w:color w:val="000000"/>
        </w:rPr>
        <w:t>商业作家汤姆</w:t>
      </w:r>
      <w:r>
        <w:rPr>
          <w:rFonts w:hint="eastAsia"/>
          <w:color w:val="000000"/>
        </w:rPr>
        <w:t>·</w:t>
      </w:r>
      <w:r w:rsidRPr="00A25872">
        <w:rPr>
          <w:rFonts w:hint="eastAsia"/>
          <w:color w:val="000000"/>
        </w:rPr>
        <w:t>彼得斯（</w:t>
      </w:r>
      <w:r w:rsidRPr="00A25872">
        <w:rPr>
          <w:rFonts w:hint="eastAsia"/>
          <w:color w:val="000000"/>
        </w:rPr>
        <w:t>Tom Peters</w:t>
      </w:r>
      <w:r w:rsidRPr="00A25872">
        <w:rPr>
          <w:rFonts w:hint="eastAsia"/>
          <w:color w:val="000000"/>
        </w:rPr>
        <w:t>）的指导下磨练了自己的</w:t>
      </w:r>
      <w:r>
        <w:rPr>
          <w:rFonts w:hint="eastAsia"/>
          <w:color w:val="000000"/>
        </w:rPr>
        <w:t>顾问</w:t>
      </w:r>
      <w:r w:rsidRPr="00A25872">
        <w:rPr>
          <w:rFonts w:hint="eastAsia"/>
          <w:color w:val="000000"/>
        </w:rPr>
        <w:t>技能。作为汤姆</w:t>
      </w:r>
      <w:r>
        <w:rPr>
          <w:rFonts w:hint="eastAsia"/>
          <w:color w:val="000000"/>
        </w:rPr>
        <w:t>·</w:t>
      </w:r>
      <w:r w:rsidRPr="00A25872">
        <w:rPr>
          <w:rFonts w:hint="eastAsia"/>
          <w:color w:val="000000"/>
        </w:rPr>
        <w:t>彼得斯公司（</w:t>
      </w:r>
      <w:r w:rsidRPr="00A25872">
        <w:rPr>
          <w:rFonts w:hint="eastAsia"/>
          <w:color w:val="000000"/>
        </w:rPr>
        <w:t>Tom Peters Company</w:t>
      </w:r>
      <w:r w:rsidRPr="00A25872">
        <w:rPr>
          <w:rFonts w:hint="eastAsia"/>
          <w:color w:val="000000"/>
        </w:rPr>
        <w:t>）的资深顾问，</w:t>
      </w:r>
      <w:proofErr w:type="gramStart"/>
      <w:r w:rsidRPr="00A25872">
        <w:rPr>
          <w:rFonts w:hint="eastAsia"/>
          <w:color w:val="000000"/>
        </w:rPr>
        <w:t>休每天</w:t>
      </w:r>
      <w:proofErr w:type="gramEnd"/>
      <w:r w:rsidRPr="00A25872">
        <w:rPr>
          <w:rFonts w:hint="eastAsia"/>
          <w:color w:val="000000"/>
        </w:rPr>
        <w:t>都为领导者提供装备和激励，使他们和他们的组织更接近自己的最大潜能。</w:t>
      </w:r>
    </w:p>
    <w:p w:rsidR="00A25872" w:rsidRPr="00A25872" w:rsidRDefault="00A25872" w:rsidP="00A25872">
      <w:pPr>
        <w:ind w:firstLineChars="200" w:firstLine="420"/>
        <w:rPr>
          <w:color w:val="000000"/>
        </w:rPr>
      </w:pPr>
      <w:r w:rsidRPr="00A25872">
        <w:rPr>
          <w:color w:val="000000"/>
        </w:rPr>
        <w:t xml:space="preserve"> </w:t>
      </w:r>
    </w:p>
    <w:p w:rsidR="00F623E1" w:rsidRDefault="00A25872" w:rsidP="00A25872">
      <w:pPr>
        <w:ind w:firstLineChars="200" w:firstLine="420"/>
        <w:rPr>
          <w:color w:val="000000"/>
        </w:rPr>
      </w:pPr>
      <w:r w:rsidRPr="00A25872">
        <w:rPr>
          <w:rFonts w:hint="eastAsia"/>
          <w:color w:val="000000"/>
        </w:rPr>
        <w:t>作为一名教练，</w:t>
      </w:r>
      <w:proofErr w:type="gramStart"/>
      <w:r w:rsidRPr="00A25872">
        <w:rPr>
          <w:rFonts w:hint="eastAsia"/>
          <w:color w:val="000000"/>
        </w:rPr>
        <w:t>休在过去</w:t>
      </w:r>
      <w:proofErr w:type="gramEnd"/>
      <w:r w:rsidRPr="00A25872">
        <w:rPr>
          <w:rFonts w:hint="eastAsia"/>
          <w:color w:val="000000"/>
        </w:rPr>
        <w:t>十年中为客户和企业创造了超过</w:t>
      </w:r>
      <w:r>
        <w:rPr>
          <w:rFonts w:hint="eastAsia"/>
          <w:color w:val="000000"/>
        </w:rPr>
        <w:t>7500</w:t>
      </w:r>
      <w:r w:rsidRPr="00A25872">
        <w:rPr>
          <w:rFonts w:hint="eastAsia"/>
          <w:color w:val="000000"/>
        </w:rPr>
        <w:t>万美元的价值，并因此被选为</w:t>
      </w:r>
      <w:r w:rsidRPr="00A25872">
        <w:rPr>
          <w:rFonts w:hint="eastAsia"/>
          <w:color w:val="000000"/>
        </w:rPr>
        <w:t>佩珀代因大学</w:t>
      </w:r>
      <w:r w:rsidRPr="00A25872">
        <w:rPr>
          <w:rFonts w:hint="eastAsia"/>
          <w:color w:val="000000"/>
        </w:rPr>
        <w:t>海伦</w:t>
      </w:r>
      <w:r>
        <w:rPr>
          <w:rFonts w:hint="eastAsia"/>
          <w:color w:val="000000"/>
        </w:rPr>
        <w:t>·</w:t>
      </w:r>
      <w:r w:rsidRPr="00A25872">
        <w:rPr>
          <w:rFonts w:hint="eastAsia"/>
          <w:color w:val="000000"/>
        </w:rPr>
        <w:t>M</w:t>
      </w:r>
      <w:r>
        <w:rPr>
          <w:rFonts w:hint="eastAsia"/>
          <w:color w:val="000000"/>
        </w:rPr>
        <w:t>·</w:t>
      </w:r>
      <w:r w:rsidRPr="00A25872">
        <w:rPr>
          <w:rFonts w:hint="eastAsia"/>
          <w:color w:val="000000"/>
        </w:rPr>
        <w:t>杨</w:t>
      </w:r>
      <w:r>
        <w:rPr>
          <w:rFonts w:hint="eastAsia"/>
          <w:color w:val="000000"/>
        </w:rPr>
        <w:t>（</w:t>
      </w:r>
      <w:r w:rsidRPr="00A25872">
        <w:rPr>
          <w:color w:val="000000"/>
        </w:rPr>
        <w:t>Helen M. Young</w:t>
      </w:r>
      <w:r>
        <w:rPr>
          <w:rFonts w:hint="eastAsia"/>
          <w:color w:val="000000"/>
        </w:rPr>
        <w:t>）</w:t>
      </w:r>
      <w:r w:rsidRPr="00A25872">
        <w:rPr>
          <w:rFonts w:hint="eastAsia"/>
          <w:color w:val="000000"/>
        </w:rPr>
        <w:t>研究员的独家领导力教练和导师。其他客户包括索尼影业</w:t>
      </w:r>
      <w:r>
        <w:rPr>
          <w:rFonts w:hint="eastAsia"/>
          <w:color w:val="000000"/>
        </w:rPr>
        <w:t>（</w:t>
      </w:r>
      <w:r w:rsidRPr="00A25872">
        <w:rPr>
          <w:color w:val="000000"/>
        </w:rPr>
        <w:t>Sony Pictures</w:t>
      </w:r>
      <w:r>
        <w:rPr>
          <w:rFonts w:hint="eastAsia"/>
          <w:color w:val="000000"/>
        </w:rPr>
        <w:t>）</w:t>
      </w:r>
      <w:r w:rsidRPr="00A25872">
        <w:rPr>
          <w:rFonts w:hint="eastAsia"/>
          <w:color w:val="000000"/>
        </w:rPr>
        <w:t>、</w:t>
      </w:r>
      <w:proofErr w:type="gramStart"/>
      <w:r w:rsidRPr="00A25872">
        <w:rPr>
          <w:rFonts w:hint="eastAsia"/>
          <w:color w:val="000000"/>
        </w:rPr>
        <w:t>星巴克</w:t>
      </w:r>
      <w:proofErr w:type="gramEnd"/>
      <w:r>
        <w:rPr>
          <w:rFonts w:hint="eastAsia"/>
          <w:color w:val="000000"/>
        </w:rPr>
        <w:t>（</w:t>
      </w:r>
      <w:r w:rsidRPr="00A25872">
        <w:rPr>
          <w:color w:val="000000"/>
        </w:rPr>
        <w:t>Starbucks</w:t>
      </w:r>
      <w:r>
        <w:rPr>
          <w:rFonts w:hint="eastAsia"/>
          <w:color w:val="000000"/>
        </w:rPr>
        <w:t>）</w:t>
      </w:r>
      <w:r w:rsidRPr="00A25872">
        <w:rPr>
          <w:rFonts w:hint="eastAsia"/>
          <w:color w:val="000000"/>
        </w:rPr>
        <w:t>、</w:t>
      </w:r>
      <w:r w:rsidRPr="00A25872">
        <w:rPr>
          <w:rFonts w:hint="eastAsia"/>
          <w:color w:val="000000"/>
        </w:rPr>
        <w:t>开市客</w:t>
      </w:r>
      <w:r>
        <w:rPr>
          <w:rFonts w:hint="eastAsia"/>
          <w:color w:val="000000"/>
        </w:rPr>
        <w:t>（</w:t>
      </w:r>
      <w:r w:rsidRPr="00A25872">
        <w:rPr>
          <w:color w:val="000000"/>
        </w:rPr>
        <w:t>Costco</w:t>
      </w:r>
      <w:r>
        <w:rPr>
          <w:rFonts w:hint="eastAsia"/>
          <w:color w:val="000000"/>
        </w:rPr>
        <w:t>）</w:t>
      </w:r>
      <w:r w:rsidRPr="00A25872">
        <w:rPr>
          <w:rFonts w:hint="eastAsia"/>
          <w:color w:val="000000"/>
        </w:rPr>
        <w:t>、斯坦福大学、</w:t>
      </w:r>
      <w:r w:rsidRPr="00A25872">
        <w:rPr>
          <w:rFonts w:hint="eastAsia"/>
          <w:color w:val="000000"/>
        </w:rPr>
        <w:t>诺德斯特姆（</w:t>
      </w:r>
      <w:r w:rsidRPr="00A25872">
        <w:rPr>
          <w:rFonts w:hint="eastAsia"/>
          <w:color w:val="000000"/>
        </w:rPr>
        <w:t>Nordstrom</w:t>
      </w:r>
      <w:r w:rsidRPr="00A25872">
        <w:rPr>
          <w:rFonts w:hint="eastAsia"/>
          <w:color w:val="000000"/>
        </w:rPr>
        <w:t>）</w:t>
      </w:r>
      <w:r w:rsidRPr="00A25872">
        <w:rPr>
          <w:rFonts w:hint="eastAsia"/>
          <w:color w:val="000000"/>
        </w:rPr>
        <w:t>、</w:t>
      </w:r>
      <w:r>
        <w:rPr>
          <w:rFonts w:hint="eastAsia"/>
          <w:color w:val="000000"/>
        </w:rPr>
        <w:t>REI Co-op</w:t>
      </w:r>
      <w:r w:rsidRPr="00A25872">
        <w:rPr>
          <w:rFonts w:hint="eastAsia"/>
          <w:color w:val="000000"/>
        </w:rPr>
        <w:t>和富国银行</w:t>
      </w:r>
      <w:r>
        <w:rPr>
          <w:rFonts w:hint="eastAsia"/>
          <w:color w:val="000000"/>
        </w:rPr>
        <w:t>（</w:t>
      </w:r>
      <w:r w:rsidRPr="00A25872">
        <w:rPr>
          <w:color w:val="000000"/>
        </w:rPr>
        <w:t>Wells Fargo</w:t>
      </w:r>
      <w:r>
        <w:rPr>
          <w:rFonts w:hint="eastAsia"/>
          <w:color w:val="000000"/>
        </w:rPr>
        <w:t>）</w:t>
      </w:r>
      <w:r w:rsidRPr="00A25872">
        <w:rPr>
          <w:rFonts w:hint="eastAsia"/>
          <w:color w:val="000000"/>
        </w:rPr>
        <w:t>。他还是《变革型领导的</w:t>
      </w:r>
      <w:r>
        <w:rPr>
          <w:rFonts w:hint="eastAsia"/>
          <w:color w:val="000000"/>
        </w:rPr>
        <w:t>7</w:t>
      </w:r>
      <w:r w:rsidRPr="00A25872">
        <w:rPr>
          <w:rFonts w:hint="eastAsia"/>
          <w:color w:val="000000"/>
        </w:rPr>
        <w:t>项原则》</w:t>
      </w:r>
      <w:r>
        <w:rPr>
          <w:rFonts w:hint="eastAsia"/>
          <w:color w:val="000000"/>
        </w:rPr>
        <w:t>（</w:t>
      </w:r>
      <w:r w:rsidRPr="00A25872">
        <w:rPr>
          <w:i/>
          <w:color w:val="000000"/>
        </w:rPr>
        <w:t>7 Principles of Transformational Leadership</w:t>
      </w:r>
      <w:r>
        <w:rPr>
          <w:rFonts w:hint="eastAsia"/>
          <w:color w:val="000000"/>
        </w:rPr>
        <w:t>）</w:t>
      </w:r>
      <w:r w:rsidRPr="00A25872">
        <w:rPr>
          <w:rFonts w:hint="eastAsia"/>
          <w:color w:val="000000"/>
        </w:rPr>
        <w:t>一书的作者。</w:t>
      </w:r>
    </w:p>
    <w:p w:rsidR="00A25872" w:rsidRDefault="00A25872" w:rsidP="00A25872">
      <w:pPr>
        <w:rPr>
          <w:color w:val="000000"/>
        </w:rPr>
      </w:pPr>
    </w:p>
    <w:p w:rsidR="00A25872" w:rsidRDefault="00A25872" w:rsidP="00A25872">
      <w:pPr>
        <w:rPr>
          <w:color w:val="000000"/>
        </w:rPr>
      </w:pPr>
    </w:p>
    <w:p w:rsidR="00A25872" w:rsidRPr="00A25872" w:rsidRDefault="00A25872" w:rsidP="00A25872">
      <w:pPr>
        <w:rPr>
          <w:rFonts w:hint="eastAsia"/>
          <w:b/>
          <w:color w:val="000000"/>
        </w:rPr>
      </w:pPr>
      <w:r>
        <w:rPr>
          <w:b/>
          <w:color w:val="000000"/>
        </w:rPr>
        <w:t>媒体评价：</w:t>
      </w:r>
    </w:p>
    <w:p w:rsidR="00A25872" w:rsidRDefault="00A25872" w:rsidP="00A25872">
      <w:pPr>
        <w:ind w:firstLineChars="200" w:firstLine="420"/>
        <w:rPr>
          <w:bCs/>
          <w:color w:val="000000"/>
        </w:rPr>
      </w:pPr>
    </w:p>
    <w:p w:rsidR="00A25872" w:rsidRPr="00A25872" w:rsidRDefault="00A25872" w:rsidP="00A25872">
      <w:pPr>
        <w:ind w:firstLineChars="200" w:firstLine="420"/>
        <w:rPr>
          <w:rFonts w:hint="eastAsia"/>
          <w:bCs/>
          <w:color w:val="000000"/>
        </w:rPr>
      </w:pPr>
      <w:r w:rsidRPr="00A25872">
        <w:rPr>
          <w:rFonts w:hint="eastAsia"/>
          <w:bCs/>
          <w:color w:val="000000"/>
        </w:rPr>
        <w:t>“休对巅峰绩效的理解是职业发展领域一股不可忽视的力量。</w:t>
      </w:r>
      <w:r w:rsidR="00B06D8E">
        <w:rPr>
          <w:rFonts w:hint="eastAsia"/>
          <w:bCs/>
          <w:color w:val="000000"/>
        </w:rPr>
        <w:t>”</w:t>
      </w:r>
    </w:p>
    <w:p w:rsidR="00A25872" w:rsidRPr="00A25872" w:rsidRDefault="00B06D8E" w:rsidP="00B06D8E">
      <w:pPr>
        <w:ind w:firstLineChars="200" w:firstLine="420"/>
        <w:jc w:val="right"/>
        <w:rPr>
          <w:rFonts w:hint="eastAsia"/>
          <w:bCs/>
          <w:color w:val="000000"/>
        </w:rPr>
      </w:pPr>
      <w:r>
        <w:rPr>
          <w:rFonts w:hint="eastAsia"/>
          <w:bCs/>
          <w:color w:val="000000"/>
        </w:rPr>
        <w:t>——</w:t>
      </w:r>
      <w:r w:rsidRPr="00A25872">
        <w:rPr>
          <w:rFonts w:hint="eastAsia"/>
          <w:bCs/>
          <w:color w:val="000000"/>
        </w:rPr>
        <w:t>迈克</w:t>
      </w:r>
      <w:r>
        <w:rPr>
          <w:rFonts w:hint="eastAsia"/>
          <w:bCs/>
          <w:color w:val="000000"/>
        </w:rPr>
        <w:t>·</w:t>
      </w:r>
      <w:r w:rsidRPr="00A25872">
        <w:rPr>
          <w:rFonts w:hint="eastAsia"/>
          <w:bCs/>
          <w:color w:val="000000"/>
        </w:rPr>
        <w:t>赖斯（</w:t>
      </w:r>
      <w:r w:rsidRPr="00A25872">
        <w:rPr>
          <w:rFonts w:hint="eastAsia"/>
          <w:bCs/>
          <w:color w:val="000000"/>
        </w:rPr>
        <w:t>Mike Rice</w:t>
      </w:r>
      <w:r>
        <w:rPr>
          <w:rFonts w:hint="eastAsia"/>
          <w:bCs/>
          <w:color w:val="000000"/>
        </w:rPr>
        <w:t>），</w:t>
      </w:r>
      <w:proofErr w:type="spellStart"/>
      <w:r>
        <w:rPr>
          <w:rFonts w:hint="eastAsia"/>
          <w:bCs/>
          <w:color w:val="000000"/>
        </w:rPr>
        <w:t>BioLife</w:t>
      </w:r>
      <w:proofErr w:type="spellEnd"/>
      <w:r>
        <w:rPr>
          <w:rFonts w:hint="eastAsia"/>
          <w:bCs/>
          <w:color w:val="000000"/>
        </w:rPr>
        <w:t xml:space="preserve"> Solutions</w:t>
      </w:r>
      <w:r w:rsidR="00A25872" w:rsidRPr="00A25872">
        <w:rPr>
          <w:rFonts w:hint="eastAsia"/>
          <w:bCs/>
          <w:color w:val="000000"/>
        </w:rPr>
        <w:t>前首席执行官</w:t>
      </w:r>
    </w:p>
    <w:p w:rsidR="00A25872" w:rsidRPr="00A25872" w:rsidRDefault="00A25872" w:rsidP="00A25872">
      <w:pPr>
        <w:ind w:firstLineChars="200" w:firstLine="420"/>
        <w:rPr>
          <w:bCs/>
          <w:color w:val="000000"/>
        </w:rPr>
      </w:pPr>
      <w:r w:rsidRPr="00A25872">
        <w:rPr>
          <w:bCs/>
          <w:color w:val="000000"/>
        </w:rPr>
        <w:t xml:space="preserve"> </w:t>
      </w:r>
    </w:p>
    <w:p w:rsidR="00A25872" w:rsidRPr="00A25872" w:rsidRDefault="00A25872" w:rsidP="00A25872">
      <w:pPr>
        <w:ind w:firstLineChars="200" w:firstLine="420"/>
        <w:rPr>
          <w:rFonts w:hint="eastAsia"/>
          <w:bCs/>
          <w:color w:val="000000"/>
        </w:rPr>
      </w:pPr>
      <w:r w:rsidRPr="00A25872">
        <w:rPr>
          <w:rFonts w:hint="eastAsia"/>
          <w:bCs/>
          <w:color w:val="000000"/>
        </w:rPr>
        <w:t>“在《大胆领导》一书中，休的业务运营经验和领导力发展过程展示了为什么休是我所知道的最优秀的高管教练之一。</w:t>
      </w:r>
      <w:r w:rsidR="00DD69A6">
        <w:rPr>
          <w:rFonts w:hint="eastAsia"/>
          <w:bCs/>
          <w:color w:val="000000"/>
        </w:rPr>
        <w:t>”</w:t>
      </w:r>
    </w:p>
    <w:p w:rsidR="00A25872" w:rsidRPr="00A25872" w:rsidRDefault="00DD69A6" w:rsidP="00DD69A6">
      <w:pPr>
        <w:ind w:firstLineChars="200" w:firstLine="420"/>
        <w:jc w:val="right"/>
        <w:rPr>
          <w:rFonts w:hint="eastAsia"/>
          <w:bCs/>
          <w:color w:val="000000"/>
        </w:rPr>
      </w:pPr>
      <w:r>
        <w:rPr>
          <w:rFonts w:hint="eastAsia"/>
          <w:bCs/>
          <w:color w:val="000000"/>
        </w:rPr>
        <w:t>——</w:t>
      </w:r>
      <w:r w:rsidRPr="00A25872">
        <w:rPr>
          <w:rFonts w:hint="eastAsia"/>
          <w:bCs/>
          <w:color w:val="000000"/>
        </w:rPr>
        <w:t>杰夫</w:t>
      </w:r>
      <w:r>
        <w:rPr>
          <w:rFonts w:hint="eastAsia"/>
          <w:bCs/>
          <w:color w:val="000000"/>
        </w:rPr>
        <w:t>·</w:t>
      </w:r>
      <w:r w:rsidRPr="00A25872">
        <w:rPr>
          <w:rFonts w:hint="eastAsia"/>
          <w:bCs/>
          <w:color w:val="000000"/>
        </w:rPr>
        <w:t>罗杰斯</w:t>
      </w:r>
      <w:r>
        <w:rPr>
          <w:rFonts w:hint="eastAsia"/>
          <w:bCs/>
          <w:color w:val="000000"/>
        </w:rPr>
        <w:t>（</w:t>
      </w:r>
      <w:r w:rsidRPr="00DD69A6">
        <w:rPr>
          <w:bCs/>
          <w:color w:val="000000"/>
        </w:rPr>
        <w:t>Jeff Rogers</w:t>
      </w:r>
      <w:r>
        <w:rPr>
          <w:rFonts w:hint="eastAsia"/>
          <w:bCs/>
          <w:color w:val="000000"/>
        </w:rPr>
        <w:t>），</w:t>
      </w:r>
      <w:r>
        <w:rPr>
          <w:rFonts w:hint="eastAsia"/>
          <w:bCs/>
          <w:color w:val="000000"/>
        </w:rPr>
        <w:t>One Accord</w:t>
      </w:r>
      <w:r w:rsidR="00A25872" w:rsidRPr="00A25872">
        <w:rPr>
          <w:rFonts w:hint="eastAsia"/>
          <w:bCs/>
          <w:color w:val="000000"/>
        </w:rPr>
        <w:t>公司董事长</w:t>
      </w:r>
    </w:p>
    <w:p w:rsidR="00A25872" w:rsidRPr="00A25872" w:rsidRDefault="00A25872" w:rsidP="00A25872">
      <w:pPr>
        <w:ind w:firstLineChars="200" w:firstLine="420"/>
        <w:rPr>
          <w:bCs/>
          <w:color w:val="000000"/>
        </w:rPr>
      </w:pPr>
      <w:r w:rsidRPr="00A25872">
        <w:rPr>
          <w:bCs/>
          <w:color w:val="000000"/>
        </w:rPr>
        <w:t xml:space="preserve"> </w:t>
      </w:r>
    </w:p>
    <w:p w:rsidR="00A25872" w:rsidRPr="00A25872" w:rsidRDefault="00A25872" w:rsidP="00A25872">
      <w:pPr>
        <w:ind w:firstLineChars="200" w:firstLine="420"/>
        <w:rPr>
          <w:rFonts w:hint="eastAsia"/>
          <w:bCs/>
          <w:color w:val="000000"/>
        </w:rPr>
      </w:pPr>
      <w:r w:rsidRPr="00A25872">
        <w:rPr>
          <w:rFonts w:hint="eastAsia"/>
          <w:bCs/>
          <w:color w:val="000000"/>
        </w:rPr>
        <w:t>“</w:t>
      </w:r>
      <w:r w:rsidR="00DD69A6">
        <w:rPr>
          <w:rFonts w:hint="eastAsia"/>
          <w:bCs/>
          <w:color w:val="000000"/>
        </w:rPr>
        <w:t>《</w:t>
      </w:r>
      <w:r w:rsidRPr="00A25872">
        <w:rPr>
          <w:rFonts w:hint="eastAsia"/>
          <w:bCs/>
          <w:color w:val="000000"/>
        </w:rPr>
        <w:t>大胆领导》巧妙地将个人价值与职业成就联系在一起，通过深爱、每日学习和大胆生活这三个支柱，推动了一段旅程。它从指导他人走向卓越的角度重新定义了成功，并为培养持续学习和深入联系的心态提供了令人信服的蓝图。对于任何致力于以真实的方式激励和实现伟大</w:t>
      </w:r>
      <w:r w:rsidR="00DD69A6">
        <w:rPr>
          <w:rFonts w:hint="eastAsia"/>
          <w:bCs/>
          <w:color w:val="000000"/>
        </w:rPr>
        <w:t>成就</w:t>
      </w:r>
      <w:r w:rsidRPr="00A25872">
        <w:rPr>
          <w:rFonts w:hint="eastAsia"/>
          <w:bCs/>
          <w:color w:val="000000"/>
        </w:rPr>
        <w:t>的人来说，这都是一本不可或缺的指南。</w:t>
      </w:r>
      <w:r w:rsidR="00DD69A6">
        <w:rPr>
          <w:rFonts w:hint="eastAsia"/>
          <w:bCs/>
          <w:color w:val="000000"/>
        </w:rPr>
        <w:t>”</w:t>
      </w:r>
    </w:p>
    <w:p w:rsidR="00A25872" w:rsidRPr="00A25872" w:rsidRDefault="00DD69A6" w:rsidP="00DD69A6">
      <w:pPr>
        <w:ind w:firstLineChars="200" w:firstLine="420"/>
        <w:jc w:val="right"/>
        <w:rPr>
          <w:rFonts w:hint="eastAsia"/>
          <w:bCs/>
          <w:color w:val="000000"/>
        </w:rPr>
      </w:pPr>
      <w:r>
        <w:rPr>
          <w:rFonts w:hint="eastAsia"/>
          <w:bCs/>
          <w:color w:val="000000"/>
        </w:rPr>
        <w:t>——</w:t>
      </w:r>
      <w:r w:rsidRPr="00A25872">
        <w:rPr>
          <w:rFonts w:hint="eastAsia"/>
          <w:bCs/>
          <w:color w:val="000000"/>
        </w:rPr>
        <w:t>珍妮弗</w:t>
      </w:r>
      <w:r>
        <w:rPr>
          <w:rFonts w:hint="eastAsia"/>
          <w:bCs/>
          <w:color w:val="000000"/>
        </w:rPr>
        <w:t>·</w:t>
      </w:r>
      <w:r w:rsidRPr="00A25872">
        <w:rPr>
          <w:rFonts w:hint="eastAsia"/>
          <w:bCs/>
          <w:color w:val="000000"/>
        </w:rPr>
        <w:t>布朗博士</w:t>
      </w:r>
      <w:r>
        <w:rPr>
          <w:rFonts w:hint="eastAsia"/>
          <w:bCs/>
          <w:color w:val="000000"/>
        </w:rPr>
        <w:t>（</w:t>
      </w:r>
      <w:r w:rsidRPr="00DD69A6">
        <w:rPr>
          <w:bCs/>
          <w:color w:val="000000"/>
        </w:rPr>
        <w:t>Dr. Jennifer Brown</w:t>
      </w:r>
      <w:r>
        <w:rPr>
          <w:rFonts w:hint="eastAsia"/>
          <w:bCs/>
          <w:color w:val="000000"/>
        </w:rPr>
        <w:t>），</w:t>
      </w:r>
      <w:proofErr w:type="spellStart"/>
      <w:r w:rsidRPr="00DD69A6">
        <w:rPr>
          <w:bCs/>
          <w:color w:val="000000"/>
        </w:rPr>
        <w:t>NorthStar</w:t>
      </w:r>
      <w:proofErr w:type="spellEnd"/>
      <w:r w:rsidRPr="00DD69A6">
        <w:rPr>
          <w:bCs/>
          <w:color w:val="000000"/>
        </w:rPr>
        <w:t xml:space="preserve"> Consulting</w:t>
      </w:r>
      <w:r w:rsidR="00A25872" w:rsidRPr="00A25872">
        <w:rPr>
          <w:rFonts w:hint="eastAsia"/>
          <w:bCs/>
          <w:color w:val="000000"/>
        </w:rPr>
        <w:t>首席执行官</w:t>
      </w:r>
    </w:p>
    <w:p w:rsidR="00A25872" w:rsidRPr="00A25872" w:rsidRDefault="00A25872" w:rsidP="00A25872">
      <w:pPr>
        <w:ind w:firstLineChars="200" w:firstLine="420"/>
        <w:rPr>
          <w:bCs/>
          <w:color w:val="000000"/>
        </w:rPr>
      </w:pPr>
      <w:r w:rsidRPr="00A25872">
        <w:rPr>
          <w:bCs/>
          <w:color w:val="000000"/>
        </w:rPr>
        <w:t xml:space="preserve"> </w:t>
      </w:r>
    </w:p>
    <w:p w:rsidR="00A25872" w:rsidRPr="00A25872" w:rsidRDefault="00A25872" w:rsidP="00A25872">
      <w:pPr>
        <w:ind w:firstLineChars="200" w:firstLine="420"/>
        <w:rPr>
          <w:rFonts w:hint="eastAsia"/>
          <w:bCs/>
          <w:color w:val="000000"/>
        </w:rPr>
      </w:pPr>
      <w:r w:rsidRPr="00A25872">
        <w:rPr>
          <w:rFonts w:hint="eastAsia"/>
          <w:bCs/>
          <w:color w:val="000000"/>
        </w:rPr>
        <w:t>“休是一位高超的指导者、富有洞察力的老师、睿智的知己和强大的思想领袖。他是帮助我加快领导力成长和影响力的催化剂。</w:t>
      </w:r>
      <w:r w:rsidR="00DD69A6">
        <w:rPr>
          <w:rFonts w:hint="eastAsia"/>
          <w:bCs/>
          <w:color w:val="000000"/>
        </w:rPr>
        <w:t>”</w:t>
      </w:r>
    </w:p>
    <w:p w:rsidR="00A25872" w:rsidRPr="00A25872" w:rsidRDefault="00DD69A6" w:rsidP="00DD69A6">
      <w:pPr>
        <w:ind w:firstLineChars="200" w:firstLine="420"/>
        <w:jc w:val="right"/>
        <w:rPr>
          <w:rFonts w:hint="eastAsia"/>
          <w:bCs/>
          <w:color w:val="000000"/>
        </w:rPr>
      </w:pPr>
      <w:r>
        <w:rPr>
          <w:rFonts w:hint="eastAsia"/>
          <w:bCs/>
          <w:color w:val="000000"/>
        </w:rPr>
        <w:t>——</w:t>
      </w:r>
      <w:r w:rsidRPr="00DD69A6">
        <w:rPr>
          <w:rFonts w:hint="eastAsia"/>
          <w:bCs/>
          <w:color w:val="000000"/>
        </w:rPr>
        <w:t>伯尼斯</w:t>
      </w:r>
      <w:r>
        <w:rPr>
          <w:rFonts w:hint="eastAsia"/>
          <w:bCs/>
          <w:color w:val="000000"/>
        </w:rPr>
        <w:t>·</w:t>
      </w:r>
      <w:r w:rsidRPr="00DD69A6">
        <w:rPr>
          <w:rFonts w:hint="eastAsia"/>
          <w:bCs/>
          <w:color w:val="000000"/>
        </w:rPr>
        <w:t>莱德贝特博士</w:t>
      </w:r>
      <w:r>
        <w:rPr>
          <w:rFonts w:hint="eastAsia"/>
          <w:bCs/>
          <w:color w:val="000000"/>
        </w:rPr>
        <w:t>（</w:t>
      </w:r>
      <w:r w:rsidRPr="00DD69A6">
        <w:rPr>
          <w:bCs/>
          <w:color w:val="000000"/>
        </w:rPr>
        <w:t>Dr. Bernice Ledbetter</w:t>
      </w:r>
      <w:r>
        <w:rPr>
          <w:rFonts w:hint="eastAsia"/>
          <w:bCs/>
          <w:color w:val="000000"/>
        </w:rPr>
        <w:t>），</w:t>
      </w:r>
      <w:r w:rsidRPr="00DD69A6">
        <w:rPr>
          <w:bCs/>
          <w:color w:val="000000"/>
        </w:rPr>
        <w:t>Women in Leadership</w:t>
      </w:r>
      <w:r w:rsidR="00A25872" w:rsidRPr="00A25872">
        <w:rPr>
          <w:rFonts w:hint="eastAsia"/>
          <w:bCs/>
          <w:color w:val="000000"/>
        </w:rPr>
        <w:t>中心主任</w:t>
      </w:r>
    </w:p>
    <w:p w:rsidR="00926FBA" w:rsidRDefault="00926FBA">
      <w:pPr>
        <w:shd w:val="clear" w:color="auto" w:fill="FFFFFF"/>
        <w:rPr>
          <w:bCs/>
          <w:color w:val="000000"/>
        </w:rPr>
      </w:pPr>
      <w:bookmarkStart w:id="2" w:name="OLE_LINK38"/>
    </w:p>
    <w:p w:rsidR="00926FBA" w:rsidRDefault="00926FBA">
      <w:pPr>
        <w:shd w:val="clear" w:color="auto" w:fill="FFFFFF"/>
        <w:rPr>
          <w:bCs/>
          <w:color w:val="000000"/>
        </w:rPr>
      </w:pPr>
    </w:p>
    <w:p w:rsidR="00DE402A" w:rsidRPr="0011491E" w:rsidRDefault="00DD69A6" w:rsidP="0011491E">
      <w:pPr>
        <w:shd w:val="clear" w:color="auto" w:fill="FFFFFF"/>
        <w:jc w:val="center"/>
        <w:rPr>
          <w:b/>
          <w:color w:val="000000"/>
          <w:sz w:val="30"/>
          <w:szCs w:val="30"/>
        </w:rPr>
      </w:pPr>
      <w:r w:rsidRPr="00DD69A6">
        <w:rPr>
          <w:rFonts w:hint="eastAsia"/>
          <w:b/>
          <w:color w:val="000000"/>
          <w:sz w:val="30"/>
          <w:szCs w:val="30"/>
        </w:rPr>
        <w:t>《大胆领导：如何指导他人成就伟大事业》</w:t>
      </w:r>
    </w:p>
    <w:p w:rsidR="00DE402A" w:rsidRDefault="00DE402A" w:rsidP="0011491E">
      <w:pPr>
        <w:shd w:val="clear" w:color="auto" w:fill="FFFFFF"/>
        <w:jc w:val="center"/>
        <w:rPr>
          <w:b/>
          <w:color w:val="000000"/>
          <w:szCs w:val="21"/>
        </w:rPr>
      </w:pPr>
    </w:p>
    <w:p w:rsidR="00231995" w:rsidRPr="00231995" w:rsidRDefault="00231995" w:rsidP="00231995">
      <w:pPr>
        <w:shd w:val="clear" w:color="auto" w:fill="FFFFFF"/>
        <w:jc w:val="center"/>
        <w:rPr>
          <w:rFonts w:hint="eastAsia"/>
          <w:bCs/>
          <w:color w:val="000000"/>
        </w:rPr>
      </w:pPr>
      <w:r>
        <w:rPr>
          <w:rFonts w:hint="eastAsia"/>
          <w:bCs/>
          <w:color w:val="000000"/>
        </w:rPr>
        <w:t>引言</w:t>
      </w:r>
      <w:r w:rsidRPr="00231995">
        <w:rPr>
          <w:rFonts w:hint="eastAsia"/>
          <w:bCs/>
          <w:color w:val="000000"/>
        </w:rPr>
        <w:t>：从潜力到绩效</w:t>
      </w:r>
    </w:p>
    <w:p w:rsidR="00231995" w:rsidRDefault="00231995" w:rsidP="00231995">
      <w:pPr>
        <w:shd w:val="clear" w:color="auto" w:fill="FFFFFF"/>
        <w:jc w:val="center"/>
        <w:rPr>
          <w:bCs/>
          <w:color w:val="000000"/>
        </w:rPr>
      </w:pPr>
    </w:p>
    <w:p w:rsidR="00231995" w:rsidRPr="00231995" w:rsidRDefault="00231995" w:rsidP="00231995">
      <w:pPr>
        <w:shd w:val="clear" w:color="auto" w:fill="FFFFFF"/>
        <w:jc w:val="center"/>
        <w:rPr>
          <w:rFonts w:hint="eastAsia"/>
          <w:b/>
          <w:bCs/>
          <w:color w:val="000000"/>
        </w:rPr>
      </w:pPr>
      <w:r w:rsidRPr="00231995">
        <w:rPr>
          <w:rFonts w:hint="eastAsia"/>
          <w:b/>
          <w:bCs/>
          <w:color w:val="000000"/>
        </w:rPr>
        <w:lastRenderedPageBreak/>
        <w:t>第一部分</w:t>
      </w:r>
      <w:r w:rsidRPr="00231995">
        <w:rPr>
          <w:rFonts w:hint="eastAsia"/>
          <w:b/>
          <w:bCs/>
          <w:color w:val="000000"/>
        </w:rPr>
        <w:t>：</w:t>
      </w:r>
      <w:r w:rsidRPr="00231995">
        <w:rPr>
          <w:rFonts w:hint="eastAsia"/>
          <w:b/>
          <w:bCs/>
          <w:color w:val="000000"/>
        </w:rPr>
        <w:t>深爱</w:t>
      </w:r>
    </w:p>
    <w:p w:rsidR="00231995" w:rsidRPr="00231995" w:rsidRDefault="00231995" w:rsidP="00231995">
      <w:pPr>
        <w:shd w:val="clear" w:color="auto" w:fill="FFFFFF"/>
        <w:jc w:val="center"/>
        <w:rPr>
          <w:rFonts w:hint="eastAsia"/>
          <w:bCs/>
          <w:color w:val="000000"/>
        </w:rPr>
      </w:pPr>
      <w:r w:rsidRPr="00231995">
        <w:rPr>
          <w:rFonts w:hint="eastAsia"/>
          <w:bCs/>
          <w:color w:val="000000"/>
        </w:rPr>
        <w:t>第一部分</w:t>
      </w:r>
      <w:r>
        <w:rPr>
          <w:rFonts w:hint="eastAsia"/>
          <w:bCs/>
          <w:color w:val="000000"/>
        </w:rPr>
        <w:t>引言</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1</w:t>
      </w:r>
      <w:r w:rsidRPr="00231995">
        <w:rPr>
          <w:rFonts w:hint="eastAsia"/>
          <w:bCs/>
          <w:color w:val="000000"/>
        </w:rPr>
        <w:t>章：成为与众不同的人</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2</w:t>
      </w:r>
      <w:r w:rsidRPr="00231995">
        <w:rPr>
          <w:rFonts w:hint="eastAsia"/>
          <w:bCs/>
          <w:color w:val="000000"/>
        </w:rPr>
        <w:t>章：</w:t>
      </w:r>
      <w:r>
        <w:rPr>
          <w:rFonts w:hint="eastAsia"/>
          <w:bCs/>
          <w:color w:val="000000"/>
        </w:rPr>
        <w:t>“</w:t>
      </w:r>
      <w:r w:rsidRPr="00231995">
        <w:rPr>
          <w:rFonts w:hint="eastAsia"/>
          <w:bCs/>
          <w:color w:val="000000"/>
        </w:rPr>
        <w:t>三爱</w:t>
      </w:r>
      <w:r>
        <w:rPr>
          <w:rFonts w:hint="eastAsia"/>
          <w:bCs/>
          <w:color w:val="000000"/>
        </w:rPr>
        <w:t>”</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3</w:t>
      </w:r>
      <w:r w:rsidRPr="00231995">
        <w:rPr>
          <w:rFonts w:hint="eastAsia"/>
          <w:bCs/>
          <w:color w:val="000000"/>
        </w:rPr>
        <w:t>章：</w:t>
      </w:r>
      <w:proofErr w:type="gramStart"/>
      <w:r w:rsidRPr="00231995">
        <w:rPr>
          <w:rFonts w:hint="eastAsia"/>
          <w:bCs/>
          <w:color w:val="000000"/>
        </w:rPr>
        <w:t>爱成就</w:t>
      </w:r>
      <w:proofErr w:type="gramEnd"/>
      <w:r w:rsidRPr="00231995">
        <w:rPr>
          <w:rFonts w:hint="eastAsia"/>
          <w:bCs/>
          <w:color w:val="000000"/>
        </w:rPr>
        <w:t>伟大</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4</w:t>
      </w:r>
      <w:r w:rsidRPr="00231995">
        <w:rPr>
          <w:rFonts w:hint="eastAsia"/>
          <w:bCs/>
          <w:color w:val="000000"/>
        </w:rPr>
        <w:t>章：你真正想要的是什么？</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sidRPr="00231995">
        <w:rPr>
          <w:rFonts w:hint="eastAsia"/>
          <w:bCs/>
          <w:color w:val="000000"/>
        </w:rPr>
        <w:t>5</w:t>
      </w:r>
      <w:r w:rsidRPr="00231995">
        <w:rPr>
          <w:rFonts w:hint="eastAsia"/>
          <w:bCs/>
          <w:color w:val="000000"/>
        </w:rPr>
        <w:t>章：全心全意的理由</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sidRPr="00231995">
        <w:rPr>
          <w:rFonts w:hint="eastAsia"/>
          <w:bCs/>
          <w:color w:val="000000"/>
        </w:rPr>
        <w:t>6</w:t>
      </w:r>
      <w:r w:rsidRPr="00231995">
        <w:rPr>
          <w:rFonts w:hint="eastAsia"/>
          <w:bCs/>
          <w:color w:val="000000"/>
        </w:rPr>
        <w:t>章：爱是一个动词</w:t>
      </w:r>
    </w:p>
    <w:p w:rsidR="00231995" w:rsidRDefault="00231995" w:rsidP="00231995">
      <w:pPr>
        <w:shd w:val="clear" w:color="auto" w:fill="FFFFFF"/>
        <w:jc w:val="center"/>
        <w:rPr>
          <w:bCs/>
          <w:color w:val="000000"/>
        </w:rPr>
      </w:pPr>
    </w:p>
    <w:p w:rsidR="00231995" w:rsidRPr="00231995" w:rsidRDefault="00231995" w:rsidP="00231995">
      <w:pPr>
        <w:shd w:val="clear" w:color="auto" w:fill="FFFFFF"/>
        <w:jc w:val="center"/>
        <w:rPr>
          <w:rFonts w:hint="eastAsia"/>
          <w:b/>
          <w:bCs/>
          <w:color w:val="000000"/>
        </w:rPr>
      </w:pPr>
      <w:r w:rsidRPr="00231995">
        <w:rPr>
          <w:rFonts w:hint="eastAsia"/>
          <w:b/>
          <w:bCs/>
          <w:color w:val="000000"/>
        </w:rPr>
        <w:t>第二部分：每天学习</w:t>
      </w:r>
    </w:p>
    <w:p w:rsidR="00231995" w:rsidRPr="00231995" w:rsidRDefault="00231995" w:rsidP="00231995">
      <w:pPr>
        <w:shd w:val="clear" w:color="auto" w:fill="FFFFFF"/>
        <w:jc w:val="center"/>
        <w:rPr>
          <w:rFonts w:hint="eastAsia"/>
          <w:bCs/>
          <w:color w:val="000000"/>
        </w:rPr>
      </w:pPr>
      <w:r w:rsidRPr="00231995">
        <w:rPr>
          <w:rFonts w:hint="eastAsia"/>
          <w:bCs/>
          <w:color w:val="000000"/>
        </w:rPr>
        <w:t>第二部分</w:t>
      </w:r>
      <w:r>
        <w:rPr>
          <w:rFonts w:hint="eastAsia"/>
          <w:bCs/>
          <w:color w:val="000000"/>
        </w:rPr>
        <w:t>引言</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7</w:t>
      </w:r>
      <w:r w:rsidRPr="00231995">
        <w:rPr>
          <w:rFonts w:hint="eastAsia"/>
          <w:bCs/>
          <w:color w:val="000000"/>
        </w:rPr>
        <w:t>章：谦逊</w:t>
      </w:r>
      <w:r>
        <w:rPr>
          <w:rFonts w:hint="eastAsia"/>
          <w:bCs/>
          <w:color w:val="000000"/>
        </w:rPr>
        <w:t>——</w:t>
      </w:r>
      <w:r w:rsidRPr="00231995">
        <w:rPr>
          <w:rFonts w:hint="eastAsia"/>
          <w:bCs/>
          <w:color w:val="000000"/>
        </w:rPr>
        <w:t>拥抱谦逊的豪迈</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8</w:t>
      </w:r>
      <w:r w:rsidRPr="00231995">
        <w:rPr>
          <w:rFonts w:hint="eastAsia"/>
          <w:bCs/>
          <w:color w:val="000000"/>
        </w:rPr>
        <w:t>章：问责</w:t>
      </w:r>
      <w:r>
        <w:rPr>
          <w:rFonts w:hint="eastAsia"/>
          <w:bCs/>
          <w:color w:val="000000"/>
        </w:rPr>
        <w:t>——</w:t>
      </w:r>
      <w:r w:rsidRPr="00231995">
        <w:rPr>
          <w:rFonts w:hint="eastAsia"/>
          <w:bCs/>
          <w:color w:val="000000"/>
        </w:rPr>
        <w:t>停止找借口</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sidRPr="00231995">
        <w:rPr>
          <w:rFonts w:hint="eastAsia"/>
          <w:bCs/>
          <w:color w:val="000000"/>
        </w:rPr>
        <w:t>9</w:t>
      </w:r>
      <w:r w:rsidRPr="00231995">
        <w:rPr>
          <w:rFonts w:hint="eastAsia"/>
          <w:bCs/>
          <w:color w:val="000000"/>
        </w:rPr>
        <w:t>章：赋权</w:t>
      </w:r>
      <w:r>
        <w:rPr>
          <w:rFonts w:hint="eastAsia"/>
          <w:bCs/>
          <w:color w:val="000000"/>
        </w:rPr>
        <w:t>——</w:t>
      </w:r>
      <w:r w:rsidRPr="00231995">
        <w:rPr>
          <w:rFonts w:hint="eastAsia"/>
          <w:bCs/>
          <w:color w:val="000000"/>
        </w:rPr>
        <w:t>做更大的梦</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sidRPr="00231995">
        <w:rPr>
          <w:rFonts w:hint="eastAsia"/>
          <w:bCs/>
          <w:color w:val="000000"/>
        </w:rPr>
        <w:t>10</w:t>
      </w:r>
      <w:r w:rsidRPr="00231995">
        <w:rPr>
          <w:rFonts w:hint="eastAsia"/>
          <w:bCs/>
          <w:color w:val="000000"/>
        </w:rPr>
        <w:t>章：激情</w:t>
      </w:r>
      <w:r>
        <w:rPr>
          <w:rFonts w:hint="eastAsia"/>
          <w:bCs/>
          <w:color w:val="000000"/>
        </w:rPr>
        <w:t>——</w:t>
      </w:r>
      <w:r w:rsidRPr="00231995">
        <w:rPr>
          <w:rFonts w:hint="eastAsia"/>
          <w:bCs/>
          <w:color w:val="000000"/>
        </w:rPr>
        <w:t>培养必胜的意志</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sidRPr="00231995">
        <w:rPr>
          <w:rFonts w:hint="eastAsia"/>
          <w:bCs/>
          <w:color w:val="000000"/>
        </w:rPr>
        <w:t>11</w:t>
      </w:r>
      <w:r w:rsidRPr="00231995">
        <w:rPr>
          <w:rFonts w:hint="eastAsia"/>
          <w:bCs/>
          <w:color w:val="000000"/>
        </w:rPr>
        <w:t>章：一级方程式学习</w:t>
      </w:r>
      <w:r>
        <w:rPr>
          <w:rFonts w:hint="eastAsia"/>
          <w:bCs/>
          <w:color w:val="000000"/>
        </w:rPr>
        <w:t>——</w:t>
      </w:r>
      <w:r w:rsidRPr="00231995">
        <w:rPr>
          <w:rFonts w:hint="eastAsia"/>
          <w:bCs/>
          <w:color w:val="000000"/>
        </w:rPr>
        <w:t>加速成长</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sidRPr="00231995">
        <w:rPr>
          <w:rFonts w:hint="eastAsia"/>
          <w:bCs/>
          <w:color w:val="000000"/>
        </w:rPr>
        <w:t>12</w:t>
      </w:r>
      <w:r w:rsidRPr="00231995">
        <w:rPr>
          <w:rFonts w:hint="eastAsia"/>
          <w:bCs/>
          <w:color w:val="000000"/>
        </w:rPr>
        <w:t>章：诚信</w:t>
      </w:r>
      <w:r>
        <w:rPr>
          <w:rFonts w:hint="eastAsia"/>
          <w:bCs/>
          <w:color w:val="000000"/>
        </w:rPr>
        <w:t>——</w:t>
      </w:r>
      <w:r w:rsidRPr="00231995">
        <w:rPr>
          <w:rFonts w:hint="eastAsia"/>
          <w:bCs/>
          <w:color w:val="000000"/>
        </w:rPr>
        <w:t>信守承诺</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13</w:t>
      </w:r>
      <w:r w:rsidRPr="00231995">
        <w:rPr>
          <w:rFonts w:hint="eastAsia"/>
          <w:bCs/>
          <w:color w:val="000000"/>
        </w:rPr>
        <w:t>章：协作</w:t>
      </w:r>
      <w:r>
        <w:rPr>
          <w:rFonts w:hint="eastAsia"/>
          <w:bCs/>
          <w:color w:val="000000"/>
        </w:rPr>
        <w:t>——</w:t>
      </w:r>
      <w:r w:rsidRPr="00231995">
        <w:rPr>
          <w:rFonts w:hint="eastAsia"/>
          <w:bCs/>
          <w:color w:val="000000"/>
        </w:rPr>
        <w:t>让队友</w:t>
      </w:r>
      <w:r>
        <w:rPr>
          <w:rFonts w:hint="eastAsia"/>
          <w:bCs/>
          <w:color w:val="000000"/>
        </w:rPr>
        <w:t>变得</w:t>
      </w:r>
      <w:r w:rsidRPr="00231995">
        <w:rPr>
          <w:rFonts w:hint="eastAsia"/>
          <w:bCs/>
          <w:color w:val="000000"/>
        </w:rPr>
        <w:t>更好</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14</w:t>
      </w:r>
      <w:r w:rsidRPr="00231995">
        <w:rPr>
          <w:rFonts w:hint="eastAsia"/>
          <w:bCs/>
          <w:color w:val="000000"/>
        </w:rPr>
        <w:t>章：决心</w:t>
      </w:r>
      <w:r>
        <w:rPr>
          <w:rFonts w:hint="eastAsia"/>
          <w:bCs/>
          <w:color w:val="000000"/>
        </w:rPr>
        <w:t>——</w:t>
      </w:r>
      <w:r w:rsidRPr="00231995">
        <w:rPr>
          <w:rFonts w:hint="eastAsia"/>
          <w:bCs/>
          <w:color w:val="000000"/>
        </w:rPr>
        <w:t>永不放弃</w:t>
      </w:r>
    </w:p>
    <w:p w:rsidR="00231995" w:rsidRDefault="00231995" w:rsidP="00231995">
      <w:pPr>
        <w:shd w:val="clear" w:color="auto" w:fill="FFFFFF"/>
        <w:jc w:val="center"/>
        <w:rPr>
          <w:b/>
          <w:bCs/>
          <w:color w:val="000000"/>
        </w:rPr>
      </w:pPr>
    </w:p>
    <w:p w:rsidR="00231995" w:rsidRPr="00231995" w:rsidRDefault="00231995" w:rsidP="00231995">
      <w:pPr>
        <w:shd w:val="clear" w:color="auto" w:fill="FFFFFF"/>
        <w:jc w:val="center"/>
        <w:rPr>
          <w:rFonts w:hint="eastAsia"/>
          <w:b/>
          <w:bCs/>
          <w:color w:val="000000"/>
        </w:rPr>
      </w:pPr>
      <w:r w:rsidRPr="00231995">
        <w:rPr>
          <w:rFonts w:hint="eastAsia"/>
          <w:b/>
          <w:bCs/>
          <w:color w:val="000000"/>
        </w:rPr>
        <w:t>第三部分：大胆生活</w:t>
      </w:r>
    </w:p>
    <w:p w:rsidR="00231995" w:rsidRPr="00231995" w:rsidRDefault="00231995" w:rsidP="00231995">
      <w:pPr>
        <w:shd w:val="clear" w:color="auto" w:fill="FFFFFF"/>
        <w:jc w:val="center"/>
        <w:rPr>
          <w:rFonts w:hint="eastAsia"/>
          <w:bCs/>
          <w:color w:val="000000"/>
        </w:rPr>
      </w:pPr>
      <w:r w:rsidRPr="00231995">
        <w:rPr>
          <w:rFonts w:hint="eastAsia"/>
          <w:bCs/>
          <w:color w:val="000000"/>
        </w:rPr>
        <w:t>第三部分</w:t>
      </w:r>
      <w:r>
        <w:rPr>
          <w:rFonts w:hint="eastAsia"/>
          <w:bCs/>
          <w:color w:val="000000"/>
        </w:rPr>
        <w:t>引言</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15</w:t>
      </w:r>
      <w:r w:rsidRPr="00231995">
        <w:rPr>
          <w:rFonts w:hint="eastAsia"/>
          <w:bCs/>
          <w:color w:val="000000"/>
        </w:rPr>
        <w:t>章：大胆悖论</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16</w:t>
      </w:r>
      <w:r w:rsidRPr="00231995">
        <w:rPr>
          <w:rFonts w:hint="eastAsia"/>
          <w:bCs/>
          <w:color w:val="000000"/>
        </w:rPr>
        <w:t>章：有目标的生活</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17</w:t>
      </w:r>
      <w:r w:rsidRPr="00231995">
        <w:rPr>
          <w:rFonts w:hint="eastAsia"/>
          <w:bCs/>
          <w:color w:val="000000"/>
        </w:rPr>
        <w:t>章：未来的自己</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Pr>
          <w:rFonts w:hint="eastAsia"/>
          <w:bCs/>
          <w:color w:val="000000"/>
        </w:rPr>
        <w:t>18</w:t>
      </w:r>
      <w:r w:rsidRPr="00231995">
        <w:rPr>
          <w:rFonts w:hint="eastAsia"/>
          <w:bCs/>
          <w:color w:val="000000"/>
        </w:rPr>
        <w:t>章：追求不可能</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sidRPr="00231995">
        <w:rPr>
          <w:rFonts w:hint="eastAsia"/>
          <w:bCs/>
          <w:color w:val="000000"/>
        </w:rPr>
        <w:t>19</w:t>
      </w:r>
      <w:r w:rsidRPr="00231995">
        <w:rPr>
          <w:rFonts w:hint="eastAsia"/>
          <w:bCs/>
          <w:color w:val="000000"/>
        </w:rPr>
        <w:t>章：说出不为人知的秘密</w:t>
      </w:r>
    </w:p>
    <w:p w:rsidR="00231995" w:rsidRPr="00231995" w:rsidRDefault="00231995" w:rsidP="00231995">
      <w:pPr>
        <w:shd w:val="clear" w:color="auto" w:fill="FFFFFF"/>
        <w:jc w:val="center"/>
        <w:rPr>
          <w:rFonts w:hint="eastAsia"/>
          <w:bCs/>
          <w:color w:val="000000"/>
        </w:rPr>
      </w:pPr>
      <w:r w:rsidRPr="00231995">
        <w:rPr>
          <w:rFonts w:hint="eastAsia"/>
          <w:bCs/>
          <w:color w:val="000000"/>
        </w:rPr>
        <w:t>第</w:t>
      </w:r>
      <w:r w:rsidRPr="00231995">
        <w:rPr>
          <w:rFonts w:hint="eastAsia"/>
          <w:bCs/>
          <w:color w:val="000000"/>
        </w:rPr>
        <w:t>20</w:t>
      </w:r>
      <w:r w:rsidRPr="00231995">
        <w:rPr>
          <w:rFonts w:hint="eastAsia"/>
          <w:bCs/>
          <w:color w:val="000000"/>
        </w:rPr>
        <w:t>章：活出伟大</w:t>
      </w:r>
    </w:p>
    <w:p w:rsidR="00231995" w:rsidRPr="00231995" w:rsidRDefault="00231995" w:rsidP="00231995">
      <w:pPr>
        <w:shd w:val="clear" w:color="auto" w:fill="FFFFFF"/>
        <w:jc w:val="center"/>
        <w:rPr>
          <w:rFonts w:hint="eastAsia"/>
          <w:bCs/>
          <w:color w:val="000000"/>
        </w:rPr>
      </w:pPr>
      <w:r w:rsidRPr="00231995">
        <w:rPr>
          <w:rFonts w:hint="eastAsia"/>
          <w:bCs/>
          <w:color w:val="000000"/>
        </w:rPr>
        <w:t>结论：小心</w:t>
      </w:r>
      <w:r>
        <w:rPr>
          <w:rFonts w:hint="eastAsia"/>
          <w:bCs/>
          <w:color w:val="000000"/>
        </w:rPr>
        <w:t>“</w:t>
      </w:r>
      <w:r w:rsidRPr="00231995">
        <w:rPr>
          <w:rFonts w:hint="eastAsia"/>
          <w:bCs/>
          <w:color w:val="000000"/>
        </w:rPr>
        <w:t>黑狗</w:t>
      </w:r>
      <w:r>
        <w:rPr>
          <w:rFonts w:hint="eastAsia"/>
          <w:bCs/>
          <w:color w:val="000000"/>
        </w:rPr>
        <w:t>”</w:t>
      </w:r>
    </w:p>
    <w:p w:rsidR="00231995" w:rsidRPr="00231995" w:rsidRDefault="00231995" w:rsidP="00231995">
      <w:pPr>
        <w:shd w:val="clear" w:color="auto" w:fill="FFFFFF"/>
        <w:jc w:val="center"/>
        <w:rPr>
          <w:rFonts w:hint="eastAsia"/>
          <w:bCs/>
          <w:color w:val="000000"/>
        </w:rPr>
      </w:pPr>
      <w:r w:rsidRPr="00231995">
        <w:rPr>
          <w:rFonts w:hint="eastAsia"/>
          <w:bCs/>
          <w:color w:val="000000"/>
        </w:rPr>
        <w:t>尾注</w:t>
      </w:r>
    </w:p>
    <w:p w:rsidR="00231995" w:rsidRPr="00231995" w:rsidRDefault="00231995" w:rsidP="00231995">
      <w:pPr>
        <w:shd w:val="clear" w:color="auto" w:fill="FFFFFF"/>
        <w:jc w:val="center"/>
        <w:rPr>
          <w:rFonts w:hint="eastAsia"/>
          <w:bCs/>
          <w:color w:val="000000"/>
        </w:rPr>
      </w:pPr>
      <w:r w:rsidRPr="00231995">
        <w:rPr>
          <w:rFonts w:hint="eastAsia"/>
          <w:bCs/>
          <w:color w:val="000000"/>
        </w:rPr>
        <w:t>资源</w:t>
      </w:r>
    </w:p>
    <w:p w:rsidR="00DE402A" w:rsidRDefault="00231995" w:rsidP="00231995">
      <w:pPr>
        <w:shd w:val="clear" w:color="auto" w:fill="FFFFFF"/>
        <w:jc w:val="center"/>
        <w:rPr>
          <w:bCs/>
          <w:color w:val="000000"/>
        </w:rPr>
      </w:pPr>
      <w:r w:rsidRPr="00231995">
        <w:rPr>
          <w:rFonts w:hint="eastAsia"/>
          <w:bCs/>
          <w:color w:val="000000"/>
        </w:rPr>
        <w:t>关于作者</w:t>
      </w:r>
    </w:p>
    <w:p w:rsidR="00603610" w:rsidRDefault="00603610" w:rsidP="007C3F93">
      <w:pPr>
        <w:shd w:val="clear" w:color="auto" w:fill="FFFFFF"/>
        <w:rPr>
          <w:bCs/>
          <w:color w:val="000000"/>
        </w:rPr>
      </w:pPr>
      <w:bookmarkStart w:id="3" w:name="_GoBack"/>
      <w:bookmarkEnd w:id="3"/>
    </w:p>
    <w:p w:rsidR="00603610" w:rsidRDefault="00603610" w:rsidP="007C3F93">
      <w:pPr>
        <w:shd w:val="clear" w:color="auto" w:fill="FFFFFF"/>
        <w:rPr>
          <w:bCs/>
          <w:color w:val="000000"/>
        </w:rPr>
      </w:pPr>
    </w:p>
    <w:p w:rsidR="00AC6089" w:rsidRDefault="006E1961">
      <w:pPr>
        <w:shd w:val="clear" w:color="auto" w:fill="FFFFFF"/>
        <w:rPr>
          <w:color w:val="000000"/>
          <w:shd w:val="clear" w:color="auto" w:fill="FFFFFF"/>
        </w:rPr>
      </w:pPr>
      <w:r>
        <w:rPr>
          <w:b/>
          <w:bCs/>
          <w:color w:val="000000"/>
          <w:shd w:val="clear" w:color="auto" w:fill="FFFFFF"/>
          <w:lang w:bidi="ar"/>
        </w:rPr>
        <w:t>感</w:t>
      </w:r>
      <w:bookmarkEnd w:id="2"/>
      <w:r>
        <w:rPr>
          <w:b/>
          <w:bCs/>
          <w:color w:val="000000"/>
          <w:shd w:val="clear" w:color="auto" w:fill="FFFFFF"/>
          <w:lang w:bidi="ar"/>
        </w:rPr>
        <w:t>谢您的阅读！</w:t>
      </w:r>
    </w:p>
    <w:p w:rsidR="00AC6089" w:rsidRDefault="006E1961">
      <w:pPr>
        <w:rPr>
          <w:rFonts w:eastAsia="华文中宋"/>
          <w:b/>
          <w:color w:val="000000"/>
        </w:rPr>
      </w:pPr>
      <w:r>
        <w:rPr>
          <w:b/>
          <w:color w:val="000000"/>
          <w:lang w:bidi="ar"/>
        </w:rPr>
        <w:t>请将反馈信息发至：</w:t>
      </w:r>
      <w:r>
        <w:rPr>
          <w:rFonts w:eastAsia="华文中宋"/>
          <w:b/>
          <w:color w:val="000000"/>
          <w:lang w:bidi="ar"/>
        </w:rPr>
        <w:t>版权负责人</w:t>
      </w:r>
    </w:p>
    <w:p w:rsidR="00AC6089" w:rsidRDefault="006E1961">
      <w:pPr>
        <w:rPr>
          <w:b/>
          <w:color w:val="000000"/>
        </w:rPr>
      </w:pPr>
      <w:r>
        <w:rPr>
          <w:b/>
          <w:color w:val="000000"/>
          <w:lang w:bidi="ar"/>
        </w:rPr>
        <w:t>Email</w:t>
      </w:r>
      <w:r>
        <w:rPr>
          <w:color w:val="000000"/>
          <w:lang w:bidi="ar"/>
        </w:rPr>
        <w:t>：</w:t>
      </w:r>
      <w:hyperlink r:id="rId10" w:history="1">
        <w:r>
          <w:rPr>
            <w:rStyle w:val="ab"/>
            <w:b/>
          </w:rPr>
          <w:t>Rights@nurnberg.com.cn</w:t>
        </w:r>
      </w:hyperlink>
    </w:p>
    <w:p w:rsidR="00AC6089" w:rsidRDefault="006E1961">
      <w:pPr>
        <w:rPr>
          <w:b/>
          <w:color w:val="000000"/>
        </w:rPr>
      </w:pPr>
      <w:r>
        <w:rPr>
          <w:color w:val="000000"/>
          <w:lang w:bidi="ar"/>
        </w:rPr>
        <w:t>安德鲁</w:t>
      </w:r>
      <w:r>
        <w:rPr>
          <w:color w:val="000000"/>
          <w:lang w:bidi="ar"/>
        </w:rPr>
        <w:t>·</w:t>
      </w:r>
      <w:r>
        <w:rPr>
          <w:color w:val="000000"/>
          <w:lang w:bidi="ar"/>
        </w:rPr>
        <w:t>纳伯格联合国际有限公司北京代表处</w:t>
      </w:r>
    </w:p>
    <w:p w:rsidR="00AC6089" w:rsidRDefault="006E1961">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AC6089" w:rsidRDefault="006E1961">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AC6089" w:rsidRDefault="006E1961">
      <w:r>
        <w:rPr>
          <w:color w:val="000000"/>
          <w:lang w:bidi="ar"/>
        </w:rPr>
        <w:t>公司网址：</w:t>
      </w:r>
      <w:hyperlink r:id="rId11" w:history="1">
        <w:r>
          <w:rPr>
            <w:rStyle w:val="ab"/>
          </w:rPr>
          <w:t>http://www.nurnberg.com.cn</w:t>
        </w:r>
      </w:hyperlink>
    </w:p>
    <w:p w:rsidR="00AC6089" w:rsidRDefault="006E1961">
      <w:pPr>
        <w:rPr>
          <w:color w:val="000000"/>
        </w:rPr>
      </w:pPr>
      <w:r>
        <w:rPr>
          <w:color w:val="000000"/>
          <w:lang w:bidi="ar"/>
        </w:rPr>
        <w:lastRenderedPageBreak/>
        <w:t>书目下载：</w:t>
      </w:r>
      <w:hyperlink r:id="rId12" w:history="1">
        <w:r>
          <w:rPr>
            <w:rStyle w:val="ab"/>
          </w:rPr>
          <w:t>http://www.nurnberg.com.cn/booklist_zh/list.aspx</w:t>
        </w:r>
      </w:hyperlink>
    </w:p>
    <w:p w:rsidR="00AC6089" w:rsidRDefault="006E1961">
      <w:pPr>
        <w:rPr>
          <w:color w:val="000000"/>
        </w:rPr>
      </w:pPr>
      <w:r>
        <w:rPr>
          <w:color w:val="000000"/>
          <w:lang w:bidi="ar"/>
        </w:rPr>
        <w:t>书讯浏览：</w:t>
      </w:r>
      <w:hyperlink r:id="rId13" w:history="1">
        <w:r>
          <w:rPr>
            <w:rStyle w:val="ab"/>
          </w:rPr>
          <w:t>http://www.nurnberg.com.cn/book/book.aspx</w:t>
        </w:r>
      </w:hyperlink>
    </w:p>
    <w:p w:rsidR="00AC6089" w:rsidRDefault="006E1961">
      <w:pPr>
        <w:rPr>
          <w:color w:val="000000"/>
        </w:rPr>
      </w:pPr>
      <w:r>
        <w:rPr>
          <w:color w:val="000000"/>
          <w:lang w:bidi="ar"/>
        </w:rPr>
        <w:t>视频推荐：</w:t>
      </w:r>
      <w:hyperlink r:id="rId14" w:history="1">
        <w:r>
          <w:rPr>
            <w:rStyle w:val="ab"/>
          </w:rPr>
          <w:t>http://www.nurnberg.com.cn/video/video.aspx</w:t>
        </w:r>
      </w:hyperlink>
    </w:p>
    <w:p w:rsidR="00AC6089" w:rsidRDefault="006E1961">
      <w:r>
        <w:rPr>
          <w:color w:val="000000"/>
          <w:lang w:bidi="ar"/>
        </w:rPr>
        <w:t>豆瓣小站：</w:t>
      </w:r>
      <w:hyperlink r:id="rId15" w:history="1">
        <w:r>
          <w:rPr>
            <w:rStyle w:val="ab"/>
          </w:rPr>
          <w:t>http://site.douban.com/110577/</w:t>
        </w:r>
      </w:hyperlink>
    </w:p>
    <w:p w:rsidR="00AC6089" w:rsidRDefault="006E1961">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6"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rsidR="00AC6089" w:rsidRDefault="006E1961">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rsidR="000C71B2" w:rsidRDefault="006E1961">
      <w:pPr>
        <w:rPr>
          <w:rFonts w:eastAsia="Gungsuh"/>
          <w:color w:val="000000"/>
          <w:kern w:val="0"/>
          <w:szCs w:val="21"/>
        </w:rPr>
      </w:pPr>
      <w:r>
        <w:rPr>
          <w:bCs/>
          <w:szCs w:val="21"/>
          <w:lang w:bidi="ar"/>
        </w:rPr>
        <w:t xml:space="preserve"> </w:t>
      </w:r>
      <w:r w:rsidR="00286672">
        <w:rPr>
          <w:noProof/>
          <w:szCs w:val="21"/>
        </w:rPr>
        <w:drawing>
          <wp:inline distT="0" distB="0" distL="0" distR="0">
            <wp:extent cx="1199515" cy="1302385"/>
            <wp:effectExtent l="0" t="0" r="0" b="0"/>
            <wp:docPr id="1" name="图片 2" descr="安德鲁微信号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9515" cy="1302385"/>
                    </a:xfrm>
                    <a:prstGeom prst="rect">
                      <a:avLst/>
                    </a:prstGeom>
                    <a:noFill/>
                    <a:ln>
                      <a:noFill/>
                    </a:ln>
                  </pic:spPr>
                </pic:pic>
              </a:graphicData>
            </a:graphic>
          </wp:inline>
        </w:drawing>
      </w:r>
    </w:p>
    <w:sectPr w:rsidR="000C71B2">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DFD" w:rsidRDefault="00590DFD">
      <w:r>
        <w:separator/>
      </w:r>
    </w:p>
  </w:endnote>
  <w:endnote w:type="continuationSeparator" w:id="0">
    <w:p w:rsidR="00590DFD" w:rsidRDefault="0059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AC6089">
    <w:pPr>
      <w:pBdr>
        <w:bottom w:val="single" w:sz="6" w:space="1" w:color="auto"/>
      </w:pBdr>
      <w:jc w:val="center"/>
      <w:rPr>
        <w:rFonts w:ascii="方正姚体" w:eastAsia="方正姚体"/>
        <w:sz w:val="18"/>
      </w:rPr>
    </w:pPr>
  </w:p>
  <w:p w:rsidR="00AC6089" w:rsidRDefault="006E196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C6089" w:rsidRDefault="006E1961">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C6089" w:rsidRDefault="006E196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C6089" w:rsidRDefault="00AC608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DFD" w:rsidRDefault="00590DFD">
      <w:r>
        <w:separator/>
      </w:r>
    </w:p>
  </w:footnote>
  <w:footnote w:type="continuationSeparator" w:id="0">
    <w:p w:rsidR="00590DFD" w:rsidRDefault="00590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2866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089" w:rsidRDefault="006E1961">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7D8E"/>
    <w:multiLevelType w:val="hybridMultilevel"/>
    <w:tmpl w:val="28B29FF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09BA5BEE"/>
    <w:multiLevelType w:val="hybridMultilevel"/>
    <w:tmpl w:val="1BDC491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4086092C"/>
    <w:multiLevelType w:val="hybridMultilevel"/>
    <w:tmpl w:val="155CBCA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 w15:restartNumberingAfterBreak="0">
    <w:nsid w:val="4E51507F"/>
    <w:multiLevelType w:val="hybridMultilevel"/>
    <w:tmpl w:val="B8E609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654C4F9B"/>
    <w:multiLevelType w:val="hybridMultilevel"/>
    <w:tmpl w:val="464082F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1F49"/>
    <w:rsid w:val="00013D7A"/>
    <w:rsid w:val="00014408"/>
    <w:rsid w:val="0001466E"/>
    <w:rsid w:val="000226FA"/>
    <w:rsid w:val="00024A26"/>
    <w:rsid w:val="00026B08"/>
    <w:rsid w:val="00030D63"/>
    <w:rsid w:val="00031925"/>
    <w:rsid w:val="00037474"/>
    <w:rsid w:val="0003754C"/>
    <w:rsid w:val="00037C6A"/>
    <w:rsid w:val="00040304"/>
    <w:rsid w:val="00051DAB"/>
    <w:rsid w:val="0005529D"/>
    <w:rsid w:val="00057BDF"/>
    <w:rsid w:val="00061C2C"/>
    <w:rsid w:val="000719EE"/>
    <w:rsid w:val="00076003"/>
    <w:rsid w:val="0007637F"/>
    <w:rsid w:val="000803A7"/>
    <w:rsid w:val="00080CD8"/>
    <w:rsid w:val="000810D5"/>
    <w:rsid w:val="00082504"/>
    <w:rsid w:val="00082DC7"/>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D7247"/>
    <w:rsid w:val="000E4988"/>
    <w:rsid w:val="000F1CFA"/>
    <w:rsid w:val="001017C7"/>
    <w:rsid w:val="00102500"/>
    <w:rsid w:val="0010270C"/>
    <w:rsid w:val="00110260"/>
    <w:rsid w:val="0011264B"/>
    <w:rsid w:val="0011491E"/>
    <w:rsid w:val="0012101A"/>
    <w:rsid w:val="00121268"/>
    <w:rsid w:val="00132921"/>
    <w:rsid w:val="00134987"/>
    <w:rsid w:val="00137485"/>
    <w:rsid w:val="00145671"/>
    <w:rsid w:val="00146F1E"/>
    <w:rsid w:val="0014716A"/>
    <w:rsid w:val="0016183B"/>
    <w:rsid w:val="00163F80"/>
    <w:rsid w:val="0016696C"/>
    <w:rsid w:val="00166E98"/>
    <w:rsid w:val="00167007"/>
    <w:rsid w:val="00183C24"/>
    <w:rsid w:val="00190DBE"/>
    <w:rsid w:val="00193733"/>
    <w:rsid w:val="00195D6F"/>
    <w:rsid w:val="001973E9"/>
    <w:rsid w:val="001B2196"/>
    <w:rsid w:val="001B28E7"/>
    <w:rsid w:val="001B362A"/>
    <w:rsid w:val="001B679D"/>
    <w:rsid w:val="001B6E56"/>
    <w:rsid w:val="001C594F"/>
    <w:rsid w:val="001C6D65"/>
    <w:rsid w:val="001D0115"/>
    <w:rsid w:val="001D0FAF"/>
    <w:rsid w:val="001D3050"/>
    <w:rsid w:val="001D496A"/>
    <w:rsid w:val="001D4E4F"/>
    <w:rsid w:val="001E59B4"/>
    <w:rsid w:val="001E7C99"/>
    <w:rsid w:val="001F0F15"/>
    <w:rsid w:val="002068EA"/>
    <w:rsid w:val="00215BF8"/>
    <w:rsid w:val="00220A60"/>
    <w:rsid w:val="002243E8"/>
    <w:rsid w:val="00225B9B"/>
    <w:rsid w:val="00231995"/>
    <w:rsid w:val="00236060"/>
    <w:rsid w:val="0023645D"/>
    <w:rsid w:val="002369F5"/>
    <w:rsid w:val="00244604"/>
    <w:rsid w:val="00244F3A"/>
    <w:rsid w:val="00244F8F"/>
    <w:rsid w:val="002465B9"/>
    <w:rsid w:val="002516C3"/>
    <w:rsid w:val="002523C1"/>
    <w:rsid w:val="00263283"/>
    <w:rsid w:val="00263A76"/>
    <w:rsid w:val="00265795"/>
    <w:rsid w:val="00266545"/>
    <w:rsid w:val="00272451"/>
    <w:rsid w:val="002727E9"/>
    <w:rsid w:val="002735AD"/>
    <w:rsid w:val="0027765C"/>
    <w:rsid w:val="00282A3E"/>
    <w:rsid w:val="002833D8"/>
    <w:rsid w:val="00286672"/>
    <w:rsid w:val="00291027"/>
    <w:rsid w:val="00291207"/>
    <w:rsid w:val="002920E2"/>
    <w:rsid w:val="00294888"/>
    <w:rsid w:val="00295FD8"/>
    <w:rsid w:val="002963E7"/>
    <w:rsid w:val="0029676A"/>
    <w:rsid w:val="002A2859"/>
    <w:rsid w:val="002A590D"/>
    <w:rsid w:val="002B5ADD"/>
    <w:rsid w:val="002C0257"/>
    <w:rsid w:val="002C666C"/>
    <w:rsid w:val="002C7CCA"/>
    <w:rsid w:val="002C7F2F"/>
    <w:rsid w:val="002D009B"/>
    <w:rsid w:val="002D0C7E"/>
    <w:rsid w:val="002D2E66"/>
    <w:rsid w:val="002E13E2"/>
    <w:rsid w:val="002E21FA"/>
    <w:rsid w:val="002E25C3"/>
    <w:rsid w:val="002E4527"/>
    <w:rsid w:val="002E5055"/>
    <w:rsid w:val="002F62FA"/>
    <w:rsid w:val="0030039C"/>
    <w:rsid w:val="00304C83"/>
    <w:rsid w:val="00310AD2"/>
    <w:rsid w:val="003119DE"/>
    <w:rsid w:val="00312D3B"/>
    <w:rsid w:val="00314D8C"/>
    <w:rsid w:val="003169AA"/>
    <w:rsid w:val="003212C8"/>
    <w:rsid w:val="003250A9"/>
    <w:rsid w:val="0033179B"/>
    <w:rsid w:val="00335CB0"/>
    <w:rsid w:val="00336416"/>
    <w:rsid w:val="00340C73"/>
    <w:rsid w:val="00341881"/>
    <w:rsid w:val="0034331D"/>
    <w:rsid w:val="00346BE6"/>
    <w:rsid w:val="003514A6"/>
    <w:rsid w:val="00354B62"/>
    <w:rsid w:val="00355722"/>
    <w:rsid w:val="003558A4"/>
    <w:rsid w:val="003567F3"/>
    <w:rsid w:val="00357778"/>
    <w:rsid w:val="00357F6D"/>
    <w:rsid w:val="003646A1"/>
    <w:rsid w:val="003702ED"/>
    <w:rsid w:val="00374360"/>
    <w:rsid w:val="003803C5"/>
    <w:rsid w:val="00381084"/>
    <w:rsid w:val="003814BE"/>
    <w:rsid w:val="00384D22"/>
    <w:rsid w:val="00387E71"/>
    <w:rsid w:val="00391F7A"/>
    <w:rsid w:val="003931D5"/>
    <w:rsid w:val="003935E9"/>
    <w:rsid w:val="0039543C"/>
    <w:rsid w:val="003A072E"/>
    <w:rsid w:val="003A3601"/>
    <w:rsid w:val="003A409C"/>
    <w:rsid w:val="003B11FC"/>
    <w:rsid w:val="003B5253"/>
    <w:rsid w:val="003B5BD6"/>
    <w:rsid w:val="003C09F3"/>
    <w:rsid w:val="003C524C"/>
    <w:rsid w:val="003C6C6E"/>
    <w:rsid w:val="003C7F57"/>
    <w:rsid w:val="003D473C"/>
    <w:rsid w:val="003D49B4"/>
    <w:rsid w:val="003E50F7"/>
    <w:rsid w:val="003F4DC2"/>
    <w:rsid w:val="003F745B"/>
    <w:rsid w:val="0040126F"/>
    <w:rsid w:val="0040267E"/>
    <w:rsid w:val="004039C9"/>
    <w:rsid w:val="0040491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A104E"/>
    <w:rsid w:val="004A395A"/>
    <w:rsid w:val="004B17D4"/>
    <w:rsid w:val="004B34AF"/>
    <w:rsid w:val="004B5D7E"/>
    <w:rsid w:val="004B6AEC"/>
    <w:rsid w:val="004B7F56"/>
    <w:rsid w:val="004C1480"/>
    <w:rsid w:val="004C4664"/>
    <w:rsid w:val="004D5ADA"/>
    <w:rsid w:val="004E1B93"/>
    <w:rsid w:val="004E69E5"/>
    <w:rsid w:val="004F364D"/>
    <w:rsid w:val="004F6FDA"/>
    <w:rsid w:val="0050133A"/>
    <w:rsid w:val="005068D6"/>
    <w:rsid w:val="00507886"/>
    <w:rsid w:val="00507980"/>
    <w:rsid w:val="00512B81"/>
    <w:rsid w:val="0051457B"/>
    <w:rsid w:val="00516879"/>
    <w:rsid w:val="00520BE4"/>
    <w:rsid w:val="00527595"/>
    <w:rsid w:val="00531E34"/>
    <w:rsid w:val="00537778"/>
    <w:rsid w:val="00541BEB"/>
    <w:rsid w:val="00542854"/>
    <w:rsid w:val="0054434C"/>
    <w:rsid w:val="005508BD"/>
    <w:rsid w:val="00553CE6"/>
    <w:rsid w:val="00554EB4"/>
    <w:rsid w:val="00556BAF"/>
    <w:rsid w:val="00557B85"/>
    <w:rsid w:val="00564CB0"/>
    <w:rsid w:val="00564FD9"/>
    <w:rsid w:val="00565220"/>
    <w:rsid w:val="00577215"/>
    <w:rsid w:val="00585E68"/>
    <w:rsid w:val="00590DFD"/>
    <w:rsid w:val="00596FD3"/>
    <w:rsid w:val="005A01E1"/>
    <w:rsid w:val="005B19BB"/>
    <w:rsid w:val="005B2CF5"/>
    <w:rsid w:val="005B444D"/>
    <w:rsid w:val="005C244E"/>
    <w:rsid w:val="005C27DC"/>
    <w:rsid w:val="005C4B7C"/>
    <w:rsid w:val="005D1256"/>
    <w:rsid w:val="005D167F"/>
    <w:rsid w:val="005D3FD9"/>
    <w:rsid w:val="005D743E"/>
    <w:rsid w:val="005E1445"/>
    <w:rsid w:val="005E31E5"/>
    <w:rsid w:val="005E6D9A"/>
    <w:rsid w:val="005F1BE0"/>
    <w:rsid w:val="005F2EC6"/>
    <w:rsid w:val="005F4D4D"/>
    <w:rsid w:val="005F5420"/>
    <w:rsid w:val="0060361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7507F"/>
    <w:rsid w:val="00680EFB"/>
    <w:rsid w:val="006849DF"/>
    <w:rsid w:val="0069524E"/>
    <w:rsid w:val="006972E5"/>
    <w:rsid w:val="006A7FAB"/>
    <w:rsid w:val="006B088F"/>
    <w:rsid w:val="006B1AE1"/>
    <w:rsid w:val="006B35AB"/>
    <w:rsid w:val="006B6CAB"/>
    <w:rsid w:val="006C1557"/>
    <w:rsid w:val="006D1154"/>
    <w:rsid w:val="006D37ED"/>
    <w:rsid w:val="006D4643"/>
    <w:rsid w:val="006D6270"/>
    <w:rsid w:val="006E1961"/>
    <w:rsid w:val="006E2E2E"/>
    <w:rsid w:val="006E7E12"/>
    <w:rsid w:val="006F07BF"/>
    <w:rsid w:val="00705A4A"/>
    <w:rsid w:val="007078E0"/>
    <w:rsid w:val="00707A2D"/>
    <w:rsid w:val="0071344A"/>
    <w:rsid w:val="00715F9D"/>
    <w:rsid w:val="007238BB"/>
    <w:rsid w:val="007419C0"/>
    <w:rsid w:val="00745DBA"/>
    <w:rsid w:val="00747520"/>
    <w:rsid w:val="00750B99"/>
    <w:rsid w:val="0075196D"/>
    <w:rsid w:val="007535C9"/>
    <w:rsid w:val="00756C74"/>
    <w:rsid w:val="00760BC7"/>
    <w:rsid w:val="00773673"/>
    <w:rsid w:val="00774F31"/>
    <w:rsid w:val="007751E4"/>
    <w:rsid w:val="00781758"/>
    <w:rsid w:val="007906ED"/>
    <w:rsid w:val="007923AD"/>
    <w:rsid w:val="00792AB2"/>
    <w:rsid w:val="007936B7"/>
    <w:rsid w:val="007962CA"/>
    <w:rsid w:val="007A45C2"/>
    <w:rsid w:val="007A513F"/>
    <w:rsid w:val="007A5AA6"/>
    <w:rsid w:val="007B1606"/>
    <w:rsid w:val="007B3BAC"/>
    <w:rsid w:val="007B5222"/>
    <w:rsid w:val="007B6993"/>
    <w:rsid w:val="007C3170"/>
    <w:rsid w:val="007C3F93"/>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0704E"/>
    <w:rsid w:val="008129CA"/>
    <w:rsid w:val="00816558"/>
    <w:rsid w:val="008300D1"/>
    <w:rsid w:val="008330BA"/>
    <w:rsid w:val="00850CCB"/>
    <w:rsid w:val="00853C43"/>
    <w:rsid w:val="00857D38"/>
    <w:rsid w:val="00861E2B"/>
    <w:rsid w:val="00875C62"/>
    <w:rsid w:val="0087690F"/>
    <w:rsid w:val="008817E5"/>
    <w:rsid w:val="008833DC"/>
    <w:rsid w:val="00884FEC"/>
    <w:rsid w:val="00893013"/>
    <w:rsid w:val="00895CB6"/>
    <w:rsid w:val="008964EA"/>
    <w:rsid w:val="00897DB4"/>
    <w:rsid w:val="008A16DC"/>
    <w:rsid w:val="008A551D"/>
    <w:rsid w:val="008A6811"/>
    <w:rsid w:val="008A7AE7"/>
    <w:rsid w:val="008C0420"/>
    <w:rsid w:val="008C4BCC"/>
    <w:rsid w:val="008D07F2"/>
    <w:rsid w:val="008D278C"/>
    <w:rsid w:val="008D317D"/>
    <w:rsid w:val="008D4F84"/>
    <w:rsid w:val="008D7D36"/>
    <w:rsid w:val="008E1206"/>
    <w:rsid w:val="008E1862"/>
    <w:rsid w:val="008E28EF"/>
    <w:rsid w:val="008E5DFE"/>
    <w:rsid w:val="008F46C1"/>
    <w:rsid w:val="008F72F9"/>
    <w:rsid w:val="008F776C"/>
    <w:rsid w:val="008F7D7D"/>
    <w:rsid w:val="00901E1E"/>
    <w:rsid w:val="0090474F"/>
    <w:rsid w:val="00905AD7"/>
    <w:rsid w:val="00906691"/>
    <w:rsid w:val="00906C20"/>
    <w:rsid w:val="00916A50"/>
    <w:rsid w:val="00916B48"/>
    <w:rsid w:val="009222F0"/>
    <w:rsid w:val="009229E4"/>
    <w:rsid w:val="0092431A"/>
    <w:rsid w:val="00926FBA"/>
    <w:rsid w:val="00927A38"/>
    <w:rsid w:val="00931DDB"/>
    <w:rsid w:val="00937973"/>
    <w:rsid w:val="00952B56"/>
    <w:rsid w:val="00953C63"/>
    <w:rsid w:val="0095747D"/>
    <w:rsid w:val="009666E4"/>
    <w:rsid w:val="009728C3"/>
    <w:rsid w:val="00973993"/>
    <w:rsid w:val="00973E1A"/>
    <w:rsid w:val="00977829"/>
    <w:rsid w:val="009836C5"/>
    <w:rsid w:val="009909D4"/>
    <w:rsid w:val="00992858"/>
    <w:rsid w:val="00995581"/>
    <w:rsid w:val="00996023"/>
    <w:rsid w:val="009A1093"/>
    <w:rsid w:val="009B01A7"/>
    <w:rsid w:val="009B085D"/>
    <w:rsid w:val="009B3943"/>
    <w:rsid w:val="009C66BB"/>
    <w:rsid w:val="009D09AC"/>
    <w:rsid w:val="009D66B5"/>
    <w:rsid w:val="009D7EA7"/>
    <w:rsid w:val="009E1460"/>
    <w:rsid w:val="009E5406"/>
    <w:rsid w:val="009E5739"/>
    <w:rsid w:val="009E75B9"/>
    <w:rsid w:val="009F04ED"/>
    <w:rsid w:val="00A10F0C"/>
    <w:rsid w:val="00A1225E"/>
    <w:rsid w:val="00A228C5"/>
    <w:rsid w:val="00A25872"/>
    <w:rsid w:val="00A25C99"/>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A0DEA"/>
    <w:rsid w:val="00AA3ABA"/>
    <w:rsid w:val="00AB060D"/>
    <w:rsid w:val="00AB1EF8"/>
    <w:rsid w:val="00AB2EF6"/>
    <w:rsid w:val="00AB7588"/>
    <w:rsid w:val="00AB762B"/>
    <w:rsid w:val="00AC01A3"/>
    <w:rsid w:val="00AC6089"/>
    <w:rsid w:val="00AC7610"/>
    <w:rsid w:val="00AC7759"/>
    <w:rsid w:val="00AD1193"/>
    <w:rsid w:val="00AD23A3"/>
    <w:rsid w:val="00AE4A40"/>
    <w:rsid w:val="00AE7FF4"/>
    <w:rsid w:val="00AF0671"/>
    <w:rsid w:val="00B02191"/>
    <w:rsid w:val="00B051B9"/>
    <w:rsid w:val="00B057F1"/>
    <w:rsid w:val="00B06D8E"/>
    <w:rsid w:val="00B23AFD"/>
    <w:rsid w:val="00B254DB"/>
    <w:rsid w:val="00B262C1"/>
    <w:rsid w:val="00B267DF"/>
    <w:rsid w:val="00B42328"/>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83DE1"/>
    <w:rsid w:val="00B928DA"/>
    <w:rsid w:val="00B94820"/>
    <w:rsid w:val="00BA25D1"/>
    <w:rsid w:val="00BA2F96"/>
    <w:rsid w:val="00BB2B63"/>
    <w:rsid w:val="00BB38B3"/>
    <w:rsid w:val="00BB493B"/>
    <w:rsid w:val="00BB6A0E"/>
    <w:rsid w:val="00BC3360"/>
    <w:rsid w:val="00BC51B3"/>
    <w:rsid w:val="00BC558C"/>
    <w:rsid w:val="00BD21C4"/>
    <w:rsid w:val="00BD57A4"/>
    <w:rsid w:val="00BD6FFE"/>
    <w:rsid w:val="00BE0268"/>
    <w:rsid w:val="00BE3AB6"/>
    <w:rsid w:val="00BE6763"/>
    <w:rsid w:val="00BF20A3"/>
    <w:rsid w:val="00BF237B"/>
    <w:rsid w:val="00BF39E0"/>
    <w:rsid w:val="00BF523C"/>
    <w:rsid w:val="00BF7C73"/>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71953"/>
    <w:rsid w:val="00C71DBF"/>
    <w:rsid w:val="00C72C49"/>
    <w:rsid w:val="00C8103A"/>
    <w:rsid w:val="00C835AD"/>
    <w:rsid w:val="00C9021F"/>
    <w:rsid w:val="00CA1A2A"/>
    <w:rsid w:val="00CA1DDF"/>
    <w:rsid w:val="00CA4A90"/>
    <w:rsid w:val="00CB3CD0"/>
    <w:rsid w:val="00CB6027"/>
    <w:rsid w:val="00CB67DF"/>
    <w:rsid w:val="00CC1CE9"/>
    <w:rsid w:val="00CC69DA"/>
    <w:rsid w:val="00CC7B68"/>
    <w:rsid w:val="00CD3036"/>
    <w:rsid w:val="00CD409A"/>
    <w:rsid w:val="00CE1AA2"/>
    <w:rsid w:val="00CE51A6"/>
    <w:rsid w:val="00CF7D00"/>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4BA"/>
    <w:rsid w:val="00D60DFA"/>
    <w:rsid w:val="00D61C41"/>
    <w:rsid w:val="00D63010"/>
    <w:rsid w:val="00D64EE2"/>
    <w:rsid w:val="00D67438"/>
    <w:rsid w:val="00D738A1"/>
    <w:rsid w:val="00D762D4"/>
    <w:rsid w:val="00D76715"/>
    <w:rsid w:val="00D778F7"/>
    <w:rsid w:val="00D85CD9"/>
    <w:rsid w:val="00D86932"/>
    <w:rsid w:val="00D90724"/>
    <w:rsid w:val="00D9131A"/>
    <w:rsid w:val="00D935FB"/>
    <w:rsid w:val="00D965A6"/>
    <w:rsid w:val="00DA3903"/>
    <w:rsid w:val="00DA6C9F"/>
    <w:rsid w:val="00DB3297"/>
    <w:rsid w:val="00DB37F4"/>
    <w:rsid w:val="00DB7D8F"/>
    <w:rsid w:val="00DC5F4D"/>
    <w:rsid w:val="00DD53FC"/>
    <w:rsid w:val="00DD69A6"/>
    <w:rsid w:val="00DE402A"/>
    <w:rsid w:val="00DF0BB7"/>
    <w:rsid w:val="00DF54A3"/>
    <w:rsid w:val="00E00CC0"/>
    <w:rsid w:val="00E0319C"/>
    <w:rsid w:val="00E04E2B"/>
    <w:rsid w:val="00E07A38"/>
    <w:rsid w:val="00E132E9"/>
    <w:rsid w:val="00E15659"/>
    <w:rsid w:val="00E157EF"/>
    <w:rsid w:val="00E25929"/>
    <w:rsid w:val="00E351D6"/>
    <w:rsid w:val="00E35601"/>
    <w:rsid w:val="00E36F7B"/>
    <w:rsid w:val="00E41649"/>
    <w:rsid w:val="00E41D33"/>
    <w:rsid w:val="00E43598"/>
    <w:rsid w:val="00E46859"/>
    <w:rsid w:val="00E46F02"/>
    <w:rsid w:val="00E509A5"/>
    <w:rsid w:val="00E54E5E"/>
    <w:rsid w:val="00E557C1"/>
    <w:rsid w:val="00E60AE4"/>
    <w:rsid w:val="00E60FE1"/>
    <w:rsid w:val="00E65115"/>
    <w:rsid w:val="00E725A1"/>
    <w:rsid w:val="00E7458D"/>
    <w:rsid w:val="00E80E7F"/>
    <w:rsid w:val="00EA3068"/>
    <w:rsid w:val="00EA6987"/>
    <w:rsid w:val="00EA74CC"/>
    <w:rsid w:val="00EB27B1"/>
    <w:rsid w:val="00EB27F2"/>
    <w:rsid w:val="00EB3130"/>
    <w:rsid w:val="00EC129D"/>
    <w:rsid w:val="00EC2F10"/>
    <w:rsid w:val="00EC6E21"/>
    <w:rsid w:val="00EC7E10"/>
    <w:rsid w:val="00EC7F30"/>
    <w:rsid w:val="00ED1D72"/>
    <w:rsid w:val="00ED73A4"/>
    <w:rsid w:val="00EE4676"/>
    <w:rsid w:val="00EF0D4A"/>
    <w:rsid w:val="00EF60DB"/>
    <w:rsid w:val="00F033EC"/>
    <w:rsid w:val="00F11C8F"/>
    <w:rsid w:val="00F13524"/>
    <w:rsid w:val="00F22519"/>
    <w:rsid w:val="00F23A00"/>
    <w:rsid w:val="00F25456"/>
    <w:rsid w:val="00F26218"/>
    <w:rsid w:val="00F331B4"/>
    <w:rsid w:val="00F34109"/>
    <w:rsid w:val="00F34420"/>
    <w:rsid w:val="00F34483"/>
    <w:rsid w:val="00F349FA"/>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97938"/>
    <w:rsid w:val="00FA1B88"/>
    <w:rsid w:val="00FA2346"/>
    <w:rsid w:val="00FB277E"/>
    <w:rsid w:val="00FB5963"/>
    <w:rsid w:val="00FC3699"/>
    <w:rsid w:val="00FC546C"/>
    <w:rsid w:val="00FC7292"/>
    <w:rsid w:val="00FD049B"/>
    <w:rsid w:val="00FD2972"/>
    <w:rsid w:val="00FD3BC4"/>
    <w:rsid w:val="00FD486E"/>
    <w:rsid w:val="00FE17F4"/>
    <w:rsid w:val="00FE6E81"/>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AF00DC-CF70-5B47-819C-1258C8C1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E41D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7778">
      <w:bodyDiv w:val="1"/>
      <w:marLeft w:val="0"/>
      <w:marRight w:val="0"/>
      <w:marTop w:val="0"/>
      <w:marBottom w:val="0"/>
      <w:divBdr>
        <w:top w:val="none" w:sz="0" w:space="0" w:color="auto"/>
        <w:left w:val="none" w:sz="0" w:space="0" w:color="auto"/>
        <w:bottom w:val="none" w:sz="0" w:space="0" w:color="auto"/>
        <w:right w:val="none" w:sz="0" w:space="0" w:color="auto"/>
      </w:divBdr>
    </w:div>
    <w:div w:id="119301823">
      <w:bodyDiv w:val="1"/>
      <w:marLeft w:val="0"/>
      <w:marRight w:val="0"/>
      <w:marTop w:val="0"/>
      <w:marBottom w:val="0"/>
      <w:divBdr>
        <w:top w:val="none" w:sz="0" w:space="0" w:color="auto"/>
        <w:left w:val="none" w:sz="0" w:space="0" w:color="auto"/>
        <w:bottom w:val="none" w:sz="0" w:space="0" w:color="auto"/>
        <w:right w:val="none" w:sz="0" w:space="0" w:color="auto"/>
      </w:divBdr>
      <w:divsChild>
        <w:div w:id="1450663075">
          <w:marLeft w:val="0"/>
          <w:marRight w:val="0"/>
          <w:marTop w:val="0"/>
          <w:marBottom w:val="0"/>
          <w:divBdr>
            <w:top w:val="none" w:sz="0" w:space="0" w:color="auto"/>
            <w:left w:val="none" w:sz="0" w:space="0" w:color="auto"/>
            <w:bottom w:val="none" w:sz="0" w:space="0" w:color="auto"/>
            <w:right w:val="none" w:sz="0" w:space="0" w:color="auto"/>
          </w:divBdr>
          <w:divsChild>
            <w:div w:id="1065180343">
              <w:marLeft w:val="0"/>
              <w:marRight w:val="0"/>
              <w:marTop w:val="0"/>
              <w:marBottom w:val="0"/>
              <w:divBdr>
                <w:top w:val="none" w:sz="0" w:space="0" w:color="auto"/>
                <w:left w:val="none" w:sz="0" w:space="0" w:color="auto"/>
                <w:bottom w:val="none" w:sz="0" w:space="0" w:color="auto"/>
                <w:right w:val="none" w:sz="0" w:space="0" w:color="auto"/>
              </w:divBdr>
              <w:divsChild>
                <w:div w:id="1961111503">
                  <w:marLeft w:val="0"/>
                  <w:marRight w:val="0"/>
                  <w:marTop w:val="0"/>
                  <w:marBottom w:val="0"/>
                  <w:divBdr>
                    <w:top w:val="none" w:sz="0" w:space="0" w:color="auto"/>
                    <w:left w:val="none" w:sz="0" w:space="0" w:color="auto"/>
                    <w:bottom w:val="none" w:sz="0" w:space="0" w:color="auto"/>
                    <w:right w:val="none" w:sz="0" w:space="0" w:color="auto"/>
                  </w:divBdr>
                </w:div>
              </w:divsChild>
            </w:div>
            <w:div w:id="312756870">
              <w:marLeft w:val="0"/>
              <w:marRight w:val="0"/>
              <w:marTop w:val="0"/>
              <w:marBottom w:val="0"/>
              <w:divBdr>
                <w:top w:val="none" w:sz="0" w:space="0" w:color="auto"/>
                <w:left w:val="none" w:sz="0" w:space="0" w:color="auto"/>
                <w:bottom w:val="none" w:sz="0" w:space="0" w:color="auto"/>
                <w:right w:val="none" w:sz="0" w:space="0" w:color="auto"/>
              </w:divBdr>
              <w:divsChild>
                <w:div w:id="2088455784">
                  <w:marLeft w:val="0"/>
                  <w:marRight w:val="0"/>
                  <w:marTop w:val="0"/>
                  <w:marBottom w:val="0"/>
                  <w:divBdr>
                    <w:top w:val="none" w:sz="0" w:space="0" w:color="auto"/>
                    <w:left w:val="none" w:sz="0" w:space="0" w:color="auto"/>
                    <w:bottom w:val="none" w:sz="0" w:space="0" w:color="auto"/>
                    <w:right w:val="none" w:sz="0" w:space="0" w:color="auto"/>
                  </w:divBdr>
                </w:div>
              </w:divsChild>
            </w:div>
            <w:div w:id="1889754892">
              <w:marLeft w:val="0"/>
              <w:marRight w:val="0"/>
              <w:marTop w:val="0"/>
              <w:marBottom w:val="0"/>
              <w:divBdr>
                <w:top w:val="none" w:sz="0" w:space="0" w:color="auto"/>
                <w:left w:val="none" w:sz="0" w:space="0" w:color="auto"/>
                <w:bottom w:val="none" w:sz="0" w:space="0" w:color="auto"/>
                <w:right w:val="none" w:sz="0" w:space="0" w:color="auto"/>
              </w:divBdr>
              <w:divsChild>
                <w:div w:id="538056238">
                  <w:marLeft w:val="0"/>
                  <w:marRight w:val="0"/>
                  <w:marTop w:val="0"/>
                  <w:marBottom w:val="0"/>
                  <w:divBdr>
                    <w:top w:val="none" w:sz="0" w:space="0" w:color="auto"/>
                    <w:left w:val="none" w:sz="0" w:space="0" w:color="auto"/>
                    <w:bottom w:val="none" w:sz="0" w:space="0" w:color="auto"/>
                    <w:right w:val="none" w:sz="0" w:space="0" w:color="auto"/>
                  </w:divBdr>
                </w:div>
              </w:divsChild>
            </w:div>
            <w:div w:id="739060590">
              <w:marLeft w:val="0"/>
              <w:marRight w:val="0"/>
              <w:marTop w:val="0"/>
              <w:marBottom w:val="0"/>
              <w:divBdr>
                <w:top w:val="none" w:sz="0" w:space="0" w:color="auto"/>
                <w:left w:val="none" w:sz="0" w:space="0" w:color="auto"/>
                <w:bottom w:val="none" w:sz="0" w:space="0" w:color="auto"/>
                <w:right w:val="none" w:sz="0" w:space="0" w:color="auto"/>
              </w:divBdr>
              <w:divsChild>
                <w:div w:id="17609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81779">
      <w:bodyDiv w:val="1"/>
      <w:marLeft w:val="0"/>
      <w:marRight w:val="0"/>
      <w:marTop w:val="0"/>
      <w:marBottom w:val="0"/>
      <w:divBdr>
        <w:top w:val="none" w:sz="0" w:space="0" w:color="auto"/>
        <w:left w:val="none" w:sz="0" w:space="0" w:color="auto"/>
        <w:bottom w:val="none" w:sz="0" w:space="0" w:color="auto"/>
        <w:right w:val="none" w:sz="0" w:space="0" w:color="auto"/>
      </w:divBdr>
    </w:div>
    <w:div w:id="339622306">
      <w:bodyDiv w:val="1"/>
      <w:marLeft w:val="0"/>
      <w:marRight w:val="0"/>
      <w:marTop w:val="0"/>
      <w:marBottom w:val="0"/>
      <w:divBdr>
        <w:top w:val="none" w:sz="0" w:space="0" w:color="auto"/>
        <w:left w:val="none" w:sz="0" w:space="0" w:color="auto"/>
        <w:bottom w:val="none" w:sz="0" w:space="0" w:color="auto"/>
        <w:right w:val="none" w:sz="0" w:space="0" w:color="auto"/>
      </w:divBdr>
      <w:divsChild>
        <w:div w:id="1693141934">
          <w:marLeft w:val="0"/>
          <w:marRight w:val="0"/>
          <w:marTop w:val="0"/>
          <w:marBottom w:val="0"/>
          <w:divBdr>
            <w:top w:val="none" w:sz="0" w:space="0" w:color="auto"/>
            <w:left w:val="none" w:sz="0" w:space="0" w:color="auto"/>
            <w:bottom w:val="none" w:sz="0" w:space="0" w:color="auto"/>
            <w:right w:val="none" w:sz="0" w:space="0" w:color="auto"/>
          </w:divBdr>
        </w:div>
        <w:div w:id="1867791668">
          <w:marLeft w:val="0"/>
          <w:marRight w:val="0"/>
          <w:marTop w:val="0"/>
          <w:marBottom w:val="0"/>
          <w:divBdr>
            <w:top w:val="none" w:sz="0" w:space="0" w:color="auto"/>
            <w:left w:val="none" w:sz="0" w:space="0" w:color="auto"/>
            <w:bottom w:val="none" w:sz="0" w:space="0" w:color="auto"/>
            <w:right w:val="none" w:sz="0" w:space="0" w:color="auto"/>
          </w:divBdr>
        </w:div>
      </w:divsChild>
    </w:div>
    <w:div w:id="402484630">
      <w:bodyDiv w:val="1"/>
      <w:marLeft w:val="0"/>
      <w:marRight w:val="0"/>
      <w:marTop w:val="0"/>
      <w:marBottom w:val="0"/>
      <w:divBdr>
        <w:top w:val="none" w:sz="0" w:space="0" w:color="auto"/>
        <w:left w:val="none" w:sz="0" w:space="0" w:color="auto"/>
        <w:bottom w:val="none" w:sz="0" w:space="0" w:color="auto"/>
        <w:right w:val="none" w:sz="0" w:space="0" w:color="auto"/>
      </w:divBdr>
      <w:divsChild>
        <w:div w:id="889072757">
          <w:marLeft w:val="0"/>
          <w:marRight w:val="0"/>
          <w:marTop w:val="0"/>
          <w:marBottom w:val="0"/>
          <w:divBdr>
            <w:top w:val="none" w:sz="0" w:space="0" w:color="auto"/>
            <w:left w:val="none" w:sz="0" w:space="0" w:color="auto"/>
            <w:bottom w:val="none" w:sz="0" w:space="0" w:color="auto"/>
            <w:right w:val="none" w:sz="0" w:space="0" w:color="auto"/>
          </w:divBdr>
          <w:divsChild>
            <w:div w:id="3784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52440">
      <w:bodyDiv w:val="1"/>
      <w:marLeft w:val="0"/>
      <w:marRight w:val="0"/>
      <w:marTop w:val="0"/>
      <w:marBottom w:val="0"/>
      <w:divBdr>
        <w:top w:val="none" w:sz="0" w:space="0" w:color="auto"/>
        <w:left w:val="none" w:sz="0" w:space="0" w:color="auto"/>
        <w:bottom w:val="none" w:sz="0" w:space="0" w:color="auto"/>
        <w:right w:val="none" w:sz="0" w:space="0" w:color="auto"/>
      </w:divBdr>
    </w:div>
    <w:div w:id="555122559">
      <w:bodyDiv w:val="1"/>
      <w:marLeft w:val="0"/>
      <w:marRight w:val="0"/>
      <w:marTop w:val="0"/>
      <w:marBottom w:val="0"/>
      <w:divBdr>
        <w:top w:val="none" w:sz="0" w:space="0" w:color="auto"/>
        <w:left w:val="none" w:sz="0" w:space="0" w:color="auto"/>
        <w:bottom w:val="none" w:sz="0" w:space="0" w:color="auto"/>
        <w:right w:val="none" w:sz="0" w:space="0" w:color="auto"/>
      </w:divBdr>
    </w:div>
    <w:div w:id="581525575">
      <w:bodyDiv w:val="1"/>
      <w:marLeft w:val="0"/>
      <w:marRight w:val="0"/>
      <w:marTop w:val="0"/>
      <w:marBottom w:val="0"/>
      <w:divBdr>
        <w:top w:val="none" w:sz="0" w:space="0" w:color="auto"/>
        <w:left w:val="none" w:sz="0" w:space="0" w:color="auto"/>
        <w:bottom w:val="none" w:sz="0" w:space="0" w:color="auto"/>
        <w:right w:val="none" w:sz="0" w:space="0" w:color="auto"/>
      </w:divBdr>
    </w:div>
    <w:div w:id="684789939">
      <w:bodyDiv w:val="1"/>
      <w:marLeft w:val="0"/>
      <w:marRight w:val="0"/>
      <w:marTop w:val="0"/>
      <w:marBottom w:val="0"/>
      <w:divBdr>
        <w:top w:val="none" w:sz="0" w:space="0" w:color="auto"/>
        <w:left w:val="none" w:sz="0" w:space="0" w:color="auto"/>
        <w:bottom w:val="none" w:sz="0" w:space="0" w:color="auto"/>
        <w:right w:val="none" w:sz="0" w:space="0" w:color="auto"/>
      </w:divBdr>
    </w:div>
    <w:div w:id="917792066">
      <w:bodyDiv w:val="1"/>
      <w:marLeft w:val="0"/>
      <w:marRight w:val="0"/>
      <w:marTop w:val="0"/>
      <w:marBottom w:val="0"/>
      <w:divBdr>
        <w:top w:val="none" w:sz="0" w:space="0" w:color="auto"/>
        <w:left w:val="none" w:sz="0" w:space="0" w:color="auto"/>
        <w:bottom w:val="none" w:sz="0" w:space="0" w:color="auto"/>
        <w:right w:val="none" w:sz="0" w:space="0" w:color="auto"/>
      </w:divBdr>
    </w:div>
    <w:div w:id="1004632600">
      <w:bodyDiv w:val="1"/>
      <w:marLeft w:val="0"/>
      <w:marRight w:val="0"/>
      <w:marTop w:val="0"/>
      <w:marBottom w:val="0"/>
      <w:divBdr>
        <w:top w:val="none" w:sz="0" w:space="0" w:color="auto"/>
        <w:left w:val="none" w:sz="0" w:space="0" w:color="auto"/>
        <w:bottom w:val="none" w:sz="0" w:space="0" w:color="auto"/>
        <w:right w:val="none" w:sz="0" w:space="0" w:color="auto"/>
      </w:divBdr>
    </w:div>
    <w:div w:id="1006371249">
      <w:bodyDiv w:val="1"/>
      <w:marLeft w:val="0"/>
      <w:marRight w:val="0"/>
      <w:marTop w:val="0"/>
      <w:marBottom w:val="0"/>
      <w:divBdr>
        <w:top w:val="none" w:sz="0" w:space="0" w:color="auto"/>
        <w:left w:val="none" w:sz="0" w:space="0" w:color="auto"/>
        <w:bottom w:val="none" w:sz="0" w:space="0" w:color="auto"/>
        <w:right w:val="none" w:sz="0" w:space="0" w:color="auto"/>
      </w:divBdr>
      <w:divsChild>
        <w:div w:id="1557668488">
          <w:marLeft w:val="0"/>
          <w:marRight w:val="0"/>
          <w:marTop w:val="0"/>
          <w:marBottom w:val="0"/>
          <w:divBdr>
            <w:top w:val="none" w:sz="0" w:space="0" w:color="auto"/>
            <w:left w:val="none" w:sz="0" w:space="0" w:color="auto"/>
            <w:bottom w:val="none" w:sz="0" w:space="0" w:color="auto"/>
            <w:right w:val="none" w:sz="0" w:space="0" w:color="auto"/>
          </w:divBdr>
          <w:divsChild>
            <w:div w:id="2075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591">
      <w:bodyDiv w:val="1"/>
      <w:marLeft w:val="0"/>
      <w:marRight w:val="0"/>
      <w:marTop w:val="0"/>
      <w:marBottom w:val="0"/>
      <w:divBdr>
        <w:top w:val="none" w:sz="0" w:space="0" w:color="auto"/>
        <w:left w:val="none" w:sz="0" w:space="0" w:color="auto"/>
        <w:bottom w:val="none" w:sz="0" w:space="0" w:color="auto"/>
        <w:right w:val="none" w:sz="0" w:space="0" w:color="auto"/>
      </w:divBdr>
    </w:div>
    <w:div w:id="1042823537">
      <w:bodyDiv w:val="1"/>
      <w:marLeft w:val="0"/>
      <w:marRight w:val="0"/>
      <w:marTop w:val="0"/>
      <w:marBottom w:val="0"/>
      <w:divBdr>
        <w:top w:val="none" w:sz="0" w:space="0" w:color="auto"/>
        <w:left w:val="none" w:sz="0" w:space="0" w:color="auto"/>
        <w:bottom w:val="none" w:sz="0" w:space="0" w:color="auto"/>
        <w:right w:val="none" w:sz="0" w:space="0" w:color="auto"/>
      </w:divBdr>
    </w:div>
    <w:div w:id="1136530455">
      <w:bodyDiv w:val="1"/>
      <w:marLeft w:val="0"/>
      <w:marRight w:val="0"/>
      <w:marTop w:val="0"/>
      <w:marBottom w:val="0"/>
      <w:divBdr>
        <w:top w:val="none" w:sz="0" w:space="0" w:color="auto"/>
        <w:left w:val="none" w:sz="0" w:space="0" w:color="auto"/>
        <w:bottom w:val="none" w:sz="0" w:space="0" w:color="auto"/>
        <w:right w:val="none" w:sz="0" w:space="0" w:color="auto"/>
      </w:divBdr>
    </w:div>
    <w:div w:id="1335185055">
      <w:bodyDiv w:val="1"/>
      <w:marLeft w:val="0"/>
      <w:marRight w:val="0"/>
      <w:marTop w:val="0"/>
      <w:marBottom w:val="0"/>
      <w:divBdr>
        <w:top w:val="none" w:sz="0" w:space="0" w:color="auto"/>
        <w:left w:val="none" w:sz="0" w:space="0" w:color="auto"/>
        <w:bottom w:val="none" w:sz="0" w:space="0" w:color="auto"/>
        <w:right w:val="none" w:sz="0" w:space="0" w:color="auto"/>
      </w:divBdr>
    </w:div>
    <w:div w:id="1399983423">
      <w:bodyDiv w:val="1"/>
      <w:marLeft w:val="0"/>
      <w:marRight w:val="0"/>
      <w:marTop w:val="0"/>
      <w:marBottom w:val="0"/>
      <w:divBdr>
        <w:top w:val="none" w:sz="0" w:space="0" w:color="auto"/>
        <w:left w:val="none" w:sz="0" w:space="0" w:color="auto"/>
        <w:bottom w:val="none" w:sz="0" w:space="0" w:color="auto"/>
        <w:right w:val="none" w:sz="0" w:space="0" w:color="auto"/>
      </w:divBdr>
      <w:divsChild>
        <w:div w:id="1169442710">
          <w:marLeft w:val="0"/>
          <w:marRight w:val="0"/>
          <w:marTop w:val="0"/>
          <w:marBottom w:val="0"/>
          <w:divBdr>
            <w:top w:val="none" w:sz="0" w:space="0" w:color="auto"/>
            <w:left w:val="none" w:sz="0" w:space="0" w:color="auto"/>
            <w:bottom w:val="none" w:sz="0" w:space="0" w:color="auto"/>
            <w:right w:val="none" w:sz="0" w:space="0" w:color="auto"/>
          </w:divBdr>
          <w:divsChild>
            <w:div w:id="4037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01699">
      <w:bodyDiv w:val="1"/>
      <w:marLeft w:val="0"/>
      <w:marRight w:val="0"/>
      <w:marTop w:val="0"/>
      <w:marBottom w:val="0"/>
      <w:divBdr>
        <w:top w:val="none" w:sz="0" w:space="0" w:color="auto"/>
        <w:left w:val="none" w:sz="0" w:space="0" w:color="auto"/>
        <w:bottom w:val="none" w:sz="0" w:space="0" w:color="auto"/>
        <w:right w:val="none" w:sz="0" w:space="0" w:color="auto"/>
      </w:divBdr>
    </w:div>
    <w:div w:id="1437671583">
      <w:bodyDiv w:val="1"/>
      <w:marLeft w:val="0"/>
      <w:marRight w:val="0"/>
      <w:marTop w:val="0"/>
      <w:marBottom w:val="0"/>
      <w:divBdr>
        <w:top w:val="none" w:sz="0" w:space="0" w:color="auto"/>
        <w:left w:val="none" w:sz="0" w:space="0" w:color="auto"/>
        <w:bottom w:val="none" w:sz="0" w:space="0" w:color="auto"/>
        <w:right w:val="none" w:sz="0" w:space="0" w:color="auto"/>
      </w:divBdr>
    </w:div>
    <w:div w:id="1476526176">
      <w:bodyDiv w:val="1"/>
      <w:marLeft w:val="0"/>
      <w:marRight w:val="0"/>
      <w:marTop w:val="0"/>
      <w:marBottom w:val="0"/>
      <w:divBdr>
        <w:top w:val="none" w:sz="0" w:space="0" w:color="auto"/>
        <w:left w:val="none" w:sz="0" w:space="0" w:color="auto"/>
        <w:bottom w:val="none" w:sz="0" w:space="0" w:color="auto"/>
        <w:right w:val="none" w:sz="0" w:space="0" w:color="auto"/>
      </w:divBdr>
    </w:div>
    <w:div w:id="1522430847">
      <w:bodyDiv w:val="1"/>
      <w:marLeft w:val="0"/>
      <w:marRight w:val="0"/>
      <w:marTop w:val="0"/>
      <w:marBottom w:val="0"/>
      <w:divBdr>
        <w:top w:val="none" w:sz="0" w:space="0" w:color="auto"/>
        <w:left w:val="none" w:sz="0" w:space="0" w:color="auto"/>
        <w:bottom w:val="none" w:sz="0" w:space="0" w:color="auto"/>
        <w:right w:val="none" w:sz="0" w:space="0" w:color="auto"/>
      </w:divBdr>
    </w:div>
    <w:div w:id="1655260221">
      <w:bodyDiv w:val="1"/>
      <w:marLeft w:val="0"/>
      <w:marRight w:val="0"/>
      <w:marTop w:val="0"/>
      <w:marBottom w:val="0"/>
      <w:divBdr>
        <w:top w:val="none" w:sz="0" w:space="0" w:color="auto"/>
        <w:left w:val="none" w:sz="0" w:space="0" w:color="auto"/>
        <w:bottom w:val="none" w:sz="0" w:space="0" w:color="auto"/>
        <w:right w:val="none" w:sz="0" w:space="0" w:color="auto"/>
      </w:divBdr>
    </w:div>
    <w:div w:id="1707169615">
      <w:bodyDiv w:val="1"/>
      <w:marLeft w:val="0"/>
      <w:marRight w:val="0"/>
      <w:marTop w:val="0"/>
      <w:marBottom w:val="0"/>
      <w:divBdr>
        <w:top w:val="none" w:sz="0" w:space="0" w:color="auto"/>
        <w:left w:val="none" w:sz="0" w:space="0" w:color="auto"/>
        <w:bottom w:val="none" w:sz="0" w:space="0" w:color="auto"/>
        <w:right w:val="none" w:sz="0" w:space="0" w:color="auto"/>
      </w:divBdr>
    </w:div>
    <w:div w:id="1726565089">
      <w:bodyDiv w:val="1"/>
      <w:marLeft w:val="0"/>
      <w:marRight w:val="0"/>
      <w:marTop w:val="0"/>
      <w:marBottom w:val="0"/>
      <w:divBdr>
        <w:top w:val="none" w:sz="0" w:space="0" w:color="auto"/>
        <w:left w:val="none" w:sz="0" w:space="0" w:color="auto"/>
        <w:bottom w:val="none" w:sz="0" w:space="0" w:color="auto"/>
        <w:right w:val="none" w:sz="0" w:space="0" w:color="auto"/>
      </w:divBdr>
      <w:divsChild>
        <w:div w:id="217129665">
          <w:marLeft w:val="0"/>
          <w:marRight w:val="0"/>
          <w:marTop w:val="0"/>
          <w:marBottom w:val="0"/>
          <w:divBdr>
            <w:top w:val="none" w:sz="0" w:space="0" w:color="auto"/>
            <w:left w:val="none" w:sz="0" w:space="0" w:color="auto"/>
            <w:bottom w:val="none" w:sz="0" w:space="0" w:color="auto"/>
            <w:right w:val="none" w:sz="0" w:space="0" w:color="auto"/>
          </w:divBdr>
        </w:div>
        <w:div w:id="1650936753">
          <w:marLeft w:val="0"/>
          <w:marRight w:val="0"/>
          <w:marTop w:val="0"/>
          <w:marBottom w:val="0"/>
          <w:divBdr>
            <w:top w:val="none" w:sz="0" w:space="0" w:color="auto"/>
            <w:left w:val="none" w:sz="0" w:space="0" w:color="auto"/>
            <w:bottom w:val="none" w:sz="0" w:space="0" w:color="auto"/>
            <w:right w:val="none" w:sz="0" w:space="0" w:color="auto"/>
          </w:divBdr>
          <w:divsChild>
            <w:div w:id="455803496">
              <w:marLeft w:val="0"/>
              <w:marRight w:val="0"/>
              <w:marTop w:val="0"/>
              <w:marBottom w:val="0"/>
              <w:divBdr>
                <w:top w:val="none" w:sz="0" w:space="0" w:color="auto"/>
                <w:left w:val="none" w:sz="0" w:space="0" w:color="auto"/>
                <w:bottom w:val="none" w:sz="0" w:space="0" w:color="auto"/>
                <w:right w:val="none" w:sz="0" w:space="0" w:color="auto"/>
              </w:divBdr>
              <w:divsChild>
                <w:div w:id="1759785077">
                  <w:marLeft w:val="0"/>
                  <w:marRight w:val="0"/>
                  <w:marTop w:val="0"/>
                  <w:marBottom w:val="0"/>
                  <w:divBdr>
                    <w:top w:val="none" w:sz="0" w:space="0" w:color="auto"/>
                    <w:left w:val="none" w:sz="0" w:space="0" w:color="auto"/>
                    <w:bottom w:val="none" w:sz="0" w:space="0" w:color="auto"/>
                    <w:right w:val="none" w:sz="0" w:space="0" w:color="auto"/>
                  </w:divBdr>
                  <w:divsChild>
                    <w:div w:id="11714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9847">
      <w:bodyDiv w:val="1"/>
      <w:marLeft w:val="0"/>
      <w:marRight w:val="0"/>
      <w:marTop w:val="0"/>
      <w:marBottom w:val="0"/>
      <w:divBdr>
        <w:top w:val="none" w:sz="0" w:space="0" w:color="auto"/>
        <w:left w:val="none" w:sz="0" w:space="0" w:color="auto"/>
        <w:bottom w:val="none" w:sz="0" w:space="0" w:color="auto"/>
        <w:right w:val="none" w:sz="0" w:space="0" w:color="auto"/>
      </w:divBdr>
      <w:divsChild>
        <w:div w:id="1512527235">
          <w:marLeft w:val="0"/>
          <w:marRight w:val="0"/>
          <w:marTop w:val="0"/>
          <w:marBottom w:val="225"/>
          <w:divBdr>
            <w:top w:val="none" w:sz="0" w:space="0" w:color="auto"/>
            <w:left w:val="none" w:sz="0" w:space="0" w:color="auto"/>
            <w:bottom w:val="none" w:sz="0" w:space="0" w:color="auto"/>
            <w:right w:val="none" w:sz="0" w:space="0" w:color="auto"/>
          </w:divBdr>
        </w:div>
        <w:div w:id="359858552">
          <w:marLeft w:val="0"/>
          <w:marRight w:val="0"/>
          <w:marTop w:val="0"/>
          <w:marBottom w:val="210"/>
          <w:divBdr>
            <w:top w:val="none" w:sz="0" w:space="0" w:color="auto"/>
            <w:left w:val="none" w:sz="0" w:space="0" w:color="auto"/>
            <w:bottom w:val="none" w:sz="0" w:space="0" w:color="auto"/>
            <w:right w:val="none" w:sz="0" w:space="0" w:color="auto"/>
          </w:divBdr>
        </w:div>
      </w:divsChild>
    </w:div>
    <w:div w:id="1969819203">
      <w:bodyDiv w:val="1"/>
      <w:marLeft w:val="0"/>
      <w:marRight w:val="0"/>
      <w:marTop w:val="0"/>
      <w:marBottom w:val="0"/>
      <w:divBdr>
        <w:top w:val="none" w:sz="0" w:space="0" w:color="auto"/>
        <w:left w:val="none" w:sz="0" w:space="0" w:color="auto"/>
        <w:bottom w:val="none" w:sz="0" w:space="0" w:color="auto"/>
        <w:right w:val="none" w:sz="0" w:space="0" w:color="auto"/>
      </w:divBdr>
      <w:divsChild>
        <w:div w:id="2067675673">
          <w:marLeft w:val="0"/>
          <w:marRight w:val="0"/>
          <w:marTop w:val="0"/>
          <w:marBottom w:val="0"/>
          <w:divBdr>
            <w:top w:val="none" w:sz="0" w:space="0" w:color="auto"/>
            <w:left w:val="none" w:sz="0" w:space="0" w:color="auto"/>
            <w:bottom w:val="none" w:sz="0" w:space="0" w:color="auto"/>
            <w:right w:val="none" w:sz="0" w:space="0" w:color="auto"/>
          </w:divBdr>
          <w:divsChild>
            <w:div w:id="1028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9060">
      <w:bodyDiv w:val="1"/>
      <w:marLeft w:val="0"/>
      <w:marRight w:val="0"/>
      <w:marTop w:val="0"/>
      <w:marBottom w:val="0"/>
      <w:divBdr>
        <w:top w:val="none" w:sz="0" w:space="0" w:color="auto"/>
        <w:left w:val="none" w:sz="0" w:space="0" w:color="auto"/>
        <w:bottom w:val="none" w:sz="0" w:space="0" w:color="auto"/>
        <w:right w:val="none" w:sz="0" w:space="0" w:color="auto"/>
      </w:divBdr>
      <w:divsChild>
        <w:div w:id="46531480">
          <w:marLeft w:val="0"/>
          <w:marRight w:val="0"/>
          <w:marTop w:val="0"/>
          <w:marBottom w:val="0"/>
          <w:divBdr>
            <w:top w:val="none" w:sz="0" w:space="0" w:color="auto"/>
            <w:left w:val="none" w:sz="0" w:space="0" w:color="auto"/>
            <w:bottom w:val="none" w:sz="0" w:space="0" w:color="auto"/>
            <w:right w:val="none" w:sz="0" w:space="0" w:color="auto"/>
          </w:divBdr>
        </w:div>
      </w:divsChild>
    </w:div>
    <w:div w:id="20579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E770F-0D55-440C-9787-2DDEBE92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423</Words>
  <Characters>2415</Characters>
  <Application>Microsoft Office Word</Application>
  <DocSecurity>0</DocSecurity>
  <Lines>20</Lines>
  <Paragraphs>5</Paragraphs>
  <ScaleCrop>false</ScaleCrop>
  <Company>2ndSpAcE</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2024-07-24T06:30:00Z</dcterms:created>
  <dcterms:modified xsi:type="dcterms:W3CDTF">2024-07-24T07:00:00Z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C2D37D3282844FB4A3E2B77FA97680B6</vt:lpwstr>
  </property>
</Properties>
</file>