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254" w:rsidRDefault="00351BF8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b/>
          <w:bCs/>
          <w:color w:val="000000" w:themeColor="text1"/>
          <w:sz w:val="36"/>
          <w:shd w:val="pct10" w:color="auto" w:fill="FFFFFF"/>
        </w:rPr>
        <w:t>新</w:t>
      </w:r>
      <w:r w:rsidR="00551B08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B820A0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B820A0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B820A0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B820A0"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6A5254" w:rsidRDefault="006A5254">
      <w:pPr>
        <w:rPr>
          <w:b/>
          <w:color w:val="000000" w:themeColor="text1"/>
          <w:szCs w:val="21"/>
        </w:rPr>
      </w:pPr>
    </w:p>
    <w:p w:rsidR="008D5473" w:rsidRDefault="008D5473">
      <w:pPr>
        <w:rPr>
          <w:b/>
          <w:color w:val="000000" w:themeColor="text1"/>
          <w:szCs w:val="21"/>
        </w:rPr>
      </w:pPr>
    </w:p>
    <w:p w:rsidR="006A5254" w:rsidRPr="0004201B" w:rsidRDefault="0004201B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4525314</wp:posOffset>
            </wp:positionH>
            <wp:positionV relativeFrom="paragraph">
              <wp:posOffset>9525</wp:posOffset>
            </wp:positionV>
            <wp:extent cx="914400" cy="1449705"/>
            <wp:effectExtent l="0" t="0" r="0" b="0"/>
            <wp:wrapTight wrapText="bothSides">
              <wp:wrapPolygon edited="0">
                <wp:start x="0" y="0"/>
                <wp:lineTo x="0" y="21288"/>
                <wp:lineTo x="21150" y="21288"/>
                <wp:lineTo x="21150" y="0"/>
                <wp:lineTo x="0" y="0"/>
              </wp:wrapPolygon>
            </wp:wrapTight>
            <wp:docPr id="2" name="图片 2" descr="https://m.media-amazon.com/images/I/71yW3-6Xrq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yW3-6Xrq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20A0">
        <w:rPr>
          <w:b/>
          <w:color w:val="000000" w:themeColor="text1"/>
          <w:szCs w:val="21"/>
        </w:rPr>
        <w:t>中文书名：</w:t>
      </w:r>
      <w:r w:rsidR="00551B08">
        <w:rPr>
          <w:b/>
          <w:color w:val="000000" w:themeColor="text1"/>
          <w:szCs w:val="21"/>
        </w:rPr>
        <w:t>《</w:t>
      </w:r>
      <w:r w:rsidR="00FE0E54">
        <w:rPr>
          <w:rFonts w:hint="eastAsia"/>
          <w:b/>
          <w:color w:val="000000" w:themeColor="text1"/>
          <w:szCs w:val="21"/>
        </w:rPr>
        <w:t>施兰纳构想</w:t>
      </w:r>
      <w:r w:rsidR="00942379">
        <w:rPr>
          <w:rFonts w:hint="eastAsia"/>
          <w:b/>
          <w:color w:val="000000" w:themeColor="text1"/>
          <w:szCs w:val="21"/>
        </w:rPr>
        <w:t>:</w:t>
      </w:r>
      <w:r w:rsidR="00942379">
        <w:rPr>
          <w:b/>
          <w:color w:val="000000" w:themeColor="text1"/>
          <w:szCs w:val="21"/>
        </w:rPr>
        <w:t xml:space="preserve"> </w:t>
      </w:r>
      <w:r w:rsidR="00942379" w:rsidRPr="00942379">
        <w:rPr>
          <w:rFonts w:hint="eastAsia"/>
          <w:b/>
          <w:color w:val="000000" w:themeColor="text1"/>
          <w:szCs w:val="21"/>
        </w:rPr>
        <w:t>未来谈判的新原则</w:t>
      </w:r>
      <w:r w:rsidR="00551B08">
        <w:rPr>
          <w:b/>
          <w:color w:val="000000" w:themeColor="text1"/>
          <w:szCs w:val="21"/>
        </w:rPr>
        <w:t>》</w:t>
      </w:r>
    </w:p>
    <w:p w:rsidR="006A5254" w:rsidRDefault="00B820A0" w:rsidP="00840EA4">
      <w:pPr>
        <w:jc w:val="left"/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 w:rsidR="00FE0E54" w:rsidRPr="00FE0E54">
        <w:rPr>
          <w:b/>
          <w:caps/>
          <w:color w:val="000000" w:themeColor="text1"/>
          <w:szCs w:val="21"/>
        </w:rPr>
        <w:t>THE SCHRANNER CONCEPT®: THE NEW PRINCIPLES FOR THE NEGOTIATIONS OF THE FUTURE</w:t>
      </w:r>
    </w:p>
    <w:p w:rsidR="006A5254" w:rsidRDefault="00B820A0" w:rsidP="00BC3B95">
      <w:pPr>
        <w:jc w:val="left"/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 w:rsidR="00FE0E54" w:rsidRPr="00FE0E54">
        <w:rPr>
          <w:b/>
          <w:caps/>
          <w:color w:val="000000" w:themeColor="text1"/>
          <w:szCs w:val="21"/>
        </w:rPr>
        <w:t>Das Schranner-Konzept®: Die neuen Prinzipien für die Verhandlungen der Zukunft</w:t>
      </w:r>
    </w:p>
    <w:p w:rsidR="006A5254" w:rsidRDefault="00B820A0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者：</w:t>
      </w:r>
      <w:r w:rsidR="00551B08" w:rsidRPr="00551B08">
        <w:rPr>
          <w:b/>
          <w:color w:val="000000" w:themeColor="text1"/>
          <w:szCs w:val="21"/>
        </w:rPr>
        <w:t xml:space="preserve">Matthias </w:t>
      </w:r>
      <w:proofErr w:type="spellStart"/>
      <w:r w:rsidR="00551B08" w:rsidRPr="00551B08">
        <w:rPr>
          <w:b/>
          <w:color w:val="000000" w:themeColor="text1"/>
          <w:szCs w:val="21"/>
        </w:rPr>
        <w:t>Schranner</w:t>
      </w:r>
      <w:proofErr w:type="spellEnd"/>
    </w:p>
    <w:p w:rsidR="006A5254" w:rsidRDefault="00B820A0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proofErr w:type="spellStart"/>
      <w:r w:rsidR="00551B08">
        <w:rPr>
          <w:b/>
          <w:color w:val="000000" w:themeColor="text1"/>
          <w:szCs w:val="21"/>
        </w:rPr>
        <w:t>Ullstein</w:t>
      </w:r>
      <w:proofErr w:type="spellEnd"/>
    </w:p>
    <w:p w:rsidR="006A5254" w:rsidRDefault="00B820A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 xml:space="preserve">ANA/ </w:t>
      </w:r>
      <w:proofErr w:type="spellStart"/>
      <w:r>
        <w:rPr>
          <w:rFonts w:hint="eastAsia"/>
          <w:b/>
          <w:color w:val="000000" w:themeColor="text1"/>
          <w:szCs w:val="21"/>
        </w:rPr>
        <w:t>Winney</w:t>
      </w:r>
      <w:proofErr w:type="spellEnd"/>
    </w:p>
    <w:p w:rsidR="006A5254" w:rsidRDefault="00B820A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 w:rsidR="00FE0E54">
        <w:rPr>
          <w:b/>
          <w:color w:val="000000" w:themeColor="text1"/>
          <w:szCs w:val="21"/>
        </w:rPr>
        <w:t>211</w:t>
      </w:r>
      <w:r>
        <w:rPr>
          <w:b/>
          <w:color w:val="000000" w:themeColor="text1"/>
          <w:szCs w:val="21"/>
        </w:rPr>
        <w:t>页</w:t>
      </w:r>
    </w:p>
    <w:p w:rsidR="006A5254" w:rsidRDefault="00B820A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</w:t>
      </w:r>
      <w:r w:rsidR="00FE0E54">
        <w:rPr>
          <w:b/>
          <w:color w:val="000000" w:themeColor="text1"/>
          <w:szCs w:val="21"/>
        </w:rPr>
        <w:t>20</w:t>
      </w:r>
      <w:r>
        <w:rPr>
          <w:b/>
          <w:color w:val="000000" w:themeColor="text1"/>
          <w:szCs w:val="21"/>
        </w:rPr>
        <w:t>年</w:t>
      </w:r>
      <w:r w:rsidR="00FE0E54">
        <w:rPr>
          <w:b/>
          <w:color w:val="000000" w:themeColor="text1"/>
          <w:szCs w:val="21"/>
        </w:rPr>
        <w:t>1</w:t>
      </w:r>
      <w:r w:rsidR="00840EA4">
        <w:rPr>
          <w:b/>
          <w:color w:val="000000" w:themeColor="text1"/>
          <w:szCs w:val="21"/>
        </w:rPr>
        <w:t>月</w:t>
      </w:r>
    </w:p>
    <w:p w:rsidR="006A5254" w:rsidRDefault="00B820A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6A5254" w:rsidRDefault="00B820A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  <w:bookmarkStart w:id="0" w:name="_GoBack"/>
      <w:bookmarkEnd w:id="0"/>
    </w:p>
    <w:p w:rsidR="006A5254" w:rsidRDefault="00B820A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型：</w:t>
      </w:r>
      <w:r w:rsidR="00551B08">
        <w:rPr>
          <w:rFonts w:hint="eastAsia"/>
          <w:b/>
          <w:color w:val="000000" w:themeColor="text1"/>
          <w:szCs w:val="21"/>
        </w:rPr>
        <w:t>经管</w:t>
      </w:r>
    </w:p>
    <w:p w:rsidR="006A5254" w:rsidRPr="00586166" w:rsidRDefault="006A5254">
      <w:pPr>
        <w:rPr>
          <w:b/>
          <w:bCs/>
          <w:color w:val="000000" w:themeColor="text1"/>
          <w:szCs w:val="21"/>
        </w:rPr>
      </w:pPr>
    </w:p>
    <w:p w:rsidR="006A5254" w:rsidRDefault="00B820A0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551B08" w:rsidRDefault="00551B08" w:rsidP="008D5473">
      <w:pPr>
        <w:ind w:firstLineChars="200" w:firstLine="420"/>
        <w:rPr>
          <w:color w:val="000000" w:themeColor="text1"/>
          <w:szCs w:val="21"/>
        </w:rPr>
      </w:pPr>
      <w:bookmarkStart w:id="1" w:name="_Hlk163807476"/>
    </w:p>
    <w:p w:rsidR="00FE0E54" w:rsidRPr="00FE0E54" w:rsidRDefault="00FE0E54" w:rsidP="00FE0E54">
      <w:pPr>
        <w:ind w:firstLineChars="200" w:firstLine="420"/>
        <w:rPr>
          <w:color w:val="000000" w:themeColor="text1"/>
          <w:szCs w:val="21"/>
        </w:rPr>
      </w:pPr>
      <w:r w:rsidRPr="00FE0E54">
        <w:rPr>
          <w:rFonts w:hint="eastAsia"/>
          <w:color w:val="000000" w:themeColor="text1"/>
          <w:szCs w:val="21"/>
        </w:rPr>
        <w:t>走出谈判死胡同！</w:t>
      </w:r>
    </w:p>
    <w:p w:rsidR="00FE0E54" w:rsidRPr="00FE0E54" w:rsidRDefault="00FE0E54" w:rsidP="00FE0E54">
      <w:pPr>
        <w:ind w:firstLineChars="200" w:firstLine="420"/>
        <w:rPr>
          <w:color w:val="000000" w:themeColor="text1"/>
          <w:szCs w:val="21"/>
        </w:rPr>
      </w:pPr>
    </w:p>
    <w:p w:rsidR="002A7BA3" w:rsidRPr="002A7BA3" w:rsidRDefault="00FE0E54" w:rsidP="00FE0E54">
      <w:pPr>
        <w:ind w:firstLineChars="200" w:firstLine="420"/>
        <w:rPr>
          <w:color w:val="000000" w:themeColor="text1"/>
          <w:szCs w:val="21"/>
        </w:rPr>
      </w:pPr>
      <w:r w:rsidRPr="00FE0E54">
        <w:rPr>
          <w:rFonts w:hint="eastAsia"/>
          <w:color w:val="000000" w:themeColor="text1"/>
          <w:szCs w:val="21"/>
        </w:rPr>
        <w:t>无望的谈判、敌对的各方、极端的压力</w:t>
      </w:r>
      <w:r w:rsidRPr="00FE0E54">
        <w:rPr>
          <w:rFonts w:hint="eastAsia"/>
          <w:color w:val="000000" w:themeColor="text1"/>
          <w:szCs w:val="21"/>
        </w:rPr>
        <w:t>--</w:t>
      </w:r>
      <w:r w:rsidRPr="00FE0E54">
        <w:rPr>
          <w:rFonts w:hint="eastAsia"/>
          <w:color w:val="000000" w:themeColor="text1"/>
          <w:szCs w:val="21"/>
        </w:rPr>
        <w:t>这就是谈判专家马蒂亚斯</w:t>
      </w:r>
      <w:r w:rsidR="007F3740">
        <w:rPr>
          <w:rFonts w:hint="eastAsia"/>
          <w:color w:val="000000" w:themeColor="text1"/>
          <w:szCs w:val="21"/>
        </w:rPr>
        <w:t>·</w:t>
      </w:r>
      <w:r w:rsidRPr="00FE0E54">
        <w:rPr>
          <w:rFonts w:hint="eastAsia"/>
          <w:color w:val="000000" w:themeColor="text1"/>
          <w:szCs w:val="21"/>
        </w:rPr>
        <w:t>施兰纳（</w:t>
      </w:r>
      <w:r w:rsidRPr="00FE0E54">
        <w:rPr>
          <w:rFonts w:hint="eastAsia"/>
          <w:color w:val="000000" w:themeColor="text1"/>
          <w:szCs w:val="21"/>
        </w:rPr>
        <w:t xml:space="preserve">Matthias </w:t>
      </w:r>
      <w:proofErr w:type="spellStart"/>
      <w:r w:rsidRPr="00FE0E54">
        <w:rPr>
          <w:rFonts w:hint="eastAsia"/>
          <w:color w:val="000000" w:themeColor="text1"/>
          <w:szCs w:val="21"/>
        </w:rPr>
        <w:t>Schranner</w:t>
      </w:r>
      <w:proofErr w:type="spellEnd"/>
      <w:r w:rsidRPr="00FE0E54">
        <w:rPr>
          <w:rFonts w:hint="eastAsia"/>
          <w:color w:val="000000" w:themeColor="text1"/>
          <w:szCs w:val="21"/>
        </w:rPr>
        <w:t>）的日常生活。他曾在警察部队工作，深知总有解决之道！</w:t>
      </w:r>
      <w:r w:rsidRPr="00FE0E54">
        <w:rPr>
          <w:rFonts w:hint="eastAsia"/>
          <w:color w:val="000000" w:themeColor="text1"/>
          <w:szCs w:val="21"/>
        </w:rPr>
        <w:t xml:space="preserve">  </w:t>
      </w:r>
      <w:r w:rsidRPr="00FE0E54">
        <w:rPr>
          <w:rFonts w:hint="eastAsia"/>
          <w:color w:val="000000" w:themeColor="text1"/>
          <w:szCs w:val="21"/>
        </w:rPr>
        <w:t>每一次谈判都可以在四个明确原则的基础上取得胜利。其中的决定性因素是充分的准备、谈判成功的意愿以及处理冲突而不是拖延的意愿。无论是在工作中还是在私人生活中，任何需要应对谈判难题的人都必须掌握这本书。</w:t>
      </w:r>
    </w:p>
    <w:bookmarkEnd w:id="1"/>
    <w:p w:rsidR="006A5254" w:rsidRDefault="006A5254">
      <w:pPr>
        <w:rPr>
          <w:b/>
          <w:color w:val="000000" w:themeColor="text1"/>
          <w:szCs w:val="21"/>
        </w:rPr>
      </w:pPr>
    </w:p>
    <w:p w:rsidR="006A5254" w:rsidRDefault="00B820A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作者简介：</w:t>
      </w:r>
      <w:bookmarkStart w:id="2" w:name="productDetails"/>
      <w:bookmarkEnd w:id="2"/>
    </w:p>
    <w:p w:rsidR="009126C9" w:rsidRDefault="009126C9">
      <w:pPr>
        <w:rPr>
          <w:b/>
          <w:color w:val="000000" w:themeColor="text1"/>
          <w:szCs w:val="21"/>
        </w:rPr>
      </w:pPr>
    </w:p>
    <w:p w:rsidR="009126C9" w:rsidRDefault="00551B08">
      <w:pPr>
        <w:shd w:val="clear" w:color="auto" w:fill="FFFFFF"/>
        <w:rPr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ab/>
      </w:r>
      <w:r w:rsidR="002A7BA3" w:rsidRPr="002A7BA3">
        <w:rPr>
          <w:rFonts w:hint="eastAsia"/>
          <w:b/>
          <w:color w:val="000000" w:themeColor="text1"/>
          <w:szCs w:val="21"/>
        </w:rPr>
        <w:t>马蒂亚斯·施兰纳（</w:t>
      </w:r>
      <w:r w:rsidR="002A7BA3" w:rsidRPr="002A7BA3">
        <w:rPr>
          <w:rFonts w:hint="eastAsia"/>
          <w:b/>
          <w:color w:val="000000" w:themeColor="text1"/>
          <w:szCs w:val="21"/>
        </w:rPr>
        <w:t xml:space="preserve">Matthias </w:t>
      </w:r>
      <w:proofErr w:type="spellStart"/>
      <w:r w:rsidR="002A7BA3" w:rsidRPr="002A7BA3">
        <w:rPr>
          <w:rFonts w:hint="eastAsia"/>
          <w:b/>
          <w:color w:val="000000" w:themeColor="text1"/>
          <w:szCs w:val="21"/>
        </w:rPr>
        <w:t>Schranner</w:t>
      </w:r>
      <w:proofErr w:type="spellEnd"/>
      <w:r w:rsidR="002A7BA3" w:rsidRPr="002A7BA3">
        <w:rPr>
          <w:rFonts w:hint="eastAsia"/>
          <w:b/>
          <w:color w:val="000000" w:themeColor="text1"/>
          <w:szCs w:val="21"/>
        </w:rPr>
        <w:t>）</w:t>
      </w:r>
      <w:r w:rsidR="002A7BA3" w:rsidRPr="002A7BA3">
        <w:rPr>
          <w:rFonts w:hint="eastAsia"/>
          <w:bCs/>
          <w:color w:val="000000" w:themeColor="text1"/>
          <w:szCs w:val="21"/>
        </w:rPr>
        <w:t>是一名顾问和前人质谈判专家，曾为德国警方工作。他是瑞士</w:t>
      </w:r>
      <w:r w:rsidR="002A7BA3" w:rsidRPr="002A7BA3">
        <w:rPr>
          <w:rFonts w:hint="eastAsia"/>
          <w:bCs/>
          <w:color w:val="000000" w:themeColor="text1"/>
          <w:szCs w:val="21"/>
        </w:rPr>
        <w:t xml:space="preserve"> </w:t>
      </w:r>
      <w:proofErr w:type="spellStart"/>
      <w:r w:rsidR="002A7BA3" w:rsidRPr="002A7BA3">
        <w:rPr>
          <w:rFonts w:hint="eastAsia"/>
          <w:bCs/>
          <w:color w:val="000000" w:themeColor="text1"/>
          <w:szCs w:val="21"/>
        </w:rPr>
        <w:t>Schranner</w:t>
      </w:r>
      <w:proofErr w:type="spellEnd"/>
      <w:r w:rsidR="002A7BA3" w:rsidRPr="002A7BA3">
        <w:rPr>
          <w:rFonts w:hint="eastAsia"/>
          <w:bCs/>
          <w:color w:val="000000" w:themeColor="text1"/>
          <w:szCs w:val="21"/>
        </w:rPr>
        <w:t xml:space="preserve"> </w:t>
      </w:r>
      <w:r w:rsidR="002A7BA3" w:rsidRPr="002A7BA3">
        <w:rPr>
          <w:rFonts w:hint="eastAsia"/>
          <w:bCs/>
          <w:color w:val="000000" w:themeColor="text1"/>
          <w:szCs w:val="21"/>
        </w:rPr>
        <w:t>谈判研究所和美国</w:t>
      </w:r>
      <w:r w:rsidR="002A7BA3" w:rsidRPr="002A7BA3">
        <w:rPr>
          <w:rFonts w:hint="eastAsia"/>
          <w:bCs/>
          <w:color w:val="000000" w:themeColor="text1"/>
          <w:szCs w:val="21"/>
        </w:rPr>
        <w:t xml:space="preserve"> </w:t>
      </w:r>
      <w:proofErr w:type="spellStart"/>
      <w:r w:rsidR="002A7BA3" w:rsidRPr="002A7BA3">
        <w:rPr>
          <w:rFonts w:hint="eastAsia"/>
          <w:bCs/>
          <w:color w:val="000000" w:themeColor="text1"/>
          <w:szCs w:val="21"/>
        </w:rPr>
        <w:t>Schranner</w:t>
      </w:r>
      <w:proofErr w:type="spellEnd"/>
      <w:r w:rsidR="002A7BA3" w:rsidRPr="002A7BA3">
        <w:rPr>
          <w:rFonts w:hint="eastAsia"/>
          <w:bCs/>
          <w:color w:val="000000" w:themeColor="text1"/>
          <w:szCs w:val="21"/>
        </w:rPr>
        <w:t xml:space="preserve"> Negotiation LLC </w:t>
      </w:r>
      <w:r w:rsidR="002A7BA3" w:rsidRPr="002A7BA3">
        <w:rPr>
          <w:rFonts w:hint="eastAsia"/>
          <w:bCs/>
          <w:color w:val="000000" w:themeColor="text1"/>
          <w:szCs w:val="21"/>
        </w:rPr>
        <w:t>的首席执行官和创始人也是圣加仑大学</w:t>
      </w:r>
      <w:r w:rsidR="002A7BA3">
        <w:rPr>
          <w:rFonts w:hint="eastAsia"/>
          <w:bCs/>
          <w:color w:val="000000" w:themeColor="text1"/>
          <w:szCs w:val="21"/>
        </w:rPr>
        <w:t>（</w:t>
      </w:r>
      <w:r w:rsidR="002A7BA3">
        <w:rPr>
          <w:rFonts w:hint="eastAsia"/>
          <w:bCs/>
          <w:color w:val="000000" w:themeColor="text1"/>
          <w:szCs w:val="21"/>
        </w:rPr>
        <w:t>t</w:t>
      </w:r>
      <w:r w:rsidR="002A7BA3">
        <w:rPr>
          <w:bCs/>
          <w:color w:val="000000" w:themeColor="text1"/>
          <w:szCs w:val="21"/>
        </w:rPr>
        <w:t xml:space="preserve">he </w:t>
      </w:r>
      <w:r w:rsidR="002A7BA3" w:rsidRPr="002A7BA3">
        <w:rPr>
          <w:bCs/>
          <w:color w:val="000000" w:themeColor="text1"/>
          <w:szCs w:val="21"/>
        </w:rPr>
        <w:t xml:space="preserve">University of St. </w:t>
      </w:r>
      <w:proofErr w:type="spellStart"/>
      <w:r w:rsidR="002A7BA3" w:rsidRPr="002A7BA3">
        <w:rPr>
          <w:bCs/>
          <w:color w:val="000000" w:themeColor="text1"/>
          <w:szCs w:val="21"/>
        </w:rPr>
        <w:t>Gallen</w:t>
      </w:r>
      <w:proofErr w:type="spellEnd"/>
      <w:r w:rsidR="002A7BA3">
        <w:rPr>
          <w:rFonts w:hint="eastAsia"/>
          <w:bCs/>
          <w:color w:val="000000" w:themeColor="text1"/>
          <w:szCs w:val="21"/>
        </w:rPr>
        <w:t>）</w:t>
      </w:r>
      <w:r w:rsidR="002A7BA3" w:rsidRPr="002A7BA3">
        <w:rPr>
          <w:rFonts w:hint="eastAsia"/>
          <w:bCs/>
          <w:color w:val="000000" w:themeColor="text1"/>
          <w:szCs w:val="21"/>
        </w:rPr>
        <w:t>和华威大学</w:t>
      </w:r>
      <w:r w:rsidR="002A7BA3">
        <w:rPr>
          <w:rFonts w:hint="eastAsia"/>
          <w:bCs/>
          <w:color w:val="000000" w:themeColor="text1"/>
          <w:szCs w:val="21"/>
        </w:rPr>
        <w:t>（</w:t>
      </w:r>
      <w:r w:rsidR="002A7BA3" w:rsidRPr="002A7BA3">
        <w:rPr>
          <w:bCs/>
          <w:color w:val="000000" w:themeColor="text1"/>
          <w:szCs w:val="21"/>
        </w:rPr>
        <w:t>the University of Warwick</w:t>
      </w:r>
      <w:r w:rsidR="002A7BA3">
        <w:rPr>
          <w:rFonts w:hint="eastAsia"/>
          <w:bCs/>
          <w:color w:val="000000" w:themeColor="text1"/>
          <w:szCs w:val="21"/>
        </w:rPr>
        <w:t>）</w:t>
      </w:r>
      <w:r w:rsidR="002A7BA3" w:rsidRPr="002A7BA3">
        <w:rPr>
          <w:rFonts w:hint="eastAsia"/>
          <w:bCs/>
          <w:color w:val="000000" w:themeColor="text1"/>
          <w:szCs w:val="21"/>
        </w:rPr>
        <w:t>的兼职教授。</w:t>
      </w:r>
    </w:p>
    <w:p w:rsidR="002A7BA3" w:rsidRPr="002A7BA3" w:rsidRDefault="002A7BA3">
      <w:pPr>
        <w:shd w:val="clear" w:color="auto" w:fill="FFFFFF"/>
        <w:rPr>
          <w:bCs/>
          <w:color w:val="000000" w:themeColor="text1"/>
          <w:szCs w:val="21"/>
        </w:rPr>
      </w:pPr>
    </w:p>
    <w:p w:rsidR="00725A86" w:rsidRDefault="00725A86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6A5254" w:rsidRDefault="00B820A0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书目下载：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6A5254" w:rsidRDefault="00B820A0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254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3B5" w:rsidRDefault="00BA73B5">
      <w:r>
        <w:separator/>
      </w:r>
    </w:p>
  </w:endnote>
  <w:endnote w:type="continuationSeparator" w:id="0">
    <w:p w:rsidR="00BA73B5" w:rsidRDefault="00BA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254" w:rsidRDefault="006A525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A5254" w:rsidRDefault="00B820A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A5254" w:rsidRDefault="00B820A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A5254" w:rsidRDefault="00B820A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6A5254" w:rsidRDefault="00B820A0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4201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3B5" w:rsidRDefault="00BA73B5">
      <w:r>
        <w:separator/>
      </w:r>
    </w:p>
  </w:footnote>
  <w:footnote w:type="continuationSeparator" w:id="0">
    <w:p w:rsidR="00BA73B5" w:rsidRDefault="00BA7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254" w:rsidRDefault="00B820A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A5254" w:rsidRDefault="00B820A0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2279"/>
    <w:multiLevelType w:val="hybridMultilevel"/>
    <w:tmpl w:val="DD6291E2"/>
    <w:lvl w:ilvl="0" w:tplc="BB8C6C22"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20D035B"/>
    <w:multiLevelType w:val="hybridMultilevel"/>
    <w:tmpl w:val="A06A8906"/>
    <w:lvl w:ilvl="0" w:tplc="E4809C38"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5FC1D9D"/>
    <w:multiLevelType w:val="multilevel"/>
    <w:tmpl w:val="75FC1D9D"/>
    <w:lvl w:ilvl="0">
      <w:start w:val="1"/>
      <w:numFmt w:val="bullet"/>
      <w:lvlText w:val=""/>
      <w:lvlJc w:val="left"/>
      <w:pPr>
        <w:ind w:left="86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5ZmQyNDQ0YTIwM2Y5OGZlZDJjYjFmNjJmODNiZG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201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917"/>
    <w:rsid w:val="000C6B43"/>
    <w:rsid w:val="000C7101"/>
    <w:rsid w:val="000C780B"/>
    <w:rsid w:val="000D447B"/>
    <w:rsid w:val="000E011C"/>
    <w:rsid w:val="000E219B"/>
    <w:rsid w:val="000E2A3D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F6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326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BA3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434E"/>
    <w:rsid w:val="00326C8D"/>
    <w:rsid w:val="003311A3"/>
    <w:rsid w:val="00331CEE"/>
    <w:rsid w:val="003330B6"/>
    <w:rsid w:val="00337304"/>
    <w:rsid w:val="00341A04"/>
    <w:rsid w:val="00344C37"/>
    <w:rsid w:val="00346BE5"/>
    <w:rsid w:val="00351BF8"/>
    <w:rsid w:val="0035593A"/>
    <w:rsid w:val="00366751"/>
    <w:rsid w:val="0037085F"/>
    <w:rsid w:val="00376E7F"/>
    <w:rsid w:val="00380D18"/>
    <w:rsid w:val="00383FD0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3FF"/>
    <w:rsid w:val="003C11BB"/>
    <w:rsid w:val="003C2DA6"/>
    <w:rsid w:val="003D00D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56B95"/>
    <w:rsid w:val="004611D6"/>
    <w:rsid w:val="00462D1B"/>
    <w:rsid w:val="00462FAD"/>
    <w:rsid w:val="00463285"/>
    <w:rsid w:val="00466422"/>
    <w:rsid w:val="0046792F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D16A4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08"/>
    <w:rsid w:val="00551BBB"/>
    <w:rsid w:val="00556080"/>
    <w:rsid w:val="00560849"/>
    <w:rsid w:val="005664AD"/>
    <w:rsid w:val="005737DB"/>
    <w:rsid w:val="00577471"/>
    <w:rsid w:val="00577751"/>
    <w:rsid w:val="00582EAD"/>
    <w:rsid w:val="00583966"/>
    <w:rsid w:val="0058404E"/>
    <w:rsid w:val="00586166"/>
    <w:rsid w:val="005862E1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051D1"/>
    <w:rsid w:val="006103F6"/>
    <w:rsid w:val="00610C62"/>
    <w:rsid w:val="00620BD4"/>
    <w:rsid w:val="00622DE1"/>
    <w:rsid w:val="00630305"/>
    <w:rsid w:val="006453B2"/>
    <w:rsid w:val="00653EE1"/>
    <w:rsid w:val="00655B5F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254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5A86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45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33DB"/>
    <w:rsid w:val="007D7A1D"/>
    <w:rsid w:val="007F13A6"/>
    <w:rsid w:val="007F3740"/>
    <w:rsid w:val="0080083F"/>
    <w:rsid w:val="00805130"/>
    <w:rsid w:val="008052A0"/>
    <w:rsid w:val="008053EF"/>
    <w:rsid w:val="00805764"/>
    <w:rsid w:val="0081329E"/>
    <w:rsid w:val="00821425"/>
    <w:rsid w:val="00821DAD"/>
    <w:rsid w:val="00822AAF"/>
    <w:rsid w:val="008303DA"/>
    <w:rsid w:val="00833658"/>
    <w:rsid w:val="00840EA4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6D3"/>
    <w:rsid w:val="008C1791"/>
    <w:rsid w:val="008C6419"/>
    <w:rsid w:val="008C7438"/>
    <w:rsid w:val="008C7C6C"/>
    <w:rsid w:val="008D3EA4"/>
    <w:rsid w:val="008D4D33"/>
    <w:rsid w:val="008D5473"/>
    <w:rsid w:val="008E4369"/>
    <w:rsid w:val="008E7E95"/>
    <w:rsid w:val="008F2626"/>
    <w:rsid w:val="008F5575"/>
    <w:rsid w:val="008F5E49"/>
    <w:rsid w:val="008F7B77"/>
    <w:rsid w:val="009011D4"/>
    <w:rsid w:val="0090680E"/>
    <w:rsid w:val="009126C9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2379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84727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610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20A0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73B5"/>
    <w:rsid w:val="00BB3761"/>
    <w:rsid w:val="00BB3810"/>
    <w:rsid w:val="00BB431D"/>
    <w:rsid w:val="00BB43BF"/>
    <w:rsid w:val="00BC19C6"/>
    <w:rsid w:val="00BC3B95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0308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4F6D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12C0C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37A00"/>
    <w:rsid w:val="00D41005"/>
    <w:rsid w:val="00D430C2"/>
    <w:rsid w:val="00D43A3B"/>
    <w:rsid w:val="00D43A4A"/>
    <w:rsid w:val="00D44309"/>
    <w:rsid w:val="00D46BB5"/>
    <w:rsid w:val="00D46E79"/>
    <w:rsid w:val="00D47002"/>
    <w:rsid w:val="00D51336"/>
    <w:rsid w:val="00D5169B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1CED"/>
    <w:rsid w:val="00D844AC"/>
    <w:rsid w:val="00D87CCE"/>
    <w:rsid w:val="00D924FC"/>
    <w:rsid w:val="00D94E27"/>
    <w:rsid w:val="00DA192F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2E2A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4E4A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07DF4"/>
    <w:rsid w:val="00F1258A"/>
    <w:rsid w:val="00F1389C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3604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0E54"/>
    <w:rsid w:val="00FE4FD6"/>
    <w:rsid w:val="00FF08FD"/>
    <w:rsid w:val="00FF63CA"/>
    <w:rsid w:val="17E91279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5FFE007-31E5-40F8-9F0E-6E3937B8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566ba9ff-a5b0-4b6f-bbdf-c3ab41993fc2">
    <w:name w:val="566ba9ff-a5b0-4b6f-bbdf-c3ab41993fc2"/>
    <w:basedOn w:val="4"/>
    <w:next w:val="acbfdd8b-e11b-4d36-88ff-6049b138f862"/>
    <w:link w:val="566ba9ff-a5b0-4b6f-bbdf-c3ab41993fc20"/>
    <w:qFormat/>
    <w:pPr>
      <w:shd w:val="clear" w:color="auto" w:fill="FFFFFF"/>
      <w:spacing w:before="0" w:after="0" w:line="288" w:lineRule="auto"/>
      <w:jc w:val="left"/>
    </w:pPr>
    <w:rPr>
      <w:rFonts w:ascii="微软雅黑" w:eastAsia="微软雅黑" w:hAnsi="微软雅黑"/>
      <w:bCs w:val="0"/>
      <w:color w:val="000000"/>
      <w:sz w:val="24"/>
      <w:szCs w:val="21"/>
    </w:rPr>
  </w:style>
  <w:style w:type="paragraph" w:customStyle="1" w:styleId="acbfdd8b-e11b-4d36-88ff-6049b138f862">
    <w:name w:val="acbfdd8b-e11b-4d36-88ff-6049b138f862"/>
    <w:basedOn w:val="a3"/>
    <w:link w:val="acbfdd8b-e11b-4d36-88ff-6049b138f8620"/>
    <w:pPr>
      <w:shd w:val="clear" w:color="auto" w:fill="FFFFFF"/>
    </w:pPr>
    <w:rPr>
      <w:rFonts w:ascii="微软雅黑" w:eastAsia="微软雅黑" w:hAnsi="微软雅黑"/>
      <w:bCs/>
      <w:color w:val="000000"/>
      <w:sz w:val="22"/>
      <w:szCs w:val="21"/>
    </w:rPr>
  </w:style>
  <w:style w:type="character" w:customStyle="1" w:styleId="566ba9ff-a5b0-4b6f-bbdf-c3ab41993fc20">
    <w:name w:val="566ba9ff-a5b0-4b6f-bbdf-c3ab41993fc2 字符"/>
    <w:basedOn w:val="a0"/>
    <w:link w:val="566ba9ff-a5b0-4b6f-bbdf-c3ab41993fc2"/>
    <w:qFormat/>
    <w:rPr>
      <w:rFonts w:ascii="微软雅黑" w:eastAsia="微软雅黑" w:hAnsi="微软雅黑" w:cstheme="majorBidi"/>
      <w:b/>
      <w:color w:val="000000"/>
      <w:kern w:val="2"/>
      <w:sz w:val="24"/>
      <w:szCs w:val="21"/>
      <w:shd w:val="clear" w:color="auto" w:fill="FFFFFF"/>
    </w:rPr>
  </w:style>
  <w:style w:type="character" w:customStyle="1" w:styleId="4Char">
    <w:name w:val="标题 4 Char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qFormat/>
    <w:rPr>
      <w:rFonts w:ascii="微软雅黑" w:eastAsia="微软雅黑" w:hAnsi="微软雅黑"/>
      <w:bCs/>
      <w:color w:val="000000"/>
      <w:kern w:val="2"/>
      <w:sz w:val="22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16DC-3C11-4C47-8225-570B5FA2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</Words>
  <Characters>1362</Characters>
  <Application>Microsoft Office Word</Application>
  <DocSecurity>0</DocSecurity>
  <Lines>11</Lines>
  <Paragraphs>3</Paragraphs>
  <ScaleCrop>false</ScaleCrop>
  <Company>2ndSpAcE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2004-04-23T07:06:00Z</cp:lastPrinted>
  <dcterms:created xsi:type="dcterms:W3CDTF">2024-05-21T09:39:00Z</dcterms:created>
  <dcterms:modified xsi:type="dcterms:W3CDTF">2024-05-27T05:44:00Z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CA2994CD533D457694E095606E481977_13</vt:lpwstr>
  </property>
</Properties>
</file>