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41"/>
          <w:tab w:val="left" w:pos="5235"/>
        </w:tabs>
        <w:kinsoku/>
        <w:wordWrap/>
        <w:overflowPunct/>
        <w:topLinePunct w:val="0"/>
        <w:autoSpaceDE w:val="0"/>
        <w:autoSpaceDN w:val="0"/>
        <w:bidi w:val="0"/>
        <w:adjustRightInd w:val="0"/>
        <w:snapToGrid/>
        <w:spacing w:line="500" w:lineRule="exact"/>
        <w:ind w:left="0" w:leftChars="0"/>
        <w:jc w:val="center"/>
        <w:textAlignment w:val="auto"/>
        <w:rPr>
          <w:b/>
          <w:bCs/>
          <w:kern w:val="0"/>
          <w:sz w:val="32"/>
          <w:szCs w:val="32"/>
          <w:lang w:val="en-GB"/>
        </w:rPr>
      </w:pPr>
      <w:bookmarkStart w:id="0" w:name="OLE_LINK2"/>
      <w:bookmarkStart w:id="1" w:name="OLE_LINK3"/>
      <w:bookmarkStart w:id="15" w:name="_GoBack"/>
      <w:bookmarkEnd w:id="15"/>
      <w:r>
        <w:rPr>
          <w:b/>
          <w:sz w:val="32"/>
          <w:szCs w:val="32"/>
        </w:rPr>
        <w:t>口述历史学家</w:t>
      </w:r>
    </w:p>
    <w:p>
      <w:pPr>
        <w:autoSpaceDE w:val="0"/>
        <w:autoSpaceDN w:val="0"/>
        <w:adjustRightInd w:val="0"/>
        <w:spacing w:line="500" w:lineRule="exact"/>
        <w:rPr>
          <w:b/>
          <w:bCs/>
          <w:kern w:val="0"/>
          <w:sz w:val="32"/>
          <w:szCs w:val="32"/>
        </w:rPr>
      </w:pPr>
      <w:r>
        <w:rPr>
          <w:rFonts w:hint="eastAsia"/>
          <w:b/>
          <w:bCs/>
          <w:kern w:val="0"/>
          <w:sz w:val="32"/>
          <w:szCs w:val="32"/>
          <w:lang w:val="en-GB"/>
        </w:rPr>
        <w:t xml:space="preserve">                彼得·哈特 (Peter Hart)</w:t>
      </w:r>
    </w:p>
    <w:p>
      <w:pPr>
        <w:autoSpaceDE w:val="0"/>
        <w:autoSpaceDN w:val="0"/>
        <w:adjustRightInd w:val="0"/>
        <w:rPr>
          <w:b/>
          <w:bCs/>
          <w:kern w:val="0"/>
          <w:szCs w:val="21"/>
        </w:rPr>
      </w:pPr>
    </w:p>
    <w:p>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pPr>
        <w:autoSpaceDE w:val="0"/>
        <w:autoSpaceDN w:val="0"/>
        <w:adjustRightInd w:val="0"/>
        <w:rPr>
          <w:b/>
          <w:bCs/>
          <w:kern w:val="0"/>
          <w:szCs w:val="21"/>
          <w:lang w:val="en-GB"/>
        </w:rPr>
      </w:pPr>
      <w:r>
        <w:drawing>
          <wp:anchor distT="0" distB="0" distL="114300" distR="114300" simplePos="0" relativeHeight="251667456" behindDoc="1" locked="0" layoutInCell="1" allowOverlap="1">
            <wp:simplePos x="0" y="0"/>
            <wp:positionH relativeFrom="column">
              <wp:posOffset>-1270</wp:posOffset>
            </wp:positionH>
            <wp:positionV relativeFrom="paragraph">
              <wp:posOffset>200660</wp:posOffset>
            </wp:positionV>
            <wp:extent cx="1126490" cy="957580"/>
            <wp:effectExtent l="0" t="0" r="0" b="0"/>
            <wp:wrapTight wrapText="bothSides">
              <wp:wrapPolygon>
                <wp:start x="0" y="0"/>
                <wp:lineTo x="0" y="21056"/>
                <wp:lineTo x="21186" y="21056"/>
                <wp:lineTo x="21186" y="0"/>
                <wp:lineTo x="0" y="0"/>
              </wp:wrapPolygon>
            </wp:wrapTight>
            <wp:docPr id="4" name="图片 4" descr="Peter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eter H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6490" cy="957580"/>
                    </a:xfrm>
                    <a:prstGeom prst="rect">
                      <a:avLst/>
                    </a:prstGeom>
                    <a:noFill/>
                    <a:ln>
                      <a:noFill/>
                    </a:ln>
                  </pic:spPr>
                </pic:pic>
              </a:graphicData>
            </a:graphic>
          </wp:anchor>
        </w:drawing>
      </w:r>
    </w:p>
    <w:p>
      <w:pPr>
        <w:ind w:right="44"/>
        <w:jc w:val="left"/>
      </w:pPr>
      <w:r>
        <w:rPr>
          <w:rFonts w:hint="eastAsia"/>
          <w:b/>
          <w:bCs/>
          <w:kern w:val="0"/>
          <w:szCs w:val="21"/>
          <w:lang w:val="en-GB"/>
        </w:rPr>
        <w:t xml:space="preserve">    </w:t>
      </w:r>
      <w:r>
        <w:rPr>
          <w:b/>
        </w:rPr>
        <w:t>彼得</w:t>
      </w:r>
      <w:r>
        <w:rPr>
          <w:rFonts w:hint="eastAsia"/>
          <w:b/>
        </w:rPr>
        <w:t>·</w:t>
      </w:r>
      <w:r>
        <w:rPr>
          <w:b/>
        </w:rPr>
        <w:t>哈特（</w:t>
      </w:r>
      <w:bookmarkStart w:id="2" w:name="OLE_LINK10"/>
      <w:r>
        <w:rPr>
          <w:b/>
        </w:rPr>
        <w:t>Peter Hart</w:t>
      </w:r>
      <w:bookmarkEnd w:id="2"/>
      <w:r>
        <w:rPr>
          <w:b/>
        </w:rPr>
        <w:t>）</w:t>
      </w:r>
      <w:r>
        <w:rPr>
          <w:rFonts w:hint="eastAsia"/>
          <w:b/>
          <w:lang w:eastAsia="zh-CN"/>
        </w:rPr>
        <w:t>，</w:t>
      </w:r>
      <w:r>
        <w:t>英国一战史、军事史、口述史专家。自1981年起任职于帝国战争博物馆。20世纪 80年代至90年代，他采访了英国仅存一批一战老兵，将他们的口述历史保存在了帝国战争博物馆。自仅存几位退伍军人去世后，这些录音成为前线真实声音的罕见的来源之一。哈特的历史研究围绕这些口述材料展开，代表作有《索姆河：西线黑暗的日子》《加里波利》《一战中的战斗故事》等。</w:t>
      </w:r>
    </w:p>
    <w:p>
      <w:pPr>
        <w:tabs>
          <w:tab w:val="left" w:pos="341"/>
          <w:tab w:val="left" w:pos="5235"/>
        </w:tabs>
        <w:autoSpaceDE w:val="0"/>
        <w:autoSpaceDN w:val="0"/>
        <w:adjustRightInd w:val="0"/>
        <w:rPr>
          <w:b/>
          <w:bCs/>
          <w:kern w:val="0"/>
          <w:szCs w:val="21"/>
          <w:lang w:val="en-GB"/>
        </w:rPr>
      </w:pPr>
    </w:p>
    <w:p>
      <w:pPr>
        <w:rPr>
          <w:bCs/>
          <w:sz w:val="36"/>
        </w:rPr>
      </w:pPr>
      <w:r>
        <w:drawing>
          <wp:anchor distT="0" distB="0" distL="114300" distR="114300" simplePos="0" relativeHeight="251666432" behindDoc="1" locked="0" layoutInCell="1" allowOverlap="1">
            <wp:simplePos x="0" y="0"/>
            <wp:positionH relativeFrom="column">
              <wp:posOffset>4098925</wp:posOffset>
            </wp:positionH>
            <wp:positionV relativeFrom="paragraph">
              <wp:posOffset>340995</wp:posOffset>
            </wp:positionV>
            <wp:extent cx="1290320" cy="1981200"/>
            <wp:effectExtent l="0" t="0" r="0" b="0"/>
            <wp:wrapTight wrapText="bothSides">
              <wp:wrapPolygon>
                <wp:start x="0" y="0"/>
                <wp:lineTo x="0" y="21392"/>
                <wp:lineTo x="21366" y="21392"/>
                <wp:lineTo x="21366" y="0"/>
                <wp:lineTo x="0" y="0"/>
              </wp:wrapPolygon>
            </wp:wrapTight>
            <wp:docPr id="1" name="图片 1" descr="418Jh+O1X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8Jh+O1XS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90320" cy="1981200"/>
                    </a:xfrm>
                    <a:prstGeom prst="rect">
                      <a:avLst/>
                    </a:prstGeom>
                    <a:noFill/>
                    <a:ln>
                      <a:noFill/>
                    </a:ln>
                  </pic:spPr>
                </pic:pic>
              </a:graphicData>
            </a:graphic>
          </wp:anchor>
        </w:drawing>
      </w:r>
    </w:p>
    <w:p>
      <w:pPr>
        <w:tabs>
          <w:tab w:val="left" w:pos="341"/>
          <w:tab w:val="left" w:pos="5235"/>
        </w:tabs>
        <w:rPr>
          <w:b/>
          <w:bCs/>
          <w:color w:val="000000"/>
          <w:szCs w:val="21"/>
        </w:rPr>
      </w:pPr>
      <w:r>
        <w:rPr>
          <w:b/>
          <w:bCs/>
          <w:color w:val="000000"/>
          <w:szCs w:val="21"/>
        </w:rPr>
        <w:t>中文书名：</w:t>
      </w:r>
      <w:r>
        <w:rPr>
          <w:rFonts w:hint="eastAsia"/>
          <w:b/>
          <w:bCs/>
          <w:color w:val="000000"/>
          <w:szCs w:val="21"/>
        </w:rPr>
        <w:t>《钢铁燃烧：战争中的坦克团，1939-1945》</w:t>
      </w:r>
    </w:p>
    <w:p>
      <w:pPr>
        <w:tabs>
          <w:tab w:val="left" w:pos="341"/>
          <w:tab w:val="left" w:pos="5235"/>
        </w:tabs>
        <w:rPr>
          <w:b/>
          <w:i/>
          <w:color w:val="000000"/>
          <w:szCs w:val="21"/>
        </w:rPr>
      </w:pPr>
      <w:r>
        <w:rPr>
          <w:b/>
          <w:bCs/>
          <w:color w:val="000000"/>
          <w:szCs w:val="21"/>
        </w:rPr>
        <w:t>英文书名：</w:t>
      </w:r>
      <w:r>
        <w:rPr>
          <w:b/>
          <w:color w:val="000000"/>
          <w:szCs w:val="21"/>
        </w:rPr>
        <w:t>BURNING STEEL: A Tank Regiment at War, 1939-45</w:t>
      </w:r>
    </w:p>
    <w:p>
      <w:pPr>
        <w:tabs>
          <w:tab w:val="left" w:pos="341"/>
          <w:tab w:val="left" w:pos="5235"/>
        </w:tabs>
        <w:rPr>
          <w:b/>
          <w:bCs/>
          <w:color w:val="000000"/>
          <w:szCs w:val="21"/>
        </w:rPr>
      </w:pPr>
      <w:r>
        <w:rPr>
          <w:b/>
          <w:bCs/>
          <w:color w:val="000000"/>
          <w:szCs w:val="21"/>
        </w:rPr>
        <w:t>作    者：</w:t>
      </w:r>
      <w:r>
        <w:rPr>
          <w:b/>
          <w:color w:val="000000"/>
          <w:szCs w:val="21"/>
        </w:rPr>
        <w:t xml:space="preserve">Peter Hart </w:t>
      </w:r>
      <w:r>
        <w:fldChar w:fldCharType="begin"/>
      </w:r>
      <w:r>
        <w:instrText xml:space="preserve"> HYPERLINK "http://www.penguin.com.au/lookinside/spotlight.cfm?SBN=9780143009177&amp;AuthId=0000004220&amp;Page=Profile" </w:instrText>
      </w:r>
      <w:r>
        <w:fldChar w:fldCharType="separate"/>
      </w:r>
      <w:r>
        <w:fldChar w:fldCharType="end"/>
      </w:r>
    </w:p>
    <w:p>
      <w:pPr>
        <w:tabs>
          <w:tab w:val="left" w:pos="341"/>
          <w:tab w:val="left" w:pos="5235"/>
        </w:tabs>
        <w:rPr>
          <w:b/>
          <w:bCs/>
          <w:color w:val="000000"/>
          <w:szCs w:val="21"/>
        </w:rPr>
      </w:pPr>
      <w:r>
        <w:rPr>
          <w:b/>
          <w:bCs/>
          <w:color w:val="000000"/>
          <w:szCs w:val="21"/>
        </w:rPr>
        <w:t>出 版 社：Profile</w:t>
      </w:r>
    </w:p>
    <w:p>
      <w:pPr>
        <w:tabs>
          <w:tab w:val="left" w:pos="341"/>
          <w:tab w:val="left" w:pos="5235"/>
        </w:tabs>
        <w:rPr>
          <w:rFonts w:hint="eastAsia" w:eastAsia="宋体"/>
          <w:b/>
          <w:bCs/>
          <w:color w:val="000000"/>
          <w:szCs w:val="21"/>
          <w:lang w:eastAsia="zh-CN"/>
        </w:rPr>
      </w:pPr>
      <w:r>
        <w:rPr>
          <w:b/>
          <w:bCs/>
          <w:color w:val="000000"/>
          <w:szCs w:val="21"/>
        </w:rPr>
        <w:t>代理公司：ANA/</w:t>
      </w:r>
      <w:r>
        <w:rPr>
          <w:rFonts w:hint="eastAsia"/>
          <w:b/>
          <w:bCs/>
          <w:color w:val="000000"/>
          <w:szCs w:val="21"/>
          <w:lang w:eastAsia="zh-CN"/>
        </w:rPr>
        <w:t>Jackie Huang</w:t>
      </w:r>
    </w:p>
    <w:p>
      <w:pPr>
        <w:tabs>
          <w:tab w:val="left" w:pos="341"/>
          <w:tab w:val="left" w:pos="5235"/>
        </w:tabs>
        <w:rPr>
          <w:b/>
          <w:bCs/>
          <w:color w:val="000000"/>
          <w:szCs w:val="21"/>
        </w:rPr>
      </w:pPr>
      <w:r>
        <w:rPr>
          <w:b/>
          <w:bCs/>
          <w:color w:val="000000"/>
          <w:szCs w:val="21"/>
        </w:rPr>
        <w:t>页    数：480</w:t>
      </w:r>
      <w:r>
        <w:rPr>
          <w:rFonts w:hint="eastAsia"/>
          <w:b/>
          <w:bCs/>
          <w:color w:val="000000"/>
          <w:szCs w:val="21"/>
        </w:rPr>
        <w:t>页</w:t>
      </w:r>
    </w:p>
    <w:p>
      <w:pPr>
        <w:tabs>
          <w:tab w:val="left" w:pos="341"/>
          <w:tab w:val="left" w:pos="5235"/>
        </w:tabs>
        <w:rPr>
          <w:b/>
          <w:bCs/>
          <w:color w:val="000000"/>
          <w:szCs w:val="21"/>
        </w:rPr>
      </w:pPr>
      <w:r>
        <w:rPr>
          <w:b/>
          <w:bCs/>
          <w:color w:val="000000"/>
          <w:szCs w:val="21"/>
        </w:rPr>
        <w:t>出版时间：2022</w:t>
      </w:r>
      <w:r>
        <w:rPr>
          <w:rFonts w:hint="eastAsia"/>
          <w:b/>
          <w:bCs/>
          <w:color w:val="000000"/>
          <w:szCs w:val="21"/>
        </w:rPr>
        <w:t>年5月</w:t>
      </w:r>
    </w:p>
    <w:p>
      <w:pPr>
        <w:rPr>
          <w:b/>
          <w:bCs/>
          <w:color w:val="000000"/>
        </w:rPr>
      </w:pPr>
      <w:r>
        <w:rPr>
          <w:b/>
          <w:bCs/>
          <w:color w:val="000000"/>
        </w:rPr>
        <w:t>代理地区：中国大陆、台湾</w:t>
      </w:r>
    </w:p>
    <w:p>
      <w:pPr>
        <w:tabs>
          <w:tab w:val="left" w:pos="341"/>
          <w:tab w:val="left" w:pos="5235"/>
        </w:tabs>
        <w:rPr>
          <w:b/>
          <w:bCs/>
          <w:color w:val="000000"/>
          <w:szCs w:val="21"/>
        </w:rPr>
      </w:pPr>
      <w:r>
        <w:rPr>
          <w:b/>
          <w:bCs/>
          <w:color w:val="000000"/>
          <w:szCs w:val="21"/>
        </w:rPr>
        <w:t>审读资料：电子稿</w:t>
      </w:r>
    </w:p>
    <w:p>
      <w:pPr>
        <w:tabs>
          <w:tab w:val="left" w:pos="341"/>
          <w:tab w:val="left" w:pos="5235"/>
        </w:tabs>
        <w:rPr>
          <w:b/>
          <w:bCs/>
          <w:szCs w:val="21"/>
        </w:rPr>
      </w:pPr>
      <w:r>
        <w:rPr>
          <w:b/>
          <w:bCs/>
          <w:szCs w:val="21"/>
        </w:rPr>
        <w:t>类    型：</w:t>
      </w:r>
      <w:r>
        <w:rPr>
          <w:rFonts w:hint="eastAsia"/>
          <w:b/>
          <w:bCs/>
          <w:szCs w:val="21"/>
          <w:lang w:val="en-US" w:eastAsia="zh-CN"/>
        </w:rPr>
        <w:t>一战和二战历史</w:t>
      </w:r>
      <w:r>
        <w:rPr>
          <w:rFonts w:hint="eastAsia"/>
          <w:b/>
          <w:bCs/>
          <w:szCs w:val="21"/>
        </w:rPr>
        <w:t xml:space="preserve"> </w:t>
      </w:r>
    </w:p>
    <w:p>
      <w:pPr>
        <w:rPr>
          <w:b/>
          <w:bCs/>
          <w:color w:val="000000"/>
        </w:rPr>
      </w:pPr>
    </w:p>
    <w:p>
      <w:pPr>
        <w:rPr>
          <w:b/>
          <w:bCs/>
          <w:color w:val="000000"/>
        </w:rPr>
      </w:pPr>
    </w:p>
    <w:p>
      <w:pPr>
        <w:rPr>
          <w:b/>
          <w:bCs/>
          <w:color w:val="000000"/>
        </w:rPr>
      </w:pPr>
      <w:r>
        <w:rPr>
          <w:b/>
          <w:bCs/>
          <w:color w:val="000000"/>
        </w:rPr>
        <w:t>内容简介：</w:t>
      </w:r>
    </w:p>
    <w:p>
      <w:pPr>
        <w:ind w:firstLine="420"/>
        <w:rPr>
          <w:bCs/>
          <w:kern w:val="0"/>
          <w:szCs w:val="21"/>
        </w:rPr>
      </w:pPr>
    </w:p>
    <w:p>
      <w:pPr>
        <w:ind w:firstLine="420"/>
        <w:rPr>
          <w:rFonts w:hint="eastAsia"/>
          <w:szCs w:val="21"/>
        </w:rPr>
      </w:pPr>
      <w:r>
        <w:rPr>
          <w:rFonts w:hint="eastAsia"/>
          <w:szCs w:val="21"/>
        </w:rPr>
        <w:t>第二次世界大战中的第二法夫和弗福尔郡义勇骑兵队（</w:t>
      </w:r>
      <w:r>
        <w:rPr>
          <w:szCs w:val="21"/>
        </w:rPr>
        <w:t>2nd Fife and Forfar Yeomanry</w:t>
      </w:r>
      <w:r>
        <w:rPr>
          <w:rFonts w:hint="eastAsia"/>
          <w:szCs w:val="21"/>
        </w:rPr>
        <w:t>）的故事。</w:t>
      </w:r>
    </w:p>
    <w:p>
      <w:pPr>
        <w:ind w:firstLine="420"/>
        <w:rPr>
          <w:rFonts w:hint="eastAsia"/>
          <w:szCs w:val="21"/>
        </w:rPr>
      </w:pPr>
    </w:p>
    <w:p>
      <w:pPr>
        <w:ind w:firstLine="420"/>
        <w:rPr>
          <w:szCs w:val="21"/>
        </w:rPr>
      </w:pPr>
      <w:r>
        <w:rPr>
          <w:rFonts w:hint="eastAsia"/>
          <w:szCs w:val="21"/>
        </w:rPr>
        <w:t>战士们鲜活的回忆让人想到一些最具戏剧性和恐怖的场景----在高度易燃的谢尔曼坦克（</w:t>
      </w:r>
      <w:r>
        <w:rPr>
          <w:szCs w:val="21"/>
        </w:rPr>
        <w:t>Sherman tanks</w:t>
      </w:r>
      <w:r>
        <w:rPr>
          <w:rFonts w:hint="eastAsia"/>
          <w:szCs w:val="21"/>
        </w:rPr>
        <w:t>）中服役时的极度紧张，德国炮弹的突然来袭，绝望的紧急救援，以及那些未能获救的人们的可怕命运。即使他们成功逃出了坦克，仍然容易被德国步兵残忍地砍倒。</w:t>
      </w:r>
    </w:p>
    <w:p>
      <w:pPr>
        <w:rPr>
          <w:szCs w:val="21"/>
        </w:rPr>
      </w:pPr>
    </w:p>
    <w:p>
      <w:pPr>
        <w:ind w:firstLine="420"/>
        <w:rPr>
          <w:rFonts w:hint="eastAsia"/>
          <w:szCs w:val="21"/>
        </w:rPr>
      </w:pPr>
      <w:r>
        <w:rPr>
          <w:rFonts w:hint="eastAsia"/>
          <w:szCs w:val="21"/>
        </w:rPr>
        <w:t>然而，在这些恐怖中，他们的人性闪耀着光芒。当我们通过信件、日记和目击者的叙述追踪他们的踪迹时，他们将永远改变我们对坦克战的看法。</w:t>
      </w:r>
    </w:p>
    <w:p>
      <w:pPr>
        <w:ind w:firstLine="420"/>
        <w:rPr>
          <w:rFonts w:hint="eastAsia"/>
          <w:szCs w:val="21"/>
        </w:rPr>
      </w:pP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rPr>
          <w:b/>
          <w:bCs/>
          <w:kern w:val="0"/>
          <w:szCs w:val="21"/>
        </w:rPr>
      </w:pPr>
    </w:p>
    <w:p>
      <w:pPr>
        <w:tabs>
          <w:tab w:val="left" w:pos="341"/>
          <w:tab w:val="left" w:pos="5235"/>
        </w:tabs>
        <w:autoSpaceDE w:val="0"/>
        <w:autoSpaceDN w:val="0"/>
        <w:adjustRightInd w:val="0"/>
        <w:rPr>
          <w:rFonts w:hint="eastAsia"/>
          <w:b/>
          <w:bCs/>
          <w:kern w:val="0"/>
          <w:szCs w:val="21"/>
        </w:rPr>
      </w:pPr>
    </w:p>
    <w:p>
      <w:pPr>
        <w:tabs>
          <w:tab w:val="left" w:pos="341"/>
          <w:tab w:val="left" w:pos="5235"/>
        </w:tabs>
        <w:rPr>
          <w:b/>
          <w:bCs/>
          <w:szCs w:val="21"/>
        </w:rPr>
      </w:pPr>
      <w:r>
        <w:rPr>
          <w:b/>
          <w:bCs/>
          <w:szCs w:val="21"/>
        </w:rPr>
        <w:drawing>
          <wp:anchor distT="0" distB="0" distL="114300" distR="114300" simplePos="0" relativeHeight="251665408" behindDoc="0" locked="0" layoutInCell="1" allowOverlap="1">
            <wp:simplePos x="0" y="0"/>
            <wp:positionH relativeFrom="column">
              <wp:posOffset>4114800</wp:posOffset>
            </wp:positionH>
            <wp:positionV relativeFrom="paragraph">
              <wp:posOffset>5080</wp:posOffset>
            </wp:positionV>
            <wp:extent cx="1273175" cy="1960245"/>
            <wp:effectExtent l="0" t="0" r="0" b="0"/>
            <wp:wrapSquare wrapText="bothSides"/>
            <wp:docPr id="2" name="图片 1" descr="QQ截图2021020314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10203145641.jpg"/>
                    <pic:cNvPicPr>
                      <a:picLocks noChangeAspect="1"/>
                    </pic:cNvPicPr>
                  </pic:nvPicPr>
                  <pic:blipFill>
                    <a:blip r:embed="rId8"/>
                    <a:stretch>
                      <a:fillRect/>
                    </a:stretch>
                  </pic:blipFill>
                  <pic:spPr>
                    <a:xfrm>
                      <a:off x="0" y="0"/>
                      <a:ext cx="1273175" cy="1960245"/>
                    </a:xfrm>
                    <a:prstGeom prst="rect">
                      <a:avLst/>
                    </a:prstGeom>
                  </pic:spPr>
                </pic:pic>
              </a:graphicData>
            </a:graphic>
          </wp:anchor>
        </w:drawing>
      </w:r>
      <w:r>
        <w:rPr>
          <w:b/>
          <w:bCs/>
          <w:szCs w:val="21"/>
        </w:rPr>
        <w:t>中文书名：《</w:t>
      </w:r>
      <w:r>
        <w:rPr>
          <w:rFonts w:hint="eastAsia"/>
          <w:b/>
          <w:bCs/>
          <w:szCs w:val="21"/>
        </w:rPr>
        <w:t>近距离</w:t>
      </w:r>
      <w:r>
        <w:rPr>
          <w:b/>
          <w:bCs/>
          <w:szCs w:val="21"/>
        </w:rPr>
        <w:t>》</w:t>
      </w:r>
    </w:p>
    <w:p>
      <w:pPr>
        <w:tabs>
          <w:tab w:val="left" w:pos="341"/>
          <w:tab w:val="left" w:pos="5235"/>
        </w:tabs>
        <w:rPr>
          <w:b/>
          <w:bCs/>
          <w:szCs w:val="21"/>
        </w:rPr>
      </w:pPr>
      <w:r>
        <w:rPr>
          <w:b/>
          <w:bCs/>
          <w:szCs w:val="21"/>
        </w:rPr>
        <w:t>英文书名：</w:t>
      </w:r>
      <w:r>
        <w:rPr>
          <w:rFonts w:hint="eastAsia"/>
          <w:b/>
          <w:bCs/>
          <w:szCs w:val="21"/>
        </w:rPr>
        <w:t>AT CLOSE RANGE</w:t>
      </w:r>
    </w:p>
    <w:p>
      <w:pPr>
        <w:tabs>
          <w:tab w:val="left" w:pos="341"/>
          <w:tab w:val="left" w:pos="5235"/>
        </w:tabs>
        <w:rPr>
          <w:b/>
          <w:bCs/>
          <w:szCs w:val="21"/>
        </w:rPr>
      </w:pPr>
      <w:r>
        <w:rPr>
          <w:b/>
          <w:bCs/>
          <w:szCs w:val="21"/>
        </w:rPr>
        <w:t>作    者：Peter Hart</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pPr>
        <w:rPr>
          <w:b/>
        </w:rPr>
      </w:pPr>
      <w:r>
        <w:rPr>
          <w:rFonts w:hint="eastAsia"/>
          <w:b/>
        </w:rPr>
        <w:t>代理公司：ANA/Jackie Huang</w:t>
      </w:r>
    </w:p>
    <w:p>
      <w:pPr>
        <w:tabs>
          <w:tab w:val="left" w:pos="341"/>
          <w:tab w:val="left" w:pos="5235"/>
        </w:tabs>
        <w:rPr>
          <w:b/>
          <w:bCs/>
          <w:szCs w:val="21"/>
        </w:rPr>
      </w:pPr>
      <w:r>
        <w:rPr>
          <w:b/>
          <w:bCs/>
          <w:szCs w:val="21"/>
        </w:rPr>
        <w:t>页    数：</w:t>
      </w:r>
      <w:r>
        <w:rPr>
          <w:rFonts w:hint="eastAsia"/>
          <w:b/>
          <w:bCs/>
          <w:szCs w:val="21"/>
        </w:rPr>
        <w:t>576</w:t>
      </w:r>
      <w:r>
        <w:rPr>
          <w:b/>
          <w:bCs/>
          <w:szCs w:val="21"/>
        </w:rPr>
        <w:t>页</w:t>
      </w:r>
    </w:p>
    <w:p>
      <w:pPr>
        <w:tabs>
          <w:tab w:val="left" w:pos="341"/>
          <w:tab w:val="left" w:pos="5235"/>
        </w:tabs>
        <w:rPr>
          <w:b/>
          <w:bCs/>
          <w:szCs w:val="21"/>
        </w:rPr>
      </w:pPr>
      <w:r>
        <w:rPr>
          <w:b/>
          <w:bCs/>
          <w:szCs w:val="21"/>
        </w:rPr>
        <w:t>出版时间：</w:t>
      </w:r>
      <w:r>
        <w:rPr>
          <w:rFonts w:hint="eastAsia"/>
          <w:b/>
          <w:bCs/>
          <w:szCs w:val="21"/>
        </w:rPr>
        <w:t>2021</w:t>
      </w:r>
      <w:r>
        <w:rPr>
          <w:b/>
          <w:bCs/>
          <w:szCs w:val="21"/>
        </w:rPr>
        <w:t>年</w:t>
      </w:r>
      <w:r>
        <w:rPr>
          <w:rFonts w:hint="eastAsia"/>
          <w:b/>
          <w:bCs/>
          <w:szCs w:val="21"/>
        </w:rPr>
        <w:t>1</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w:t>
      </w:r>
      <w:r>
        <w:rPr>
          <w:rFonts w:hint="eastAsia"/>
          <w:b/>
          <w:bCs/>
          <w:szCs w:val="21"/>
        </w:rPr>
        <w:t>电子稿</w:t>
      </w:r>
    </w:p>
    <w:p>
      <w:pPr>
        <w:rPr>
          <w:bCs/>
          <w:color w:val="FF0000"/>
          <w:szCs w:val="21"/>
        </w:rPr>
      </w:pPr>
      <w:r>
        <w:rPr>
          <w:b/>
          <w:bCs/>
          <w:szCs w:val="21"/>
        </w:rPr>
        <w:t>类    型：</w:t>
      </w:r>
      <w:r>
        <w:rPr>
          <w:rFonts w:hint="eastAsia"/>
          <w:b/>
          <w:bCs/>
          <w:szCs w:val="21"/>
          <w:lang w:val="en-US" w:eastAsia="zh-CN"/>
        </w:rPr>
        <w:t>一战和二战历史</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Cs/>
          <w:kern w:val="0"/>
          <w:szCs w:val="21"/>
        </w:rPr>
      </w:pPr>
      <w:r>
        <w:rPr>
          <w:rFonts w:hint="eastAsia"/>
          <w:bCs/>
          <w:kern w:val="0"/>
          <w:szCs w:val="21"/>
          <w:lang w:val="en-GB"/>
        </w:rPr>
        <w:t xml:space="preserve">    </w:t>
      </w:r>
      <w:r>
        <w:rPr>
          <w:rFonts w:hint="eastAsia"/>
          <w:bCs/>
          <w:kern w:val="0"/>
          <w:szCs w:val="21"/>
        </w:rPr>
        <w:t>英国版兄弟连的故事</w:t>
      </w:r>
      <w:r>
        <w:rPr>
          <w:rFonts w:hint="eastAsia"/>
          <w:bCs/>
          <w:kern w:val="0"/>
          <w:szCs w:val="21"/>
          <w:lang w:eastAsia="zh-CN"/>
        </w:rPr>
        <w:t>：</w:t>
      </w:r>
      <w:r>
        <w:rPr>
          <w:rFonts w:hint="eastAsia"/>
          <w:bCs/>
          <w:kern w:val="0"/>
          <w:szCs w:val="21"/>
        </w:rPr>
        <w:t>通过一个战士的眼睛，讲述了</w:t>
      </w:r>
      <w:r>
        <w:rPr>
          <w:rFonts w:hint="eastAsia"/>
          <w:bCs/>
          <w:kern w:val="0"/>
          <w:szCs w:val="21"/>
          <w:lang w:val="en-US" w:eastAsia="zh-CN"/>
        </w:rPr>
        <w:t>其所在军</w:t>
      </w:r>
      <w:r>
        <w:rPr>
          <w:rFonts w:hint="eastAsia"/>
          <w:bCs/>
          <w:kern w:val="0"/>
          <w:szCs w:val="21"/>
        </w:rPr>
        <w:t>团从托布鲁克之战到D日登陆战斗中的作战。</w:t>
      </w:r>
    </w:p>
    <w:p>
      <w:pPr>
        <w:tabs>
          <w:tab w:val="left" w:pos="341"/>
          <w:tab w:val="left" w:pos="5235"/>
        </w:tabs>
        <w:autoSpaceDE w:val="0"/>
        <w:autoSpaceDN w:val="0"/>
        <w:adjustRightInd w:val="0"/>
      </w:pPr>
    </w:p>
    <w:p>
      <w:pPr>
        <w:tabs>
          <w:tab w:val="left" w:pos="341"/>
          <w:tab w:val="left" w:pos="5235"/>
        </w:tabs>
        <w:autoSpaceDE w:val="0"/>
        <w:autoSpaceDN w:val="0"/>
        <w:adjustRightInd w:val="0"/>
      </w:pPr>
      <w:r>
        <w:rPr>
          <w:rFonts w:hint="eastAsia"/>
        </w:rPr>
        <w:t xml:space="preserve">    理解二战中的战斗的最好办法，就是通过亲自上战场的士兵的眼睛来看它。第二次世界大战期间，从托布鲁克围城战，到阿拉曼战役和登陆日，南诺茨轻骑兵团几乎参加了每一个主要战役。</w:t>
      </w:r>
    </w:p>
    <w:p>
      <w:pPr>
        <w:tabs>
          <w:tab w:val="left" w:pos="341"/>
          <w:tab w:val="left" w:pos="5235"/>
        </w:tabs>
        <w:autoSpaceDE w:val="0"/>
        <w:autoSpaceDN w:val="0"/>
        <w:adjustRightInd w:val="0"/>
      </w:pPr>
    </w:p>
    <w:p>
      <w:pPr>
        <w:tabs>
          <w:tab w:val="left" w:pos="341"/>
          <w:tab w:val="left" w:pos="5235"/>
        </w:tabs>
        <w:autoSpaceDE w:val="0"/>
        <w:autoSpaceDN w:val="0"/>
        <w:adjustRightInd w:val="0"/>
        <w:rPr>
          <w:b/>
          <w:bCs/>
          <w:kern w:val="0"/>
          <w:szCs w:val="21"/>
          <w:lang w:val="en-GB"/>
        </w:rPr>
      </w:pPr>
      <w:r>
        <w:rPr>
          <w:rFonts w:hint="eastAsia"/>
        </w:rPr>
        <w:t xml:space="preserve">    彼得·哈特对当时的队员进行了详细的访谈，他在这本书中用经历过这些战斗的人的话语，对战斗进行了全面的描述，为读者重建了战斗中最激动人心的时刻。</w:t>
      </w:r>
    </w:p>
    <w:p>
      <w:pPr>
        <w:tabs>
          <w:tab w:val="left" w:pos="341"/>
          <w:tab w:val="left" w:pos="5235"/>
        </w:tabs>
        <w:autoSpaceDE w:val="0"/>
        <w:autoSpaceDN w:val="0"/>
        <w:adjustRightInd w:val="0"/>
        <w:rPr>
          <w:bCs/>
          <w:kern w:val="0"/>
          <w:szCs w:val="21"/>
          <w:lang w:val="en-GB"/>
        </w:rPr>
      </w:pPr>
    </w:p>
    <w:p>
      <w:pPr>
        <w:tabs>
          <w:tab w:val="left" w:pos="341"/>
          <w:tab w:val="left" w:pos="5235"/>
        </w:tabs>
        <w:autoSpaceDE w:val="0"/>
        <w:autoSpaceDN w:val="0"/>
        <w:adjustRightInd w:val="0"/>
        <w:rPr>
          <w:bCs/>
          <w:kern w:val="0"/>
          <w:szCs w:val="21"/>
          <w:lang w:val="en-GB"/>
        </w:rPr>
      </w:pPr>
      <w:r>
        <w:rPr>
          <w:rFonts w:hint="eastAsia"/>
          <w:bCs/>
          <w:kern w:val="0"/>
          <w:szCs w:val="21"/>
          <w:lang w:val="en-GB"/>
        </w:rPr>
        <w:t xml:space="preserve">    这是一部最好的军事历史图书：它勾勒出从绝望走向胜利的道路，让我们能够分享士兵的希望和恐惧——炮弹震耳欲聋的爆炸声、潜水架斯图卡俯冲轰炸机的呼啸声和伤员的尖叫声，拥有同志的喜悦和失去朋友的毁灭性绝望。</w:t>
      </w:r>
    </w:p>
    <w:p>
      <w:pPr>
        <w:tabs>
          <w:tab w:val="left" w:pos="341"/>
          <w:tab w:val="left" w:pos="5235"/>
        </w:tabs>
        <w:autoSpaceDE w:val="0"/>
        <w:autoSpaceDN w:val="0"/>
        <w:adjustRightInd w:val="0"/>
      </w:pPr>
    </w:p>
    <w:p>
      <w:pPr>
        <w:tabs>
          <w:tab w:val="left" w:pos="341"/>
          <w:tab w:val="left" w:pos="5235"/>
        </w:tabs>
        <w:autoSpaceDE w:val="0"/>
        <w:autoSpaceDN w:val="0"/>
        <w:adjustRightInd w:val="0"/>
        <w:rPr>
          <w:b/>
        </w:rPr>
      </w:pPr>
      <w:r>
        <w:rPr>
          <w:rFonts w:hint="eastAsia"/>
          <w:b/>
        </w:rPr>
        <w:t>媒体评价：</w:t>
      </w:r>
    </w:p>
    <w:p>
      <w:pPr>
        <w:tabs>
          <w:tab w:val="left" w:pos="341"/>
          <w:tab w:val="left" w:pos="5235"/>
        </w:tabs>
        <w:autoSpaceDE w:val="0"/>
        <w:autoSpaceDN w:val="0"/>
        <w:adjustRightInd w:val="0"/>
      </w:pPr>
    </w:p>
    <w:p>
      <w:pPr>
        <w:tabs>
          <w:tab w:val="left" w:pos="341"/>
          <w:tab w:val="left" w:pos="5235"/>
        </w:tabs>
        <w:autoSpaceDE w:val="0"/>
        <w:autoSpaceDN w:val="0"/>
        <w:adjustRightInd w:val="0"/>
        <w:rPr>
          <w:u w:val="single"/>
        </w:rPr>
      </w:pPr>
      <w:r>
        <w:rPr>
          <w:rFonts w:hint="eastAsia"/>
          <w:u w:val="single"/>
        </w:rPr>
        <w:t>对彼得·哈特此前作品的赞誉：</w:t>
      </w:r>
    </w:p>
    <w:p>
      <w:pPr>
        <w:tabs>
          <w:tab w:val="left" w:pos="341"/>
          <w:tab w:val="left" w:pos="5235"/>
        </w:tabs>
        <w:autoSpaceDE w:val="0"/>
        <w:autoSpaceDN w:val="0"/>
        <w:adjustRightInd w:val="0"/>
      </w:pPr>
    </w:p>
    <w:p>
      <w:pPr>
        <w:tabs>
          <w:tab w:val="left" w:pos="341"/>
          <w:tab w:val="left" w:pos="5235"/>
        </w:tabs>
        <w:autoSpaceDE w:val="0"/>
        <w:autoSpaceDN w:val="0"/>
        <w:adjustRightInd w:val="0"/>
      </w:pPr>
      <w:r>
        <w:rPr>
          <w:rFonts w:hint="eastAsia"/>
        </w:rPr>
        <w:t xml:space="preserve">    “对最终在西部战线取得胜利的战术的极好描写。《最后的战役》（</w:t>
      </w:r>
      <w:r>
        <w:rPr>
          <w:i/>
        </w:rPr>
        <w:t>The Last Battle</w:t>
      </w:r>
      <w:r>
        <w:rPr>
          <w:rFonts w:hint="eastAsia"/>
        </w:rPr>
        <w:t>）是对1918年盟军的军事成就的致敬，而这一成就在我们对早期的恐怖的关注中往往被遗忘。”</w:t>
      </w:r>
    </w:p>
    <w:p>
      <w:pPr>
        <w:tabs>
          <w:tab w:val="left" w:pos="341"/>
          <w:tab w:val="left" w:pos="5235"/>
        </w:tabs>
        <w:autoSpaceDE w:val="0"/>
        <w:autoSpaceDN w:val="0"/>
        <w:adjustRightInd w:val="0"/>
        <w:jc w:val="right"/>
      </w:pPr>
      <w:r>
        <w:rPr>
          <w:rFonts w:hint="eastAsia"/>
        </w:rPr>
        <w:t>----马克斯·黑斯廷斯（</w:t>
      </w:r>
      <w:r>
        <w:t>Max Hastings</w:t>
      </w:r>
      <w:r>
        <w:rPr>
          <w:rFonts w:hint="eastAsia"/>
        </w:rPr>
        <w:t>）</w:t>
      </w:r>
    </w:p>
    <w:p>
      <w:pPr>
        <w:tabs>
          <w:tab w:val="left" w:pos="341"/>
          <w:tab w:val="left" w:pos="5235"/>
        </w:tabs>
        <w:autoSpaceDE w:val="0"/>
        <w:autoSpaceDN w:val="0"/>
        <w:adjustRightInd w:val="0"/>
      </w:pPr>
    </w:p>
    <w:p>
      <w:pPr>
        <w:tabs>
          <w:tab w:val="left" w:pos="341"/>
          <w:tab w:val="left" w:pos="5235"/>
        </w:tabs>
        <w:autoSpaceDE w:val="0"/>
        <w:autoSpaceDN w:val="0"/>
        <w:adjustRightInd w:val="0"/>
      </w:pPr>
      <w:r>
        <w:rPr>
          <w:rFonts w:hint="eastAsia"/>
        </w:rPr>
        <w:t xml:space="preserve">    “发人深省、博学多识，又极具可读性、引人入胜：彼得·哈特作为历史学家和作家，正处于巅峰时期。”</w:t>
      </w:r>
    </w:p>
    <w:p>
      <w:pPr>
        <w:tabs>
          <w:tab w:val="left" w:pos="341"/>
          <w:tab w:val="left" w:pos="5235"/>
        </w:tabs>
        <w:autoSpaceDE w:val="0"/>
        <w:autoSpaceDN w:val="0"/>
        <w:adjustRightInd w:val="0"/>
        <w:jc w:val="right"/>
      </w:pPr>
      <w:r>
        <w:rPr>
          <w:rFonts w:hint="eastAsia"/>
        </w:rPr>
        <w:t>----理查德·范·埃姆登（</w:t>
      </w:r>
      <w:r>
        <w:t>Richard van Emden</w:t>
      </w:r>
      <w:r>
        <w:rPr>
          <w:rFonts w:hint="eastAsia"/>
        </w:rPr>
        <w:t>）</w:t>
      </w:r>
    </w:p>
    <w:p>
      <w:pPr>
        <w:tabs>
          <w:tab w:val="left" w:pos="341"/>
          <w:tab w:val="left" w:pos="5235"/>
        </w:tabs>
        <w:autoSpaceDE w:val="0"/>
        <w:autoSpaceDN w:val="0"/>
        <w:adjustRightInd w:val="0"/>
      </w:pPr>
    </w:p>
    <w:p>
      <w:pPr>
        <w:tabs>
          <w:tab w:val="left" w:pos="341"/>
          <w:tab w:val="left" w:pos="5235"/>
        </w:tabs>
        <w:autoSpaceDE w:val="0"/>
        <w:autoSpaceDN w:val="0"/>
        <w:adjustRightInd w:val="0"/>
      </w:pPr>
      <w:r>
        <w:rPr>
          <w:rFonts w:hint="eastAsia"/>
        </w:rPr>
        <w:t xml:space="preserve">    “精致巧妙……哈特让这些神枪手们发言。”</w:t>
      </w:r>
    </w:p>
    <w:p>
      <w:pPr>
        <w:tabs>
          <w:tab w:val="left" w:pos="341"/>
          <w:tab w:val="left" w:pos="5235"/>
        </w:tabs>
        <w:autoSpaceDE w:val="0"/>
        <w:autoSpaceDN w:val="0"/>
        <w:adjustRightInd w:val="0"/>
        <w:jc w:val="right"/>
      </w:pPr>
      <w:r>
        <w:rPr>
          <w:rFonts w:hint="eastAsia"/>
        </w:rPr>
        <w:t>----杰拉德·德格罗特（</w:t>
      </w:r>
      <w:r>
        <w:t>Gerard de Groot</w:t>
      </w:r>
      <w:r>
        <w:rPr>
          <w:rFonts w:hint="eastAsia"/>
        </w:rPr>
        <w:t>），《泰晤士报》（</w:t>
      </w:r>
      <w:r>
        <w:rPr>
          <w:i/>
        </w:rPr>
        <w:t>Times</w:t>
      </w:r>
      <w:r>
        <w:rPr>
          <w:rFonts w:hint="eastAsia"/>
        </w:rPr>
        <w:t>）</w:t>
      </w:r>
    </w:p>
    <w:p>
      <w:pPr>
        <w:tabs>
          <w:tab w:val="left" w:pos="341"/>
          <w:tab w:val="left" w:pos="5235"/>
        </w:tabs>
        <w:autoSpaceDE w:val="0"/>
        <w:autoSpaceDN w:val="0"/>
        <w:adjustRightInd w:val="0"/>
      </w:pPr>
    </w:p>
    <w:p>
      <w:pPr>
        <w:tabs>
          <w:tab w:val="left" w:pos="341"/>
          <w:tab w:val="left" w:pos="5235"/>
        </w:tabs>
        <w:autoSpaceDE w:val="0"/>
        <w:autoSpaceDN w:val="0"/>
        <w:adjustRightInd w:val="0"/>
      </w:pPr>
      <w:r>
        <w:rPr>
          <w:rFonts w:hint="eastAsia"/>
        </w:rPr>
        <w:t xml:space="preserve">    “记忆当然可能会出错，但这些精心撰写的回忆却具有真实性。”</w:t>
      </w:r>
    </w:p>
    <w:p>
      <w:pPr>
        <w:tabs>
          <w:tab w:val="left" w:pos="341"/>
          <w:tab w:val="left" w:pos="5235"/>
        </w:tabs>
        <w:autoSpaceDE w:val="0"/>
        <w:autoSpaceDN w:val="0"/>
        <w:adjustRightInd w:val="0"/>
        <w:jc w:val="right"/>
        <w:rPr>
          <w:b/>
          <w:bCs/>
          <w:kern w:val="0"/>
          <w:szCs w:val="21"/>
          <w:lang w:val="en-GB"/>
        </w:rPr>
      </w:pPr>
      <w:r>
        <w:rPr>
          <w:rFonts w:hint="eastAsia"/>
        </w:rPr>
        <w:t>----艾伦·马林森（</w:t>
      </w:r>
      <w:r>
        <w:t>Allan Mallinson</w:t>
      </w:r>
      <w:r>
        <w:rPr>
          <w:rFonts w:hint="eastAsia"/>
        </w:rPr>
        <w:t>），《观察者》（</w:t>
      </w:r>
      <w:r>
        <w:rPr>
          <w:i/>
        </w:rPr>
        <w:t>Spectator</w:t>
      </w:r>
      <w:r>
        <w:rPr>
          <w:rFonts w:hint="eastAsia"/>
        </w:rPr>
        <w:t>）</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rPr>
          <w:b/>
          <w:bCs/>
          <w:szCs w:val="21"/>
        </w:rPr>
      </w:pPr>
      <w:r>
        <w:rPr>
          <w:b/>
          <w:bCs/>
          <w:szCs w:val="21"/>
        </w:rPr>
        <w:drawing>
          <wp:anchor distT="0" distB="0" distL="114300" distR="114300" simplePos="0" relativeHeight="251659264" behindDoc="0" locked="0" layoutInCell="1" allowOverlap="1">
            <wp:simplePos x="0" y="0"/>
            <wp:positionH relativeFrom="column">
              <wp:posOffset>3988435</wp:posOffset>
            </wp:positionH>
            <wp:positionV relativeFrom="paragraph">
              <wp:posOffset>40640</wp:posOffset>
            </wp:positionV>
            <wp:extent cx="1414145" cy="2106295"/>
            <wp:effectExtent l="19050" t="0" r="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9"/>
                    <a:srcRect/>
                    <a:stretch>
                      <a:fillRect/>
                    </a:stretch>
                  </pic:blipFill>
                  <pic:spPr>
                    <a:xfrm>
                      <a:off x="0" y="0"/>
                      <a:ext cx="1414145" cy="2106295"/>
                    </a:xfrm>
                    <a:prstGeom prst="rect">
                      <a:avLst/>
                    </a:prstGeom>
                    <a:noFill/>
                    <a:ln w="9525">
                      <a:noFill/>
                      <a:miter lim="800000"/>
                      <a:headEnd/>
                      <a:tailEnd/>
                    </a:ln>
                  </pic:spPr>
                </pic:pic>
              </a:graphicData>
            </a:graphic>
          </wp:anchor>
        </w:drawing>
      </w:r>
      <w:r>
        <w:rPr>
          <w:b/>
          <w:bCs/>
          <w:szCs w:val="21"/>
        </w:rPr>
        <w:t>中文书名：《最后的战役</w:t>
      </w:r>
      <w:r>
        <w:rPr>
          <w:rFonts w:hint="eastAsia"/>
          <w:b/>
          <w:bCs/>
          <w:szCs w:val="21"/>
        </w:rPr>
        <w:t>：1918年西线战争的终结</w:t>
      </w:r>
      <w:r>
        <w:rPr>
          <w:b/>
          <w:bCs/>
          <w:szCs w:val="21"/>
        </w:rPr>
        <w:t>》</w:t>
      </w:r>
    </w:p>
    <w:p>
      <w:pPr>
        <w:tabs>
          <w:tab w:val="left" w:pos="341"/>
          <w:tab w:val="left" w:pos="5235"/>
        </w:tabs>
        <w:rPr>
          <w:b/>
          <w:bCs/>
          <w:szCs w:val="21"/>
        </w:rPr>
      </w:pPr>
      <w:r>
        <w:rPr>
          <w:b/>
          <w:bCs/>
          <w:szCs w:val="21"/>
        </w:rPr>
        <w:t>英文书名：</w:t>
      </w:r>
      <w:r>
        <w:rPr>
          <w:rFonts w:hint="eastAsia"/>
          <w:b/>
          <w:bCs/>
          <w:szCs w:val="21"/>
        </w:rPr>
        <w:t>THE LAST BATTLE</w:t>
      </w:r>
      <w:r>
        <w:rPr>
          <w:b/>
          <w:bCs/>
          <w:szCs w:val="21"/>
        </w:rPr>
        <w:t>: E</w:t>
      </w:r>
      <w:r>
        <w:rPr>
          <w:rFonts w:hint="eastAsia"/>
          <w:b/>
          <w:bCs/>
          <w:szCs w:val="21"/>
        </w:rPr>
        <w:t>NDGAME ON THE WESTERN FRONT</w:t>
      </w:r>
      <w:r>
        <w:rPr>
          <w:b/>
          <w:bCs/>
          <w:szCs w:val="21"/>
        </w:rPr>
        <w:t>, 1918</w:t>
      </w:r>
    </w:p>
    <w:p>
      <w:pPr>
        <w:tabs>
          <w:tab w:val="left" w:pos="341"/>
          <w:tab w:val="left" w:pos="5235"/>
        </w:tabs>
        <w:rPr>
          <w:b/>
          <w:bCs/>
          <w:szCs w:val="21"/>
        </w:rPr>
      </w:pPr>
      <w:r>
        <w:rPr>
          <w:b/>
          <w:bCs/>
          <w:szCs w:val="21"/>
        </w:rPr>
        <w:t>作    者：Peter Hart</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pPr>
        <w:rPr>
          <w:b/>
        </w:rPr>
      </w:pPr>
      <w:r>
        <w:rPr>
          <w:rFonts w:hint="eastAsia"/>
          <w:b/>
        </w:rPr>
        <w:t>代理公司：ANA/Jackie Huang</w:t>
      </w:r>
    </w:p>
    <w:p>
      <w:pPr>
        <w:tabs>
          <w:tab w:val="left" w:pos="341"/>
          <w:tab w:val="left" w:pos="5235"/>
        </w:tabs>
        <w:rPr>
          <w:b/>
          <w:bCs/>
          <w:szCs w:val="21"/>
        </w:rPr>
      </w:pPr>
      <w:r>
        <w:rPr>
          <w:b/>
          <w:bCs/>
          <w:szCs w:val="21"/>
        </w:rPr>
        <w:t>页    数：</w:t>
      </w:r>
      <w:r>
        <w:rPr>
          <w:rFonts w:hint="eastAsia"/>
          <w:b/>
          <w:bCs/>
          <w:szCs w:val="21"/>
        </w:rPr>
        <w:t>420</w:t>
      </w:r>
      <w:r>
        <w:rPr>
          <w:b/>
          <w:bCs/>
          <w:szCs w:val="21"/>
        </w:rPr>
        <w:t>页</w:t>
      </w:r>
    </w:p>
    <w:p>
      <w:pPr>
        <w:tabs>
          <w:tab w:val="left" w:pos="341"/>
          <w:tab w:val="left" w:pos="5235"/>
        </w:tabs>
        <w:rPr>
          <w:b/>
          <w:bCs/>
          <w:szCs w:val="21"/>
        </w:rPr>
      </w:pPr>
      <w:r>
        <w:rPr>
          <w:b/>
          <w:bCs/>
          <w:szCs w:val="21"/>
        </w:rPr>
        <w:t>出版时间：</w:t>
      </w:r>
      <w:r>
        <w:rPr>
          <w:rFonts w:hint="eastAsia"/>
          <w:b/>
          <w:bCs/>
          <w:szCs w:val="21"/>
        </w:rPr>
        <w:t>201</w:t>
      </w:r>
      <w:r>
        <w:rPr>
          <w:b/>
          <w:bCs/>
          <w:szCs w:val="21"/>
        </w:rPr>
        <w:t>8年</w:t>
      </w:r>
      <w:r>
        <w:rPr>
          <w:rFonts w:hint="eastAsia"/>
          <w:b/>
          <w:bCs/>
          <w:szCs w:val="21"/>
        </w:rPr>
        <w:t>2</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w:t>
      </w:r>
      <w:r>
        <w:rPr>
          <w:rFonts w:hint="eastAsia"/>
          <w:b/>
          <w:bCs/>
          <w:szCs w:val="21"/>
        </w:rPr>
        <w:t>电子稿</w:t>
      </w:r>
    </w:p>
    <w:p>
      <w:pPr>
        <w:rPr>
          <w:bCs/>
          <w:color w:val="FF0000"/>
          <w:szCs w:val="21"/>
        </w:rPr>
      </w:pPr>
      <w:r>
        <w:rPr>
          <w:b/>
          <w:bCs/>
          <w:szCs w:val="21"/>
        </w:rPr>
        <w:t>类    型：</w:t>
      </w:r>
      <w:r>
        <w:rPr>
          <w:rFonts w:hint="eastAsia"/>
          <w:b/>
          <w:bCs/>
          <w:szCs w:val="21"/>
          <w:lang w:val="en-US" w:eastAsia="zh-CN"/>
        </w:rPr>
        <w:t>一战和二战历史</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1914年8月的那场战役，一直在被文字、影像多番演绎。然而关于1918年的8月，以及其所导致的发生在11月的事件，却少有提及。人们大多更集中地关注第一次世界大战的开幕，以及此后四年的战役经过，而对于大战如何结束，人们的关注到此却虎头蛇尾。在1918年第十一个月份的第十一天的第十一个小时，一切枪声瞬间归于沉寂。</w:t>
      </w:r>
    </w:p>
    <w:p>
      <w:pPr>
        <w:autoSpaceDE w:val="0"/>
        <w:autoSpaceDN w:val="0"/>
        <w:adjustRightInd w:val="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《最后的战役》（THE LAST BATTLE）为读者摆正观点。哈特认为，是一系列的原由最终成就了一战的停战协议。</w:t>
      </w:r>
    </w:p>
    <w:p>
      <w:pPr>
        <w:autoSpaceDE w:val="0"/>
        <w:autoSpaceDN w:val="0"/>
        <w:adjustRightInd w:val="0"/>
        <w:ind w:firstLine="420"/>
        <w:rPr>
          <w:color w:val="000000"/>
          <w:shd w:val="clear" w:color="auto" w:fill="FFFFFF"/>
        </w:rPr>
      </w:pPr>
    </w:p>
    <w:p>
      <w:pPr>
        <w:autoSpaceDE w:val="0"/>
        <w:autoSpaceDN w:val="0"/>
        <w:adjustRightInd w:val="0"/>
        <w:ind w:firstLine="420"/>
        <w:rPr>
          <w:color w:val="000000"/>
          <w:shd w:val="clear" w:color="auto" w:fill="FFFFFF"/>
        </w:rPr>
      </w:pPr>
      <w:r>
        <w:rPr>
          <w:rFonts w:hint="eastAsia"/>
          <w:color w:val="000000"/>
          <w:shd w:val="clear" w:color="auto" w:fill="FFFFFF"/>
        </w:rPr>
        <w:t>经过4年的杀戮，德国几近破产，政治领袖和军事指挥之间的分歧愈演愈烈。尽管如此，德国依然好战，法国和英国被拖到极限，同时俄罗斯在1</w:t>
      </w:r>
      <w:r>
        <w:rPr>
          <w:color w:val="000000"/>
          <w:shd w:val="clear" w:color="auto" w:fill="FFFFFF"/>
        </w:rPr>
        <w:t>918年的深冬放弃对抗</w:t>
      </w:r>
      <w:r>
        <w:rPr>
          <w:rFonts w:hint="eastAsia"/>
          <w:color w:val="000000"/>
          <w:shd w:val="clear" w:color="auto" w:fill="FFFFFF"/>
        </w:rPr>
        <w:t>。哈特认为，</w:t>
      </w:r>
      <w:r>
        <w:rPr>
          <w:color w:val="000000"/>
          <w:shd w:val="clear" w:color="auto" w:fill="FFFFFF"/>
        </w:rPr>
        <w:t>无论是什么错综复杂的原有导致德国最终失败</w:t>
      </w:r>
      <w:r>
        <w:rPr>
          <w:rFonts w:hint="eastAsia"/>
          <w:color w:val="000000"/>
          <w:shd w:val="clear" w:color="auto" w:fill="FFFFFF"/>
        </w:rPr>
        <w:t>，同盟国在西线的胜利，是导致了战争天秤的变化的关键。同盟国接连在伊普尔第五次战役（Ypres）、桑布雷（Sambre）、塞尔（Selle）以及梅瑟-阿贡纳（Meuse-Argonne）取得胜利，美国在其中的作用功不可没。进攻方突破了兴登堡防线，损耗了德国的抵抗，并引向德国的崩塌。</w:t>
      </w:r>
    </w:p>
    <w:p>
      <w:pPr>
        <w:autoSpaceDE w:val="0"/>
        <w:autoSpaceDN w:val="0"/>
        <w:adjustRightInd w:val="0"/>
        <w:rPr>
          <w:color w:val="000000"/>
          <w:shd w:val="clear" w:color="auto" w:fill="FFFFFF"/>
        </w:rPr>
      </w:pPr>
    </w:p>
    <w:p>
      <w:pPr>
        <w:tabs>
          <w:tab w:val="left" w:pos="341"/>
          <w:tab w:val="left" w:pos="5235"/>
        </w:tabs>
        <w:autoSpaceDE w:val="0"/>
        <w:autoSpaceDN w:val="0"/>
        <w:adjustRightInd w:val="0"/>
        <w:rPr>
          <w:bCs/>
          <w:kern w:val="0"/>
          <w:szCs w:val="21"/>
          <w:lang w:val="en-GB"/>
        </w:rPr>
      </w:pPr>
      <w:r>
        <w:rPr>
          <w:bCs/>
          <w:kern w:val="0"/>
          <w:szCs w:val="21"/>
          <w:lang w:val="en-GB"/>
        </w:rPr>
        <w:tab/>
      </w:r>
      <w:r>
        <w:rPr>
          <w:bCs/>
          <w:kern w:val="0"/>
          <w:szCs w:val="21"/>
          <w:lang w:val="en-GB"/>
        </w:rPr>
        <w:t>最终的胜利</w:t>
      </w:r>
      <w:r>
        <w:rPr>
          <w:rFonts w:hint="eastAsia"/>
          <w:bCs/>
          <w:kern w:val="0"/>
          <w:szCs w:val="21"/>
          <w:lang w:val="en-GB"/>
        </w:rPr>
        <w:t>，</w:t>
      </w:r>
      <w:r>
        <w:rPr>
          <w:bCs/>
          <w:kern w:val="0"/>
          <w:szCs w:val="21"/>
          <w:lang w:val="en-GB"/>
        </w:rPr>
        <w:t>建立在数以百万计的人员投入和牺牲之上</w:t>
      </w:r>
      <w:r>
        <w:rPr>
          <w:rFonts w:hint="eastAsia"/>
          <w:bCs/>
          <w:kern w:val="0"/>
          <w:szCs w:val="21"/>
          <w:lang w:val="en-GB"/>
        </w:rPr>
        <w:t>。哈特的研究广泛引用了当事人证词，包括亲历其中的美国步兵（Doughboys）、英国士兵（Tommies）、德国步兵（infantrymen）、法国兵（poilus），以及在战役的最后数周亲自下令的军官。哈特的这部作品将无比细致而近观地解读，1918年11月，一战究竟如何结束。</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rFonts w:hint="eastAsia"/>
          <w:b/>
          <w:bCs/>
          <w:kern w:val="0"/>
          <w:szCs w:val="21"/>
          <w:lang w:val="en-GB"/>
        </w:rPr>
      </w:pPr>
    </w:p>
    <w:p>
      <w:pPr>
        <w:tabs>
          <w:tab w:val="left" w:pos="341"/>
          <w:tab w:val="left" w:pos="5235"/>
        </w:tabs>
        <w:rPr>
          <w:b/>
          <w:bCs/>
          <w:szCs w:val="21"/>
        </w:rPr>
      </w:pPr>
      <w:r>
        <w:drawing>
          <wp:anchor distT="0" distB="0" distL="114300" distR="114300" simplePos="0" relativeHeight="251660288" behindDoc="0" locked="0" layoutInCell="1" allowOverlap="1">
            <wp:simplePos x="0" y="0"/>
            <wp:positionH relativeFrom="column">
              <wp:posOffset>4165600</wp:posOffset>
            </wp:positionH>
            <wp:positionV relativeFrom="paragraph">
              <wp:posOffset>13335</wp:posOffset>
            </wp:positionV>
            <wp:extent cx="1236980" cy="1911985"/>
            <wp:effectExtent l="0" t="0" r="0" b="0"/>
            <wp:wrapSquare wrapText="bothSides"/>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noChangeArrowheads="1"/>
                    </pic:cNvPicPr>
                  </pic:nvPicPr>
                  <pic:blipFill>
                    <a:blip r:embed="rId10"/>
                    <a:srcRect/>
                    <a:stretch>
                      <a:fillRect/>
                    </a:stretch>
                  </pic:blipFill>
                  <pic:spPr>
                    <a:xfrm>
                      <a:off x="0" y="0"/>
                      <a:ext cx="1236980" cy="1911985"/>
                    </a:xfrm>
                    <a:prstGeom prst="rect">
                      <a:avLst/>
                    </a:prstGeom>
                    <a:noFill/>
                    <a:ln w="9525">
                      <a:noFill/>
                      <a:miter lim="800000"/>
                      <a:headEnd/>
                      <a:tailEnd/>
                    </a:ln>
                  </pic:spPr>
                </pic:pic>
              </a:graphicData>
            </a:graphic>
          </wp:anchor>
        </w:drawing>
      </w:r>
      <w:r>
        <w:rPr>
          <w:b/>
          <w:bCs/>
          <w:szCs w:val="21"/>
        </w:rPr>
        <w:t>中文书名：《</w:t>
      </w:r>
      <w:r>
        <w:rPr>
          <w:rFonts w:hint="eastAsia"/>
          <w:b/>
          <w:bCs/>
          <w:szCs w:val="21"/>
        </w:rPr>
        <w:t>加利波利战役</w:t>
      </w:r>
      <w:r>
        <w:rPr>
          <w:b/>
          <w:bCs/>
          <w:szCs w:val="21"/>
        </w:rPr>
        <w:t>》</w:t>
      </w:r>
    </w:p>
    <w:p>
      <w:pPr>
        <w:tabs>
          <w:tab w:val="left" w:pos="341"/>
          <w:tab w:val="left" w:pos="5235"/>
        </w:tabs>
        <w:rPr>
          <w:b/>
          <w:bCs/>
          <w:szCs w:val="21"/>
        </w:rPr>
      </w:pPr>
      <w:r>
        <w:rPr>
          <w:b/>
          <w:bCs/>
          <w:szCs w:val="21"/>
        </w:rPr>
        <w:t>英文书名：GALLIPOLI</w:t>
      </w:r>
    </w:p>
    <w:p>
      <w:pPr>
        <w:tabs>
          <w:tab w:val="left" w:pos="341"/>
          <w:tab w:val="left" w:pos="5235"/>
        </w:tabs>
        <w:rPr>
          <w:b/>
          <w:bCs/>
          <w:szCs w:val="21"/>
        </w:rPr>
      </w:pPr>
      <w:r>
        <w:rPr>
          <w:b/>
          <w:bCs/>
          <w:szCs w:val="21"/>
        </w:rPr>
        <w:t>作    者：Peter Hart</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pPr>
        <w:rPr>
          <w:b/>
        </w:rPr>
      </w:pPr>
      <w:r>
        <w:rPr>
          <w:rFonts w:hint="eastAsia"/>
          <w:b/>
        </w:rPr>
        <w:t>代理公司：ANA/Jackie Huang</w:t>
      </w:r>
    </w:p>
    <w:p>
      <w:pPr>
        <w:tabs>
          <w:tab w:val="left" w:pos="341"/>
          <w:tab w:val="left" w:pos="5235"/>
        </w:tabs>
        <w:rPr>
          <w:b/>
          <w:bCs/>
          <w:szCs w:val="21"/>
        </w:rPr>
      </w:pPr>
      <w:r>
        <w:rPr>
          <w:b/>
          <w:bCs/>
          <w:szCs w:val="21"/>
        </w:rPr>
        <w:t>页    数：</w:t>
      </w:r>
      <w:r>
        <w:rPr>
          <w:rFonts w:hint="eastAsia"/>
          <w:b/>
          <w:bCs/>
          <w:szCs w:val="21"/>
        </w:rPr>
        <w:t>544</w:t>
      </w:r>
      <w:r>
        <w:rPr>
          <w:b/>
          <w:bCs/>
          <w:szCs w:val="21"/>
        </w:rPr>
        <w:t>页</w:t>
      </w:r>
    </w:p>
    <w:p>
      <w:pPr>
        <w:tabs>
          <w:tab w:val="left" w:pos="341"/>
          <w:tab w:val="left" w:pos="5235"/>
        </w:tabs>
        <w:rPr>
          <w:b/>
          <w:bCs/>
          <w:szCs w:val="21"/>
        </w:rPr>
      </w:pPr>
      <w:r>
        <w:rPr>
          <w:b/>
          <w:bCs/>
          <w:szCs w:val="21"/>
        </w:rPr>
        <w:t>出版时间：</w:t>
      </w:r>
      <w:r>
        <w:rPr>
          <w:rFonts w:hint="eastAsia"/>
          <w:b/>
          <w:bCs/>
          <w:szCs w:val="21"/>
        </w:rPr>
        <w:t>201</w:t>
      </w:r>
      <w:r>
        <w:rPr>
          <w:b/>
          <w:bCs/>
          <w:szCs w:val="21"/>
        </w:rPr>
        <w:t>3年</w:t>
      </w:r>
      <w:r>
        <w:rPr>
          <w:rFonts w:hint="eastAsia"/>
          <w:b/>
          <w:bCs/>
          <w:szCs w:val="21"/>
        </w:rPr>
        <w:t>3</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w:t>
      </w:r>
      <w:r>
        <w:rPr>
          <w:rFonts w:hint="eastAsia"/>
          <w:b/>
          <w:bCs/>
          <w:szCs w:val="21"/>
        </w:rPr>
        <w:t>电子稿</w:t>
      </w:r>
    </w:p>
    <w:p>
      <w:pPr>
        <w:rPr>
          <w:bCs/>
          <w:color w:val="FF0000"/>
          <w:szCs w:val="21"/>
        </w:rPr>
      </w:pPr>
      <w:r>
        <w:rPr>
          <w:b/>
          <w:bCs/>
          <w:szCs w:val="21"/>
        </w:rPr>
        <w:t>类    型：</w:t>
      </w:r>
      <w:r>
        <w:rPr>
          <w:rFonts w:hint="eastAsia"/>
          <w:b/>
          <w:bCs/>
          <w:szCs w:val="21"/>
          <w:lang w:val="en-US" w:eastAsia="zh-CN"/>
        </w:rPr>
        <w:t>一战和二战历史</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widowControl/>
        <w:shd w:val="clear" w:color="auto" w:fill="FFFFFF"/>
        <w:rPr>
          <w:bCs/>
          <w:kern w:val="0"/>
          <w:szCs w:val="21"/>
          <w:shd w:val="clear" w:color="auto" w:fill="FFFFFF"/>
        </w:rPr>
      </w:pPr>
    </w:p>
    <w:p>
      <w:pPr>
        <w:widowControl/>
        <w:shd w:val="clear" w:color="auto" w:fill="FFFFFF"/>
        <w:ind w:firstLine="420"/>
        <w:rPr>
          <w:rFonts w:ascii="楷体" w:hAnsi="楷体" w:eastAsia="楷体"/>
          <w:bCs/>
          <w:kern w:val="0"/>
          <w:szCs w:val="21"/>
          <w:shd w:val="clear" w:color="auto" w:fill="FFFFFF"/>
        </w:rPr>
      </w:pPr>
      <w:r>
        <w:rPr>
          <w:rFonts w:ascii="楷体" w:hAnsi="楷体" w:eastAsia="楷体"/>
          <w:bCs/>
          <w:kern w:val="0"/>
          <w:szCs w:val="21"/>
          <w:shd w:val="clear" w:color="auto" w:fill="FFFFFF"/>
        </w:rPr>
        <w:t>“烈火将一切烧为灰烬，只剩荒凉，那画面是如此惨烈。仅仅几分钟之前，我们年轻的战士们还是那样警觉、自信，而现在，他们都已死去，躺倒在甲板上。那被烈火烧得黢黑的骸骨，以各种扭曲的姿势呈现，没有一片布料逃得过火焰，大火摧毁了一切。”</w:t>
      </w:r>
    </w:p>
    <w:p>
      <w:pPr>
        <w:widowControl/>
        <w:shd w:val="clear" w:color="auto" w:fill="FFFFFF"/>
        <w:jc w:val="right"/>
        <w:rPr>
          <w:bCs/>
          <w:kern w:val="0"/>
          <w:szCs w:val="21"/>
          <w:shd w:val="clear" w:color="auto" w:fill="FFFFFF"/>
        </w:rPr>
      </w:pPr>
      <w:r>
        <w:rPr>
          <w:rFonts w:hint="eastAsia"/>
          <w:bCs/>
          <w:kern w:val="0"/>
          <w:szCs w:val="21"/>
          <w:shd w:val="clear" w:color="auto" w:fill="FFFFFF"/>
        </w:rPr>
        <w:t>----海军中将盖普拉特回忆法国战舰絮弗伦号在1915年经历的一次海上战争</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rFonts w:hint="eastAsia"/>
          <w:bCs/>
          <w:kern w:val="0"/>
          <w:szCs w:val="21"/>
          <w:shd w:val="clear" w:color="auto" w:fill="FFFFFF"/>
        </w:rPr>
        <w:t>加利波利战役是历史上最为知名的战役之一，这场战役使得丘吉尔被调离内阁，开辟了土耳其建国者穆斯塔法</w:t>
      </w:r>
      <w:r>
        <w:rPr>
          <w:rFonts w:hint="eastAsia" w:ascii="MS Mincho" w:hAnsi="MS Mincho" w:cs="MS Mincho"/>
          <w:bCs/>
          <w:kern w:val="0"/>
          <w:szCs w:val="21"/>
          <w:shd w:val="clear" w:color="auto" w:fill="FFFFFF"/>
        </w:rPr>
        <w:t>·</w:t>
      </w:r>
      <w:r>
        <w:rPr>
          <w:rFonts w:hint="eastAsia" w:ascii="宋体" w:hAnsi="宋体" w:cs="宋体"/>
          <w:bCs/>
          <w:kern w:val="0"/>
          <w:szCs w:val="21"/>
          <w:shd w:val="clear" w:color="auto" w:fill="FFFFFF"/>
        </w:rPr>
        <w:t>凯末尔</w:t>
      </w:r>
      <w:r>
        <w:rPr>
          <w:bCs/>
          <w:kern w:val="0"/>
          <w:szCs w:val="21"/>
          <w:shd w:val="clear" w:color="auto" w:fill="FFFFFF"/>
        </w:rPr>
        <w:t>（Mustafa Kemal</w:t>
      </w:r>
      <w:r>
        <w:rPr>
          <w:rFonts w:hint="eastAsia" w:ascii="宋体" w:hAnsi="宋体" w:cs="宋体"/>
          <w:bCs/>
          <w:kern w:val="0"/>
          <w:szCs w:val="21"/>
          <w:shd w:val="clear" w:color="auto" w:fill="FFFFFF"/>
        </w:rPr>
        <w:t>）的时代，同时标志着澳大利亚逐渐步向独立的开始。加利波利战役，开始于英国全面占领君士坦丁堡的大胆策略。但是，这一划分历史的军事行动，最终经历了颇为血腥的过程。起初的登陆牺牲之大，以至于在空中俯瞰，海水的颜色皆被染红；其后的战役指挥、物资消耗令人绝望。这是一场不会得到胜利的愚蠢的战役。</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bCs/>
          <w:kern w:val="0"/>
          <w:szCs w:val="21"/>
          <w:shd w:val="clear" w:color="auto" w:fill="FFFFFF"/>
        </w:rPr>
        <w:t>在这本书中</w:t>
      </w:r>
      <w:r>
        <w:rPr>
          <w:rFonts w:hint="eastAsia"/>
          <w:bCs/>
          <w:kern w:val="0"/>
          <w:szCs w:val="21"/>
          <w:shd w:val="clear" w:color="auto" w:fill="FFFFFF"/>
        </w:rPr>
        <w:t>，</w:t>
      </w:r>
      <w:r>
        <w:rPr>
          <w:bCs/>
          <w:kern w:val="0"/>
          <w:szCs w:val="21"/>
          <w:shd w:val="clear" w:color="auto" w:fill="FFFFFF"/>
        </w:rPr>
        <w:t>哈特收录了来自英国</w:t>
      </w:r>
      <w:r>
        <w:rPr>
          <w:rFonts w:hint="eastAsia"/>
          <w:bCs/>
          <w:kern w:val="0"/>
          <w:szCs w:val="21"/>
          <w:shd w:val="clear" w:color="auto" w:fill="FFFFFF"/>
        </w:rPr>
        <w:t>、</w:t>
      </w:r>
      <w:r>
        <w:rPr>
          <w:bCs/>
          <w:kern w:val="0"/>
          <w:szCs w:val="21"/>
          <w:shd w:val="clear" w:color="auto" w:fill="FFFFFF"/>
        </w:rPr>
        <w:t>澳大利亚</w:t>
      </w:r>
      <w:r>
        <w:rPr>
          <w:rFonts w:hint="eastAsia"/>
          <w:bCs/>
          <w:kern w:val="0"/>
          <w:szCs w:val="21"/>
          <w:shd w:val="clear" w:color="auto" w:fill="FFFFFF"/>
        </w:rPr>
        <w:t>、</w:t>
      </w:r>
      <w:r>
        <w:rPr>
          <w:bCs/>
          <w:kern w:val="0"/>
          <w:szCs w:val="21"/>
          <w:shd w:val="clear" w:color="auto" w:fill="FFFFFF"/>
        </w:rPr>
        <w:t>新西兰甚至土耳其</w:t>
      </w:r>
      <w:r>
        <w:rPr>
          <w:rFonts w:hint="eastAsia"/>
          <w:bCs/>
          <w:kern w:val="0"/>
          <w:szCs w:val="21"/>
          <w:shd w:val="clear" w:color="auto" w:fill="FFFFFF"/>
        </w:rPr>
        <w:t>、</w:t>
      </w:r>
      <w:r>
        <w:rPr>
          <w:bCs/>
          <w:kern w:val="0"/>
          <w:szCs w:val="21"/>
          <w:shd w:val="clear" w:color="auto" w:fill="FFFFFF"/>
        </w:rPr>
        <w:t>法国的</w:t>
      </w:r>
      <w:r>
        <w:rPr>
          <w:rFonts w:hint="eastAsia"/>
          <w:bCs/>
          <w:kern w:val="0"/>
          <w:szCs w:val="21"/>
          <w:shd w:val="clear" w:color="auto" w:fill="FFFFFF"/>
        </w:rPr>
        <w:t>，</w:t>
      </w:r>
      <w:r>
        <w:rPr>
          <w:bCs/>
          <w:kern w:val="0"/>
          <w:szCs w:val="21"/>
          <w:shd w:val="clear" w:color="auto" w:fill="FFFFFF"/>
        </w:rPr>
        <w:t>不同等级</w:t>
      </w:r>
      <w:r>
        <w:rPr>
          <w:rFonts w:hint="eastAsia"/>
          <w:bCs/>
          <w:kern w:val="0"/>
          <w:szCs w:val="21"/>
          <w:shd w:val="clear" w:color="auto" w:fill="FFFFFF"/>
        </w:rPr>
        <w:t>、</w:t>
      </w:r>
      <w:r>
        <w:rPr>
          <w:bCs/>
          <w:kern w:val="0"/>
          <w:szCs w:val="21"/>
          <w:shd w:val="clear" w:color="auto" w:fill="FFFFFF"/>
        </w:rPr>
        <w:t>不同立场的多位亲历者私人口述</w:t>
      </w:r>
      <w:r>
        <w:rPr>
          <w:rFonts w:hint="eastAsia"/>
          <w:bCs/>
          <w:kern w:val="0"/>
          <w:szCs w:val="21"/>
          <w:shd w:val="clear" w:color="auto" w:fill="FFFFFF"/>
        </w:rPr>
        <w:t>，</w:t>
      </w:r>
      <w:r>
        <w:rPr>
          <w:bCs/>
          <w:kern w:val="0"/>
          <w:szCs w:val="21"/>
          <w:shd w:val="clear" w:color="auto" w:fill="FFFFFF"/>
        </w:rPr>
        <w:t>这些资料从未被公开发表过</w:t>
      </w:r>
      <w:r>
        <w:rPr>
          <w:rFonts w:hint="eastAsia"/>
          <w:bCs/>
          <w:kern w:val="0"/>
          <w:szCs w:val="21"/>
          <w:shd w:val="clear" w:color="auto" w:fill="FFFFFF"/>
        </w:rPr>
        <w:t>。哈特将生动的个人描述结合了其扎实的历史叙述写作功底，并从一个现代的角度，解读这场广为人知的军事失败。</w:t>
      </w: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autoSpaceDE w:val="0"/>
        <w:autoSpaceDN w:val="0"/>
        <w:adjustRightInd w:val="0"/>
        <w:rPr>
          <w:b/>
          <w:bCs/>
          <w:kern w:val="0"/>
          <w:szCs w:val="21"/>
          <w:lang w:val="en-GB"/>
        </w:rPr>
      </w:pPr>
    </w:p>
    <w:p>
      <w:pPr>
        <w:tabs>
          <w:tab w:val="left" w:pos="341"/>
          <w:tab w:val="left" w:pos="5235"/>
        </w:tabs>
        <w:rPr>
          <w:b/>
          <w:bCs/>
          <w:szCs w:val="21"/>
        </w:rPr>
      </w:pPr>
      <w:r>
        <w:drawing>
          <wp:anchor distT="0" distB="0" distL="114300" distR="114300" simplePos="0" relativeHeight="251662336" behindDoc="0" locked="0" layoutInCell="1" allowOverlap="1">
            <wp:simplePos x="0" y="0"/>
            <wp:positionH relativeFrom="column">
              <wp:posOffset>4170680</wp:posOffset>
            </wp:positionH>
            <wp:positionV relativeFrom="paragraph">
              <wp:posOffset>62230</wp:posOffset>
            </wp:positionV>
            <wp:extent cx="1261745" cy="2019300"/>
            <wp:effectExtent l="0" t="0" r="14605"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1261745" cy="2019300"/>
                    </a:xfrm>
                    <a:prstGeom prst="rect">
                      <a:avLst/>
                    </a:prstGeom>
                    <a:noFill/>
                    <a:ln>
                      <a:noFill/>
                    </a:ln>
                  </pic:spPr>
                </pic:pic>
              </a:graphicData>
            </a:graphic>
          </wp:anchor>
        </w:drawing>
      </w:r>
      <w:r>
        <w:rPr>
          <w:b/>
          <w:bCs/>
          <w:szCs w:val="21"/>
        </w:rPr>
        <w:t>中文书名：《</w:t>
      </w:r>
      <w:r>
        <w:rPr>
          <w:rFonts w:hint="eastAsia"/>
          <w:b/>
          <w:bCs/>
          <w:szCs w:val="21"/>
        </w:rPr>
        <w:t>一战小人物口述史</w:t>
      </w:r>
      <w:r>
        <w:rPr>
          <w:b/>
          <w:bCs/>
          <w:szCs w:val="21"/>
        </w:rPr>
        <w:t>》</w:t>
      </w:r>
    </w:p>
    <w:p>
      <w:pPr>
        <w:tabs>
          <w:tab w:val="left" w:pos="341"/>
          <w:tab w:val="left" w:pos="5235"/>
        </w:tabs>
        <w:rPr>
          <w:b/>
          <w:bCs/>
          <w:szCs w:val="21"/>
        </w:rPr>
      </w:pPr>
      <w:r>
        <w:rPr>
          <w:b/>
          <w:bCs/>
          <w:szCs w:val="21"/>
        </w:rPr>
        <w:t>英文书名：</w:t>
      </w:r>
      <w:r>
        <w:rPr>
          <w:rFonts w:hint="eastAsia"/>
          <w:b/>
          <w:bCs/>
          <w:szCs w:val="21"/>
        </w:rPr>
        <w:t xml:space="preserve">VOICE FROM THE FRONT: </w:t>
      </w:r>
      <w:r>
        <w:rPr>
          <w:b/>
          <w:bCs/>
          <w:szCs w:val="21"/>
        </w:rPr>
        <w:t>A</w:t>
      </w:r>
      <w:r>
        <w:rPr>
          <w:rFonts w:hint="eastAsia"/>
          <w:b/>
          <w:bCs/>
          <w:szCs w:val="21"/>
        </w:rPr>
        <w:t>N ORAL HISTORY OF THE GREAT WAR</w:t>
      </w:r>
    </w:p>
    <w:p>
      <w:pPr>
        <w:tabs>
          <w:tab w:val="left" w:pos="341"/>
          <w:tab w:val="left" w:pos="5235"/>
        </w:tabs>
        <w:rPr>
          <w:b/>
          <w:bCs/>
          <w:szCs w:val="21"/>
        </w:rPr>
      </w:pPr>
      <w:r>
        <w:rPr>
          <w:b/>
          <w:bCs/>
          <w:szCs w:val="21"/>
        </w:rPr>
        <w:t>作    者：Peter Hart</w:t>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pPr>
        <w:rPr>
          <w:b/>
        </w:rPr>
      </w:pPr>
      <w:r>
        <w:rPr>
          <w:rFonts w:hint="eastAsia"/>
          <w:b/>
        </w:rPr>
        <w:t>代理公司：ANA/Jackie Huang</w:t>
      </w:r>
    </w:p>
    <w:p>
      <w:pPr>
        <w:tabs>
          <w:tab w:val="left" w:pos="341"/>
          <w:tab w:val="left" w:pos="5235"/>
        </w:tabs>
        <w:rPr>
          <w:b/>
          <w:bCs/>
          <w:szCs w:val="21"/>
        </w:rPr>
      </w:pPr>
      <w:r>
        <w:rPr>
          <w:b/>
          <w:bCs/>
          <w:szCs w:val="21"/>
        </w:rPr>
        <w:t>页    数：448页</w:t>
      </w:r>
    </w:p>
    <w:p>
      <w:pPr>
        <w:tabs>
          <w:tab w:val="left" w:pos="341"/>
          <w:tab w:val="left" w:pos="5235"/>
        </w:tabs>
        <w:rPr>
          <w:b/>
          <w:bCs/>
          <w:szCs w:val="21"/>
        </w:rPr>
      </w:pPr>
      <w:r>
        <w:rPr>
          <w:b/>
          <w:bCs/>
          <w:szCs w:val="21"/>
        </w:rPr>
        <w:t>出版时间：</w:t>
      </w:r>
      <w:r>
        <w:rPr>
          <w:rFonts w:hint="eastAsia"/>
          <w:b/>
          <w:bCs/>
          <w:szCs w:val="21"/>
        </w:rPr>
        <w:t>201</w:t>
      </w:r>
      <w:r>
        <w:rPr>
          <w:b/>
          <w:bCs/>
          <w:szCs w:val="21"/>
        </w:rPr>
        <w:t>7年</w:t>
      </w:r>
      <w:r>
        <w:rPr>
          <w:rFonts w:hint="eastAsia"/>
          <w:b/>
          <w:bCs/>
          <w:szCs w:val="21"/>
        </w:rPr>
        <w:t>8</w:t>
      </w:r>
      <w:r>
        <w:rPr>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w:t>
      </w:r>
      <w:r>
        <w:rPr>
          <w:rFonts w:hint="eastAsia"/>
          <w:b/>
          <w:bCs/>
          <w:szCs w:val="21"/>
        </w:rPr>
        <w:t>电子稿</w:t>
      </w:r>
    </w:p>
    <w:p>
      <w:pPr>
        <w:rPr>
          <w:bCs/>
          <w:color w:val="FF0000"/>
          <w:szCs w:val="21"/>
        </w:rPr>
      </w:pPr>
      <w:r>
        <w:rPr>
          <w:b/>
          <w:bCs/>
          <w:szCs w:val="21"/>
        </w:rPr>
        <w:t>类    型：历史</w:t>
      </w:r>
    </w:p>
    <w:p>
      <w:pPr>
        <w:autoSpaceDE w:val="0"/>
        <w:autoSpaceDN w:val="0"/>
        <w:adjustRightInd w:val="0"/>
        <w:rPr>
          <w:rFonts w:hint="eastAsia" w:ascii="宋体" w:hAnsi="宋体" w:eastAsia="宋体" w:cs="宋体"/>
          <w:b/>
          <w:bCs/>
          <w:i w:val="0"/>
          <w:iCs w:val="0"/>
          <w:caps w:val="0"/>
          <w:color w:val="FF0000"/>
          <w:spacing w:val="0"/>
          <w:sz w:val="21"/>
          <w:szCs w:val="21"/>
          <w:shd w:val="clear" w:color="auto" w:fill="FFFFFF"/>
        </w:rPr>
      </w:pPr>
      <w:r>
        <w:rPr>
          <w:rFonts w:hint="eastAsia" w:ascii="宋体" w:hAnsi="宋体" w:eastAsia="宋体" w:cs="宋体"/>
          <w:b/>
          <w:bCs/>
          <w:i w:val="0"/>
          <w:iCs w:val="0"/>
          <w:caps w:val="0"/>
          <w:color w:val="FF0000"/>
          <w:spacing w:val="0"/>
          <w:sz w:val="21"/>
          <w:szCs w:val="21"/>
          <w:shd w:val="clear" w:color="auto" w:fill="FFFFFF"/>
        </w:rPr>
        <w:t>简体中文版曾授权，版权现已回归</w:t>
      </w:r>
    </w:p>
    <w:p>
      <w:pPr>
        <w:autoSpaceDE w:val="0"/>
        <w:autoSpaceDN w:val="0"/>
        <w:adjustRightInd w:val="0"/>
        <w:rPr>
          <w:rFonts w:hint="eastAsia" w:ascii="宋体" w:hAnsi="宋体" w:eastAsia="宋体" w:cs="宋体"/>
          <w:b/>
          <w:bCs/>
          <w:i w:val="0"/>
          <w:iCs w:val="0"/>
          <w:caps w:val="0"/>
          <w:color w:val="FF0000"/>
          <w:spacing w:val="0"/>
          <w:sz w:val="21"/>
          <w:szCs w:val="21"/>
          <w:shd w:val="clear" w:color="auto" w:fill="FFFFFF"/>
        </w:rPr>
      </w:pPr>
    </w:p>
    <w:p>
      <w:pPr>
        <w:tabs>
          <w:tab w:val="left" w:pos="341"/>
          <w:tab w:val="left" w:pos="5235"/>
        </w:tabs>
        <w:rPr>
          <w:rFonts w:ascii="宋体" w:hAnsi="宋体"/>
          <w:b/>
          <w:bCs/>
          <w:szCs w:val="21"/>
        </w:rPr>
      </w:pPr>
      <w:r>
        <w:rPr>
          <w:rFonts w:ascii="宋体" w:hAnsi="宋体"/>
          <w:b/>
          <w:bCs/>
          <w:szCs w:val="21"/>
        </w:rPr>
        <w:t>中简本出版记录</w:t>
      </w:r>
    </w:p>
    <w:p>
      <w:pPr>
        <w:autoSpaceDE w:val="0"/>
        <w:autoSpaceDN w:val="0"/>
        <w:adjustRightInd w:val="0"/>
        <w:rPr>
          <w:b/>
          <w:bCs/>
          <w:kern w:val="0"/>
          <w:szCs w:val="21"/>
          <w:lang w:val="zh-CN"/>
        </w:rPr>
      </w:pPr>
    </w:p>
    <w:p>
      <w:pPr>
        <w:tabs>
          <w:tab w:val="left" w:pos="341"/>
          <w:tab w:val="left" w:pos="5235"/>
        </w:tabs>
        <w:rPr>
          <w:rFonts w:hint="default" w:ascii="Times New Roman" w:hAnsi="Times New Roman" w:eastAsia="宋体" w:cs="Times New Roman"/>
          <w:b/>
          <w:bCs/>
          <w:szCs w:val="21"/>
        </w:rPr>
      </w:pPr>
      <w:r>
        <w:rPr>
          <w:rFonts w:hint="default" w:ascii="Times New Roman" w:hAnsi="Times New Roman" w:eastAsia="宋体" w:cs="Times New Roman"/>
          <w:b/>
          <w:bCs/>
          <w:szCs w:val="21"/>
        </w:rPr>
        <w:drawing>
          <wp:anchor distT="0" distB="0" distL="114300" distR="114300" simplePos="0" relativeHeight="251663360" behindDoc="0" locked="0" layoutInCell="1" allowOverlap="1">
            <wp:simplePos x="0" y="0"/>
            <wp:positionH relativeFrom="column">
              <wp:posOffset>4204970</wp:posOffset>
            </wp:positionH>
            <wp:positionV relativeFrom="paragraph">
              <wp:posOffset>120015</wp:posOffset>
            </wp:positionV>
            <wp:extent cx="1194435" cy="1752600"/>
            <wp:effectExtent l="0" t="0" r="5715" b="0"/>
            <wp:wrapSquare wrapText="bothSides"/>
            <wp:docPr id="7" name="图片 4" descr="点击看大图">
              <a:hlinkClick xmlns:a="http://schemas.openxmlformats.org/drawingml/2006/main" r:id="rId12" tooltip="一战小人物口述史"/>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点击看大图"/>
                    <pic:cNvPicPr>
                      <a:picLocks noChangeAspect="1"/>
                    </pic:cNvPicPr>
                  </pic:nvPicPr>
                  <pic:blipFill>
                    <a:blip r:embed="rId13"/>
                    <a:stretch>
                      <a:fillRect/>
                    </a:stretch>
                  </pic:blipFill>
                  <pic:spPr>
                    <a:xfrm>
                      <a:off x="0" y="0"/>
                      <a:ext cx="1194435" cy="1752600"/>
                    </a:xfrm>
                    <a:prstGeom prst="rect">
                      <a:avLst/>
                    </a:prstGeom>
                    <a:noFill/>
                    <a:ln>
                      <a:noFill/>
                    </a:ln>
                  </pic:spPr>
                </pic:pic>
              </a:graphicData>
            </a:graphic>
          </wp:anchor>
        </w:drawing>
      </w:r>
      <w:r>
        <w:rPr>
          <w:rFonts w:hint="eastAsia" w:ascii="Times New Roman" w:hAnsi="Times New Roman" w:eastAsia="宋体" w:cs="Times New Roman"/>
          <w:b/>
          <w:bCs/>
          <w:szCs w:val="21"/>
          <w:lang w:val="en-US" w:eastAsia="zh-CN"/>
        </w:rPr>
        <w:t>中文书名：《</w:t>
      </w:r>
      <w:r>
        <w:rPr>
          <w:rFonts w:hint="default" w:ascii="Times New Roman" w:hAnsi="Times New Roman" w:eastAsia="宋体" w:cs="Times New Roman"/>
          <w:b/>
          <w:bCs/>
          <w:szCs w:val="21"/>
        </w:rPr>
        <w:t>一战小人物口述史</w:t>
      </w:r>
      <w:r>
        <w:rPr>
          <w:rFonts w:hint="eastAsia" w:ascii="Times New Roman" w:hAnsi="Times New Roman" w:eastAsia="宋体" w:cs="Times New Roman"/>
          <w:b/>
          <w:bCs/>
          <w:szCs w:val="21"/>
          <w:lang w:val="en-US" w:eastAsia="zh-CN"/>
        </w:rPr>
        <w:t>》</w:t>
      </w:r>
    </w:p>
    <w:p>
      <w:pPr>
        <w:tabs>
          <w:tab w:val="left" w:pos="341"/>
          <w:tab w:val="left" w:pos="5235"/>
        </w:tabs>
        <w:rPr>
          <w:rFonts w:hint="default" w:ascii="Times New Roman" w:hAnsi="Times New Roman" w:eastAsia="宋体" w:cs="Times New Roman"/>
          <w:b/>
          <w:bCs/>
          <w:szCs w:val="21"/>
        </w:rPr>
      </w:pPr>
      <w:r>
        <w:rPr>
          <w:rFonts w:ascii="Times New Roman" w:hAnsi="Times New Roman" w:eastAsia="宋体" w:cs="Times New Roman"/>
          <w:b/>
          <w:bCs/>
          <w:szCs w:val="21"/>
          <w:lang w:val="en-US" w:eastAsia="zh-CN"/>
        </w:rPr>
        <w:t>作</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lang w:val="en-US" w:eastAsia="zh-CN"/>
        </w:rPr>
        <w:t>者</w:t>
      </w:r>
      <w:r>
        <w:rPr>
          <w:rFonts w:hint="default" w:ascii="Times New Roman" w:hAnsi="Times New Roman" w:eastAsia="宋体" w:cs="Times New Roman"/>
          <w:b/>
          <w:bCs/>
          <w:szCs w:val="21"/>
          <w:lang w:val="en-US" w:eastAsia="zh-CN"/>
        </w:rPr>
        <w:t>: </w:t>
      </w:r>
      <w:r>
        <w:rPr>
          <w:rFonts w:hint="default" w:ascii="Times New Roman" w:hAnsi="Times New Roman" w:eastAsia="宋体" w:cs="Times New Roman"/>
          <w:b/>
          <w:bCs/>
          <w:szCs w:val="21"/>
          <w:lang w:val="en-US" w:eastAsia="zh-CN"/>
        </w:rPr>
        <w:fldChar w:fldCharType="begin"/>
      </w:r>
      <w:r>
        <w:rPr>
          <w:rFonts w:hint="default" w:ascii="Times New Roman" w:hAnsi="Times New Roman" w:eastAsia="宋体" w:cs="Times New Roman"/>
          <w:b/>
          <w:bCs/>
          <w:szCs w:val="21"/>
          <w:lang w:val="en-US" w:eastAsia="zh-CN"/>
        </w:rPr>
        <w:instrText xml:space="preserve"> HYPERLINK "https://book.douban.com/search/%E5%BD%BC%E5%BE%97%C2%B7%E5%93%88%E7%89%B9" </w:instrText>
      </w:r>
      <w:r>
        <w:rPr>
          <w:rFonts w:hint="default" w:ascii="Times New Roman" w:hAnsi="Times New Roman" w:eastAsia="宋体" w:cs="Times New Roman"/>
          <w:b/>
          <w:bCs/>
          <w:szCs w:val="21"/>
          <w:lang w:val="en-US" w:eastAsia="zh-CN"/>
        </w:rPr>
        <w:fldChar w:fldCharType="separate"/>
      </w:r>
      <w:r>
        <w:rPr>
          <w:rFonts w:hint="default" w:ascii="Times New Roman" w:hAnsi="Times New Roman" w:eastAsia="宋体" w:cs="Times New Roman"/>
          <w:b/>
          <w:bCs/>
          <w:szCs w:val="21"/>
        </w:rPr>
        <w:t>[英] 彼得·哈特</w:t>
      </w:r>
      <w:r>
        <w:rPr>
          <w:rFonts w:hint="default" w:ascii="Times New Roman" w:hAnsi="Times New Roman" w:eastAsia="宋体" w:cs="Times New Roman"/>
          <w:b/>
          <w:bCs/>
          <w:szCs w:val="21"/>
          <w:lang w:val="en-US" w:eastAsia="zh-CN"/>
        </w:rPr>
        <w:fldChar w:fldCharType="end"/>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出</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版</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社: </w:t>
      </w:r>
      <w:r>
        <w:rPr>
          <w:rFonts w:hint="default" w:ascii="Times New Roman" w:hAnsi="Times New Roman" w:eastAsia="宋体" w:cs="Times New Roman"/>
          <w:b/>
          <w:bCs/>
          <w:szCs w:val="21"/>
          <w:lang w:val="en-US" w:eastAsia="zh-CN"/>
        </w:rPr>
        <w:fldChar w:fldCharType="begin"/>
      </w:r>
      <w:r>
        <w:rPr>
          <w:rFonts w:hint="default" w:ascii="Times New Roman" w:hAnsi="Times New Roman" w:eastAsia="宋体" w:cs="Times New Roman"/>
          <w:b/>
          <w:bCs/>
          <w:szCs w:val="21"/>
          <w:lang w:val="en-US" w:eastAsia="zh-CN"/>
        </w:rPr>
        <w:instrText xml:space="preserve"> HYPERLINK "https://book.douban.com/press/2443" </w:instrText>
      </w:r>
      <w:r>
        <w:rPr>
          <w:rFonts w:hint="default" w:ascii="Times New Roman" w:hAnsi="Times New Roman" w:eastAsia="宋体" w:cs="Times New Roman"/>
          <w:b/>
          <w:bCs/>
          <w:szCs w:val="21"/>
          <w:lang w:val="en-US" w:eastAsia="zh-CN"/>
        </w:rPr>
        <w:fldChar w:fldCharType="separate"/>
      </w:r>
      <w:r>
        <w:rPr>
          <w:rFonts w:hint="default" w:ascii="Times New Roman" w:hAnsi="Times New Roman" w:eastAsia="宋体" w:cs="Times New Roman"/>
          <w:b/>
          <w:bCs/>
          <w:szCs w:val="21"/>
        </w:rPr>
        <w:t>河南文艺出版社</w:t>
      </w:r>
      <w:r>
        <w:rPr>
          <w:rFonts w:hint="default" w:ascii="Times New Roman" w:hAnsi="Times New Roman" w:eastAsia="宋体" w:cs="Times New Roman"/>
          <w:b/>
          <w:bCs/>
          <w:szCs w:val="21"/>
          <w:lang w:val="en-US" w:eastAsia="zh-CN"/>
        </w:rPr>
        <w:fldChar w:fldCharType="end"/>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出</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品</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方: </w:t>
      </w:r>
      <w:r>
        <w:rPr>
          <w:rFonts w:hint="default" w:ascii="Times New Roman" w:hAnsi="Times New Roman" w:eastAsia="宋体" w:cs="Times New Roman"/>
          <w:b/>
          <w:bCs/>
          <w:szCs w:val="21"/>
          <w:lang w:val="en-US" w:eastAsia="zh-CN"/>
        </w:rPr>
        <w:fldChar w:fldCharType="begin"/>
      </w:r>
      <w:r>
        <w:rPr>
          <w:rFonts w:hint="default" w:ascii="Times New Roman" w:hAnsi="Times New Roman" w:eastAsia="宋体" w:cs="Times New Roman"/>
          <w:b/>
          <w:bCs/>
          <w:szCs w:val="21"/>
          <w:lang w:val="en-US" w:eastAsia="zh-CN"/>
        </w:rPr>
        <w:instrText xml:space="preserve"> HYPERLINK "https://book.douban.com/producers/6" </w:instrText>
      </w:r>
      <w:r>
        <w:rPr>
          <w:rFonts w:hint="default" w:ascii="Times New Roman" w:hAnsi="Times New Roman" w:eastAsia="宋体" w:cs="Times New Roman"/>
          <w:b/>
          <w:bCs/>
          <w:szCs w:val="21"/>
          <w:lang w:val="en-US" w:eastAsia="zh-CN"/>
        </w:rPr>
        <w:fldChar w:fldCharType="separate"/>
      </w:r>
      <w:r>
        <w:rPr>
          <w:rFonts w:hint="default" w:ascii="Times New Roman" w:hAnsi="Times New Roman" w:eastAsia="宋体" w:cs="Times New Roman"/>
          <w:b/>
          <w:bCs/>
          <w:szCs w:val="21"/>
        </w:rPr>
        <w:t>读客文化</w:t>
      </w:r>
      <w:r>
        <w:rPr>
          <w:rFonts w:hint="default" w:ascii="Times New Roman" w:hAnsi="Times New Roman" w:eastAsia="宋体" w:cs="Times New Roman"/>
          <w:b/>
          <w:bCs/>
          <w:szCs w:val="21"/>
          <w:lang w:val="en-US" w:eastAsia="zh-CN"/>
        </w:rPr>
        <w:fldChar w:fldCharType="end"/>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副</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标</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题: 132位战时小人物亲口讲述，还原出无比真实的第一次世界大战</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原</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作</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名: </w:t>
      </w:r>
      <w:r>
        <w:rPr>
          <w:rFonts w:hint="default" w:ascii="Times New Roman" w:hAnsi="Times New Roman" w:eastAsia="宋体" w:cs="Times New Roman"/>
          <w:b/>
          <w:bCs/>
          <w:i/>
          <w:iCs/>
          <w:szCs w:val="21"/>
          <w:lang w:val="en-US" w:eastAsia="zh-CN"/>
        </w:rPr>
        <w:t>Voices from the Front: An Oral History of the Great War</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译</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者: </w:t>
      </w:r>
      <w:r>
        <w:rPr>
          <w:rFonts w:hint="default" w:ascii="Times New Roman" w:hAnsi="Times New Roman" w:eastAsia="宋体" w:cs="Times New Roman"/>
          <w:b/>
          <w:bCs/>
          <w:szCs w:val="21"/>
          <w:lang w:val="en-US" w:eastAsia="zh-CN"/>
        </w:rPr>
        <w:fldChar w:fldCharType="begin"/>
      </w:r>
      <w:r>
        <w:rPr>
          <w:rFonts w:hint="default" w:ascii="Times New Roman" w:hAnsi="Times New Roman" w:eastAsia="宋体" w:cs="Times New Roman"/>
          <w:b/>
          <w:bCs/>
          <w:szCs w:val="21"/>
          <w:lang w:val="en-US" w:eastAsia="zh-CN"/>
        </w:rPr>
        <w:instrText xml:space="preserve"> HYPERLINK "https://book.douban.com/search/%E5%BE%90%E8%90%8D" </w:instrText>
      </w:r>
      <w:r>
        <w:rPr>
          <w:rFonts w:hint="default" w:ascii="Times New Roman" w:hAnsi="Times New Roman" w:eastAsia="宋体" w:cs="Times New Roman"/>
          <w:b/>
          <w:bCs/>
          <w:szCs w:val="21"/>
          <w:lang w:val="en-US" w:eastAsia="zh-CN"/>
        </w:rPr>
        <w:fldChar w:fldCharType="separate"/>
      </w:r>
      <w:r>
        <w:rPr>
          <w:rFonts w:hint="default" w:ascii="Times New Roman" w:hAnsi="Times New Roman" w:eastAsia="宋体" w:cs="Times New Roman"/>
          <w:b/>
          <w:bCs/>
          <w:szCs w:val="21"/>
        </w:rPr>
        <w:t>徐萍</w:t>
      </w:r>
      <w:r>
        <w:rPr>
          <w:rFonts w:hint="default" w:ascii="Times New Roman" w:hAnsi="Times New Roman" w:eastAsia="宋体" w:cs="Times New Roman"/>
          <w:b/>
          <w:bCs/>
          <w:szCs w:val="21"/>
          <w:lang w:val="en-US" w:eastAsia="zh-CN"/>
        </w:rPr>
        <w:fldChar w:fldCharType="end"/>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出</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版</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年: 2022-8</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页</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数: 392</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定</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价: 68.00元</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装</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帧: 平装</w:t>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丛</w:t>
      </w:r>
      <w:r>
        <w:rPr>
          <w:rFonts w:hint="eastAsia" w:ascii="Times New Roman" w:hAnsi="Times New Roman" w:eastAsia="宋体" w:cs="Times New Roman"/>
          <w:b/>
          <w:bCs/>
          <w:szCs w:val="21"/>
          <w:lang w:val="en-US" w:eastAsia="zh-CN"/>
        </w:rPr>
        <w:t xml:space="preserve">    </w:t>
      </w:r>
      <w:r>
        <w:rPr>
          <w:rFonts w:hint="default" w:ascii="Times New Roman" w:hAnsi="Times New Roman" w:eastAsia="宋体" w:cs="Times New Roman"/>
          <w:b/>
          <w:bCs/>
          <w:szCs w:val="21"/>
          <w:lang w:val="en-US" w:eastAsia="zh-CN"/>
        </w:rPr>
        <w:t>书: </w:t>
      </w:r>
      <w:r>
        <w:rPr>
          <w:rFonts w:hint="default" w:ascii="Times New Roman" w:hAnsi="Times New Roman" w:eastAsia="宋体" w:cs="Times New Roman"/>
          <w:b/>
          <w:bCs/>
          <w:szCs w:val="21"/>
          <w:lang w:val="en-US" w:eastAsia="zh-CN"/>
        </w:rPr>
        <w:fldChar w:fldCharType="begin"/>
      </w:r>
      <w:r>
        <w:rPr>
          <w:rFonts w:hint="default" w:ascii="Times New Roman" w:hAnsi="Times New Roman" w:eastAsia="宋体" w:cs="Times New Roman"/>
          <w:b/>
          <w:bCs/>
          <w:szCs w:val="21"/>
          <w:lang w:val="en-US" w:eastAsia="zh-CN"/>
        </w:rPr>
        <w:instrText xml:space="preserve"> HYPERLINK "https://book.douban.com/series/21841" </w:instrText>
      </w:r>
      <w:r>
        <w:rPr>
          <w:rFonts w:hint="default" w:ascii="Times New Roman" w:hAnsi="Times New Roman" w:eastAsia="宋体" w:cs="Times New Roman"/>
          <w:b/>
          <w:bCs/>
          <w:szCs w:val="21"/>
          <w:lang w:val="en-US" w:eastAsia="zh-CN"/>
        </w:rPr>
        <w:fldChar w:fldCharType="separate"/>
      </w:r>
      <w:r>
        <w:rPr>
          <w:rFonts w:hint="default" w:ascii="Times New Roman" w:hAnsi="Times New Roman" w:eastAsia="宋体" w:cs="Times New Roman"/>
          <w:b/>
          <w:bCs/>
          <w:szCs w:val="21"/>
        </w:rPr>
        <w:t>读客·这本史书真好看文库</w:t>
      </w:r>
      <w:r>
        <w:rPr>
          <w:rFonts w:hint="default" w:ascii="Times New Roman" w:hAnsi="Times New Roman" w:eastAsia="宋体" w:cs="Times New Roman"/>
          <w:b/>
          <w:bCs/>
          <w:szCs w:val="21"/>
          <w:lang w:val="en-US" w:eastAsia="zh-CN"/>
        </w:rPr>
        <w:fldChar w:fldCharType="end"/>
      </w:r>
      <w:r>
        <w:rPr>
          <w:rFonts w:hint="default" w:ascii="Times New Roman" w:hAnsi="Times New Roman" w:eastAsia="宋体" w:cs="Times New Roman"/>
          <w:b/>
          <w:bCs/>
          <w:szCs w:val="21"/>
          <w:lang w:val="en-US" w:eastAsia="zh-CN"/>
        </w:rPr>
        <w:br w:type="textWrapping"/>
      </w:r>
      <w:r>
        <w:rPr>
          <w:rFonts w:hint="default" w:ascii="Times New Roman" w:hAnsi="Times New Roman" w:eastAsia="宋体" w:cs="Times New Roman"/>
          <w:b/>
          <w:bCs/>
          <w:szCs w:val="21"/>
          <w:lang w:val="en-US" w:eastAsia="zh-CN"/>
        </w:rPr>
        <w:t>ISBN: 9787555910268</w:t>
      </w:r>
    </w:p>
    <w:p>
      <w:pPr>
        <w:autoSpaceDE w:val="0"/>
        <w:autoSpaceDN w:val="0"/>
        <w:adjustRightInd w:val="0"/>
        <w:rPr>
          <w:b/>
          <w:bCs/>
          <w:kern w:val="0"/>
          <w:szCs w:val="21"/>
          <w:lang w:val="zh-CN"/>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widowControl/>
        <w:shd w:val="clear" w:color="auto" w:fill="FFFFFF"/>
        <w:ind w:firstLine="420"/>
        <w:rPr>
          <w:bCs/>
          <w:kern w:val="0"/>
          <w:szCs w:val="21"/>
          <w:shd w:val="clear" w:color="auto" w:fill="FFFFFF"/>
        </w:rPr>
      </w:pPr>
      <w:r>
        <w:rPr>
          <w:bCs/>
          <w:kern w:val="0"/>
          <w:szCs w:val="21"/>
          <w:shd w:val="clear" w:color="auto" w:fill="FFFFFF"/>
        </w:rPr>
        <w:t>所有曾经服役于一战的人</w:t>
      </w:r>
      <w:r>
        <w:rPr>
          <w:rFonts w:hint="eastAsia"/>
          <w:bCs/>
          <w:kern w:val="0"/>
          <w:szCs w:val="21"/>
          <w:shd w:val="clear" w:color="auto" w:fill="FFFFFF"/>
        </w:rPr>
        <w:t>，</w:t>
      </w:r>
      <w:r>
        <w:rPr>
          <w:bCs/>
          <w:kern w:val="0"/>
          <w:szCs w:val="21"/>
          <w:shd w:val="clear" w:color="auto" w:fill="FFFFFF"/>
        </w:rPr>
        <w:t>现在都已经去世了</w:t>
      </w:r>
      <w:r>
        <w:rPr>
          <w:rFonts w:hint="eastAsia"/>
          <w:bCs/>
          <w:kern w:val="0"/>
          <w:szCs w:val="21"/>
          <w:shd w:val="clear" w:color="auto" w:fill="FFFFFF"/>
        </w:rPr>
        <w:t>。</w:t>
      </w:r>
      <w:r>
        <w:rPr>
          <w:bCs/>
          <w:kern w:val="0"/>
          <w:szCs w:val="21"/>
          <w:shd w:val="clear" w:color="auto" w:fill="FFFFFF"/>
        </w:rPr>
        <w:t>但是</w:t>
      </w:r>
      <w:r>
        <w:rPr>
          <w:rFonts w:hint="eastAsia"/>
          <w:bCs/>
          <w:kern w:val="0"/>
          <w:szCs w:val="21"/>
          <w:shd w:val="clear" w:color="auto" w:fill="FFFFFF"/>
        </w:rPr>
        <w:t>，</w:t>
      </w:r>
      <w:r>
        <w:rPr>
          <w:bCs/>
          <w:kern w:val="0"/>
          <w:szCs w:val="21"/>
          <w:shd w:val="clear" w:color="auto" w:fill="FFFFFF"/>
        </w:rPr>
        <w:t>这些人身后留下了数量巨大的口述历史记录</w:t>
      </w:r>
      <w:r>
        <w:rPr>
          <w:rFonts w:hint="eastAsia"/>
          <w:bCs/>
          <w:kern w:val="0"/>
          <w:szCs w:val="21"/>
          <w:shd w:val="clear" w:color="auto" w:fill="FFFFFF"/>
        </w:rPr>
        <w:t>，</w:t>
      </w:r>
      <w:r>
        <w:rPr>
          <w:bCs/>
          <w:kern w:val="0"/>
          <w:szCs w:val="21"/>
          <w:shd w:val="clear" w:color="auto" w:fill="FFFFFF"/>
        </w:rPr>
        <w:t>这些口述</w:t>
      </w:r>
      <w:r>
        <w:rPr>
          <w:rFonts w:hint="eastAsia"/>
          <w:bCs/>
          <w:kern w:val="0"/>
          <w:szCs w:val="21"/>
          <w:shd w:val="clear" w:color="auto" w:fill="FFFFFF"/>
        </w:rPr>
        <w:t>，</w:t>
      </w:r>
      <w:r>
        <w:rPr>
          <w:bCs/>
          <w:kern w:val="0"/>
          <w:szCs w:val="21"/>
          <w:shd w:val="clear" w:color="auto" w:fill="FFFFFF"/>
        </w:rPr>
        <w:t>忠诚地记录了当时前线战士最鲜活</w:t>
      </w:r>
      <w:r>
        <w:rPr>
          <w:rFonts w:hint="eastAsia"/>
          <w:bCs/>
          <w:kern w:val="0"/>
          <w:szCs w:val="21"/>
          <w:shd w:val="clear" w:color="auto" w:fill="FFFFFF"/>
        </w:rPr>
        <w:t>、</w:t>
      </w:r>
      <w:r>
        <w:rPr>
          <w:bCs/>
          <w:kern w:val="0"/>
          <w:szCs w:val="21"/>
          <w:shd w:val="clear" w:color="auto" w:fill="FFFFFF"/>
        </w:rPr>
        <w:t>直观</w:t>
      </w:r>
      <w:r>
        <w:rPr>
          <w:rFonts w:hint="eastAsia"/>
          <w:bCs/>
          <w:kern w:val="0"/>
          <w:szCs w:val="21"/>
          <w:shd w:val="clear" w:color="auto" w:fill="FFFFFF"/>
        </w:rPr>
        <w:t>、</w:t>
      </w:r>
      <w:r>
        <w:rPr>
          <w:bCs/>
          <w:kern w:val="0"/>
          <w:szCs w:val="21"/>
          <w:shd w:val="clear" w:color="auto" w:fill="FFFFFF"/>
        </w:rPr>
        <w:t>真实</w:t>
      </w:r>
      <w:r>
        <w:rPr>
          <w:rFonts w:hint="eastAsia"/>
          <w:bCs/>
          <w:kern w:val="0"/>
          <w:szCs w:val="21"/>
          <w:shd w:val="clear" w:color="auto" w:fill="FFFFFF"/>
        </w:rPr>
        <w:t>的经历和记忆。</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bCs/>
          <w:kern w:val="0"/>
          <w:szCs w:val="21"/>
          <w:shd w:val="clear" w:color="auto" w:fill="FFFFFF"/>
        </w:rPr>
        <w:t>在</w:t>
      </w:r>
      <w:r>
        <w:rPr>
          <w:rFonts w:hint="eastAsia"/>
          <w:bCs/>
          <w:kern w:val="0"/>
          <w:szCs w:val="21"/>
          <w:shd w:val="clear" w:color="auto" w:fill="FFFFFF"/>
        </w:rPr>
        <w:t>《前线的呼声》（VOICES FROM THE FRONT）一书中，口述历史学家彼得·哈特收集了来自水陆空三军，从高级军官到普通平民的私人口述史。在哈特研究的过程中，他同那些亲眼看到朋友在前线死去的人对话，听重伤展示讲述自己的经历，还有那些因为违背原则而拒绝参战的人，那些凭借自己不屈不挠的精神而最终再枪林弹雨中活下来的人。</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bCs/>
          <w:kern w:val="0"/>
          <w:szCs w:val="21"/>
          <w:shd w:val="clear" w:color="auto" w:fill="FFFFFF"/>
        </w:rPr>
        <w:t>这些人</w:t>
      </w:r>
      <w:r>
        <w:rPr>
          <w:rFonts w:hint="eastAsia"/>
          <w:bCs/>
          <w:kern w:val="0"/>
          <w:szCs w:val="21"/>
          <w:shd w:val="clear" w:color="auto" w:fill="FFFFFF"/>
        </w:rPr>
        <w:t>，</w:t>
      </w:r>
      <w:r>
        <w:rPr>
          <w:bCs/>
          <w:kern w:val="0"/>
          <w:szCs w:val="21"/>
          <w:shd w:val="clear" w:color="auto" w:fill="FFFFFF"/>
        </w:rPr>
        <w:t>有的亲身经历了那些导致历史转折的重要战役</w:t>
      </w:r>
      <w:r>
        <w:rPr>
          <w:rFonts w:hint="eastAsia"/>
          <w:bCs/>
          <w:kern w:val="0"/>
          <w:szCs w:val="21"/>
          <w:shd w:val="clear" w:color="auto" w:fill="FFFFFF"/>
        </w:rPr>
        <w:t>：在1916索姆河战役走过死人堆的人，1918年跨国德国最终防线并获得胜利的人。更多的人，则在离家数千英里的前线默默地战斗，历尽磨难，却终被遗忘。</w:t>
      </w:r>
    </w:p>
    <w:p>
      <w:pPr>
        <w:widowControl/>
        <w:shd w:val="clear" w:color="auto" w:fill="FFFFFF"/>
        <w:rPr>
          <w:bCs/>
          <w:kern w:val="0"/>
          <w:szCs w:val="21"/>
          <w:shd w:val="clear" w:color="auto" w:fill="FFFFFF"/>
        </w:rPr>
      </w:pPr>
    </w:p>
    <w:p>
      <w:pPr>
        <w:widowControl/>
        <w:shd w:val="clear" w:color="auto" w:fill="FFFFFF"/>
        <w:ind w:firstLine="420"/>
        <w:rPr>
          <w:bCs/>
          <w:kern w:val="0"/>
          <w:szCs w:val="21"/>
          <w:shd w:val="clear" w:color="auto" w:fill="FFFFFF"/>
        </w:rPr>
      </w:pPr>
      <w:r>
        <w:rPr>
          <w:bCs/>
          <w:kern w:val="0"/>
          <w:szCs w:val="21"/>
          <w:shd w:val="clear" w:color="auto" w:fill="FFFFFF"/>
        </w:rPr>
        <w:t>这本书</w:t>
      </w:r>
      <w:r>
        <w:rPr>
          <w:rFonts w:hint="eastAsia"/>
          <w:bCs/>
          <w:kern w:val="0"/>
          <w:szCs w:val="21"/>
          <w:shd w:val="clear" w:color="auto" w:fill="FFFFFF"/>
        </w:rPr>
        <w:t>，</w:t>
      </w:r>
      <w:r>
        <w:rPr>
          <w:bCs/>
          <w:kern w:val="0"/>
          <w:szCs w:val="21"/>
          <w:shd w:val="clear" w:color="auto" w:fill="FFFFFF"/>
        </w:rPr>
        <w:t>是从这些亲历者的眼中</w:t>
      </w:r>
      <w:r>
        <w:rPr>
          <w:rFonts w:hint="eastAsia"/>
          <w:bCs/>
          <w:kern w:val="0"/>
          <w:szCs w:val="21"/>
          <w:shd w:val="clear" w:color="auto" w:fill="FFFFFF"/>
        </w:rPr>
        <w:t>，从他们的讲述中，</w:t>
      </w:r>
      <w:r>
        <w:rPr>
          <w:bCs/>
          <w:kern w:val="0"/>
          <w:szCs w:val="21"/>
          <w:shd w:val="clear" w:color="auto" w:fill="FFFFFF"/>
        </w:rPr>
        <w:t>再去看真实的一战</w:t>
      </w:r>
      <w:r>
        <w:rPr>
          <w:rFonts w:hint="eastAsia"/>
          <w:bCs/>
          <w:kern w:val="0"/>
          <w:szCs w:val="21"/>
          <w:shd w:val="clear" w:color="auto" w:fill="FFFFFF"/>
        </w:rPr>
        <w:t>。</w:t>
      </w:r>
    </w:p>
    <w:p>
      <w:pPr>
        <w:widowControl/>
        <w:shd w:val="clear" w:color="auto" w:fill="FFFFFF"/>
        <w:rPr>
          <w:bCs/>
          <w:kern w:val="0"/>
          <w:szCs w:val="21"/>
          <w:shd w:val="clear" w:color="auto" w:fill="FFFFFF"/>
        </w:rPr>
      </w:pPr>
    </w:p>
    <w:p>
      <w:pPr>
        <w:tabs>
          <w:tab w:val="left" w:pos="341"/>
          <w:tab w:val="left" w:pos="5235"/>
        </w:tabs>
        <w:jc w:val="left"/>
        <w:rPr>
          <w:b/>
          <w:bCs/>
          <w:color w:val="000000"/>
          <w:szCs w:val="18"/>
        </w:rPr>
      </w:pPr>
    </w:p>
    <w:p>
      <w:pPr>
        <w:rPr>
          <w:b/>
          <w:bCs/>
          <w:color w:val="FF0000"/>
        </w:rPr>
      </w:pPr>
      <w:r>
        <w:rPr>
          <w:rFonts w:hint="eastAsia"/>
          <w:b/>
          <w:bCs/>
        </w:rPr>
        <w:drawing>
          <wp:anchor distT="0" distB="0" distL="114300" distR="114300" simplePos="0" relativeHeight="251664384" behindDoc="0" locked="0" layoutInCell="1" allowOverlap="1">
            <wp:simplePos x="0" y="0"/>
            <wp:positionH relativeFrom="margin">
              <wp:posOffset>4326255</wp:posOffset>
            </wp:positionH>
            <wp:positionV relativeFrom="margin">
              <wp:posOffset>1449705</wp:posOffset>
            </wp:positionV>
            <wp:extent cx="1216025" cy="1843405"/>
            <wp:effectExtent l="19050" t="0" r="3175" b="0"/>
            <wp:wrapSquare wrapText="bothSides"/>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14" cstate="print"/>
                    <a:srcRect/>
                    <a:stretch>
                      <a:fillRect/>
                    </a:stretch>
                  </pic:blipFill>
                  <pic:spPr>
                    <a:xfrm>
                      <a:off x="0" y="0"/>
                      <a:ext cx="1216025" cy="1843405"/>
                    </a:xfrm>
                    <a:prstGeom prst="rect">
                      <a:avLst/>
                    </a:prstGeom>
                    <a:noFill/>
                    <a:ln w="9525">
                      <a:noFill/>
                      <a:miter lim="800000"/>
                      <a:headEnd/>
                      <a:tailEnd/>
                    </a:ln>
                  </pic:spPr>
                </pic:pic>
              </a:graphicData>
            </a:graphic>
          </wp:anchor>
        </w:drawing>
      </w:r>
      <w:r>
        <w:rPr>
          <w:rFonts w:hint="eastAsia"/>
          <w:b/>
          <w:bCs/>
        </w:rPr>
        <w:t>中文书名：</w:t>
      </w:r>
      <w:bookmarkStart w:id="3" w:name="_Hlt89834866"/>
      <w:bookmarkEnd w:id="3"/>
      <w:r>
        <w:rPr>
          <w:rFonts w:hint="eastAsia"/>
          <w:b/>
          <w:bCs/>
        </w:rPr>
        <w:t>《世界大战1914-1918：一战中的关键战役和重要战场》</w:t>
      </w:r>
    </w:p>
    <w:p>
      <w:pPr>
        <w:jc w:val="left"/>
        <w:rPr>
          <w:b/>
          <w:bCs/>
        </w:rPr>
      </w:pPr>
      <w:r>
        <w:rPr>
          <w:rFonts w:hint="eastAsia"/>
          <w:b/>
          <w:bCs/>
        </w:rPr>
        <w:t>英文书名：</w:t>
      </w:r>
      <w:bookmarkStart w:id="4" w:name="OLE_LINK7"/>
      <w:bookmarkStart w:id="5" w:name="OLE_LINK1"/>
      <w:bookmarkStart w:id="6" w:name="OLE_LINK4"/>
      <w:r>
        <w:rPr>
          <w:b/>
          <w:bCs/>
        </w:rPr>
        <w:t>THE GREAT WAR</w:t>
      </w:r>
      <w:r>
        <w:rPr>
          <w:rFonts w:hint="eastAsia"/>
          <w:b/>
          <w:bCs/>
        </w:rPr>
        <w:t xml:space="preserve">: </w:t>
      </w:r>
      <w:r>
        <w:rPr>
          <w:b/>
          <w:bCs/>
        </w:rPr>
        <w:t>1914-1918</w:t>
      </w:r>
      <w:bookmarkEnd w:id="4"/>
      <w:bookmarkEnd w:id="5"/>
    </w:p>
    <w:bookmarkEnd w:id="6"/>
    <w:p>
      <w:pPr>
        <w:tabs>
          <w:tab w:val="left" w:pos="5553"/>
        </w:tabs>
        <w:rPr>
          <w:b/>
          <w:bCs/>
        </w:rPr>
      </w:pPr>
      <w:r>
        <w:rPr>
          <w:rFonts w:hint="eastAsia"/>
          <w:b/>
          <w:bCs/>
        </w:rPr>
        <w:t>作    者：</w:t>
      </w:r>
      <w:bookmarkStart w:id="7" w:name="OLE_LINK9"/>
      <w:bookmarkStart w:id="8" w:name="OLE_LINK8"/>
      <w:bookmarkStart w:id="9" w:name="OLE_LINK6"/>
      <w:bookmarkStart w:id="10" w:name="OLE_LINK5"/>
      <w:r>
        <w:rPr>
          <w:b/>
          <w:bCs/>
        </w:rPr>
        <w:t>Peter Hart</w:t>
      </w:r>
      <w:bookmarkEnd w:id="7"/>
      <w:bookmarkEnd w:id="8"/>
      <w:bookmarkEnd w:id="9"/>
      <w:bookmarkEnd w:id="10"/>
      <w:r>
        <w:rPr>
          <w:b/>
          <w:bCs/>
        </w:rPr>
        <w:tab/>
      </w:r>
    </w:p>
    <w:p>
      <w:pPr>
        <w:rPr>
          <w:b/>
        </w:rPr>
      </w:pPr>
      <w:r>
        <w:rPr>
          <w:rFonts w:hint="eastAsia"/>
          <w:b/>
        </w:rPr>
        <w:t>出</w:t>
      </w:r>
      <w:r>
        <w:rPr>
          <w:b/>
        </w:rPr>
        <w:t xml:space="preserve"> </w:t>
      </w:r>
      <w:r>
        <w:rPr>
          <w:rFonts w:hint="eastAsia"/>
          <w:b/>
        </w:rPr>
        <w:t>版</w:t>
      </w:r>
      <w:r>
        <w:rPr>
          <w:b/>
        </w:rPr>
        <w:t xml:space="preserve"> </w:t>
      </w:r>
      <w:r>
        <w:rPr>
          <w:rFonts w:hint="eastAsia"/>
          <w:b/>
        </w:rPr>
        <w:t>社：</w:t>
      </w:r>
      <w:r>
        <w:rPr>
          <w:b/>
        </w:rPr>
        <w:t>Profile Books</w:t>
      </w:r>
    </w:p>
    <w:p>
      <w:pPr>
        <w:rPr>
          <w:b/>
        </w:rPr>
      </w:pPr>
      <w:r>
        <w:rPr>
          <w:rFonts w:hint="eastAsia"/>
          <w:b/>
        </w:rPr>
        <w:t>代理公司：ANA/Jackie Huang</w:t>
      </w:r>
    </w:p>
    <w:p>
      <w:pPr>
        <w:tabs>
          <w:tab w:val="left" w:pos="341"/>
          <w:tab w:val="left" w:pos="5235"/>
        </w:tabs>
        <w:rPr>
          <w:b/>
          <w:bCs/>
        </w:rPr>
      </w:pPr>
      <w:r>
        <w:rPr>
          <w:b/>
          <w:bCs/>
        </w:rPr>
        <w:t>页</w:t>
      </w:r>
      <w:r>
        <w:rPr>
          <w:rFonts w:hint="eastAsia"/>
          <w:b/>
          <w:bCs/>
        </w:rPr>
        <w:t xml:space="preserve">    </w:t>
      </w:r>
      <w:r>
        <w:rPr>
          <w:b/>
          <w:bCs/>
        </w:rPr>
        <w:t>数</w:t>
      </w:r>
      <w:r>
        <w:rPr>
          <w:rFonts w:hint="eastAsia"/>
          <w:b/>
          <w:bCs/>
        </w:rPr>
        <w:t>：</w:t>
      </w:r>
      <w:r>
        <w:rPr>
          <w:b/>
          <w:bCs/>
        </w:rPr>
        <w:t>464</w:t>
      </w:r>
      <w:r>
        <w:rPr>
          <w:rFonts w:hint="eastAsia"/>
          <w:b/>
          <w:bCs/>
        </w:rPr>
        <w:t>页</w:t>
      </w:r>
    </w:p>
    <w:p>
      <w:pPr>
        <w:tabs>
          <w:tab w:val="left" w:pos="341"/>
          <w:tab w:val="left" w:pos="5235"/>
        </w:tabs>
        <w:rPr>
          <w:b/>
          <w:bCs/>
        </w:rPr>
      </w:pPr>
      <w:r>
        <w:rPr>
          <w:b/>
          <w:bCs/>
        </w:rPr>
        <w:t>出版日期</w:t>
      </w:r>
      <w:r>
        <w:rPr>
          <w:rFonts w:hint="eastAsia"/>
          <w:b/>
          <w:bCs/>
        </w:rPr>
        <w:t>：20</w:t>
      </w:r>
      <w:r>
        <w:rPr>
          <w:b/>
          <w:bCs/>
        </w:rPr>
        <w:t>13</w:t>
      </w:r>
      <w:r>
        <w:rPr>
          <w:rFonts w:hint="eastAsia"/>
          <w:b/>
          <w:bCs/>
        </w:rPr>
        <w:t>年</w:t>
      </w:r>
    </w:p>
    <w:p>
      <w:pPr>
        <w:tabs>
          <w:tab w:val="left" w:pos="341"/>
          <w:tab w:val="left" w:pos="5235"/>
        </w:tabs>
        <w:rPr>
          <w:b/>
          <w:bCs/>
          <w:color w:val="000000"/>
        </w:rPr>
      </w:pPr>
      <w:r>
        <w:rPr>
          <w:rFonts w:hAnsi="宋体"/>
          <w:b/>
          <w:bCs/>
          <w:color w:val="000000"/>
        </w:rPr>
        <w:t>代理地区：</w:t>
      </w:r>
      <w:r>
        <w:rPr>
          <w:rFonts w:hint="eastAsia"/>
          <w:b/>
          <w:bCs/>
        </w:rPr>
        <w:t>中国大陆、台湾地区</w:t>
      </w:r>
    </w:p>
    <w:p>
      <w:pPr>
        <w:tabs>
          <w:tab w:val="left" w:pos="341"/>
          <w:tab w:val="left" w:pos="5235"/>
        </w:tabs>
        <w:rPr>
          <w:b/>
          <w:bCs/>
        </w:rPr>
      </w:pPr>
      <w:r>
        <w:rPr>
          <w:rFonts w:hint="eastAsia"/>
          <w:b/>
          <w:bCs/>
        </w:rPr>
        <w:t>审读资料：电子稿</w:t>
      </w:r>
    </w:p>
    <w:p>
      <w:pPr>
        <w:tabs>
          <w:tab w:val="left" w:pos="341"/>
          <w:tab w:val="left" w:pos="5235"/>
        </w:tabs>
        <w:rPr>
          <w:b/>
          <w:bCs/>
        </w:rPr>
      </w:pPr>
      <w:r>
        <w:rPr>
          <w:b/>
          <w:bCs/>
        </w:rPr>
        <w:t>类</w:t>
      </w:r>
      <w:r>
        <w:rPr>
          <w:rFonts w:hint="eastAsia"/>
          <w:b/>
          <w:bCs/>
        </w:rPr>
        <w:t xml:space="preserve">    </w:t>
      </w:r>
      <w:r>
        <w:rPr>
          <w:b/>
          <w:bCs/>
        </w:rPr>
        <w:t>型</w:t>
      </w:r>
      <w:r>
        <w:rPr>
          <w:rFonts w:hint="eastAsia"/>
          <w:b/>
          <w:bCs/>
        </w:rPr>
        <w:t>：</w:t>
      </w:r>
      <w:r>
        <w:rPr>
          <w:rFonts w:hint="eastAsia"/>
          <w:b/>
          <w:bCs/>
          <w:szCs w:val="21"/>
          <w:lang w:val="en-US" w:eastAsia="zh-CN"/>
        </w:rPr>
        <w:t>一战和二战历史</w:t>
      </w:r>
    </w:p>
    <w:p>
      <w:pPr>
        <w:tabs>
          <w:tab w:val="left" w:pos="341"/>
          <w:tab w:val="left" w:pos="5235"/>
        </w:tabs>
        <w:rPr>
          <w:b/>
          <w:bCs/>
          <w:color w:val="FF0000"/>
          <w:szCs w:val="21"/>
        </w:rPr>
      </w:pPr>
      <w:r>
        <w:rPr>
          <w:rFonts w:hint="eastAsia" w:hAnsi="宋体"/>
          <w:b/>
          <w:bCs/>
          <w:color w:val="FF0000"/>
          <w:szCs w:val="21"/>
        </w:rPr>
        <w:t>中文简体字版曾授权，版权已回归</w:t>
      </w:r>
    </w:p>
    <w:p>
      <w:pPr>
        <w:tabs>
          <w:tab w:val="left" w:pos="341"/>
          <w:tab w:val="left" w:pos="5235"/>
        </w:tabs>
        <w:rPr>
          <w:rFonts w:ascii="宋体" w:hAnsi="宋体"/>
          <w:b/>
          <w:bCs/>
          <w:sz w:val="20"/>
          <w:szCs w:val="21"/>
        </w:rPr>
      </w:pPr>
      <w:r>
        <w:rPr>
          <w:rFonts w:ascii="宋体" w:hAnsi="宋体" w:cs="Tahoma"/>
          <w:b/>
          <w:color w:val="000000"/>
          <w:szCs w:val="21"/>
        </w:rPr>
        <w:drawing>
          <wp:anchor distT="0" distB="0" distL="114300" distR="114300" simplePos="0" relativeHeight="251661312" behindDoc="0" locked="0" layoutInCell="1" allowOverlap="1">
            <wp:simplePos x="0" y="0"/>
            <wp:positionH relativeFrom="margin">
              <wp:posOffset>4335145</wp:posOffset>
            </wp:positionH>
            <wp:positionV relativeFrom="margin">
              <wp:posOffset>3761740</wp:posOffset>
            </wp:positionV>
            <wp:extent cx="1245870" cy="1704340"/>
            <wp:effectExtent l="19050" t="0" r="0" b="0"/>
            <wp:wrapSquare wrapText="bothSides"/>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noChangeArrowheads="1"/>
                    </pic:cNvPicPr>
                  </pic:nvPicPr>
                  <pic:blipFill>
                    <a:blip r:embed="rId15" cstate="print"/>
                    <a:srcRect/>
                    <a:stretch>
                      <a:fillRect/>
                    </a:stretch>
                  </pic:blipFill>
                  <pic:spPr>
                    <a:xfrm>
                      <a:off x="0" y="0"/>
                      <a:ext cx="1245870" cy="1704340"/>
                    </a:xfrm>
                    <a:prstGeom prst="rect">
                      <a:avLst/>
                    </a:prstGeom>
                    <a:noFill/>
                    <a:ln w="9525">
                      <a:noFill/>
                      <a:miter lim="800000"/>
                      <a:headEnd/>
                      <a:tailEnd/>
                    </a:ln>
                  </pic:spPr>
                </pic:pic>
              </a:graphicData>
            </a:graphic>
          </wp:anchor>
        </w:drawing>
      </w:r>
    </w:p>
    <w:p>
      <w:pPr>
        <w:tabs>
          <w:tab w:val="left" w:pos="341"/>
          <w:tab w:val="left" w:pos="5235"/>
        </w:tabs>
        <w:rPr>
          <w:rFonts w:ascii="宋体" w:hAnsi="宋体"/>
          <w:b/>
          <w:bCs/>
          <w:szCs w:val="21"/>
        </w:rPr>
      </w:pPr>
      <w:r>
        <w:rPr>
          <w:rFonts w:ascii="宋体" w:hAnsi="宋体"/>
          <w:b/>
          <w:bCs/>
          <w:szCs w:val="21"/>
        </w:rPr>
        <w:t>中简本出版记录</w:t>
      </w:r>
    </w:p>
    <w:p>
      <w:pPr>
        <w:jc w:val="left"/>
        <w:rPr>
          <w:rFonts w:ascii="宋体" w:hAnsi="宋体" w:cs="Tahoma"/>
          <w:b/>
          <w:color w:val="000000"/>
          <w:szCs w:val="21"/>
        </w:rPr>
      </w:pPr>
      <w:r>
        <w:rPr>
          <w:rFonts w:ascii="宋体" w:hAnsi="宋体" w:cs="Tahoma"/>
          <w:b/>
          <w:color w:val="000000"/>
          <w:szCs w:val="21"/>
        </w:rPr>
        <w:t>作</w:t>
      </w:r>
      <w:r>
        <w:rPr>
          <w:rFonts w:hint="eastAsia" w:ascii="宋体" w:hAnsi="宋体" w:cs="Tahoma"/>
          <w:b/>
          <w:color w:val="000000"/>
          <w:szCs w:val="21"/>
        </w:rPr>
        <w:t xml:space="preserve">  </w:t>
      </w:r>
      <w:r>
        <w:rPr>
          <w:rFonts w:ascii="宋体" w:hAnsi="宋体" w:cs="Tahoma"/>
          <w:b/>
          <w:color w:val="000000"/>
          <w:szCs w:val="21"/>
        </w:rPr>
        <w:t>者</w:t>
      </w:r>
      <w:r>
        <w:rPr>
          <w:rFonts w:hint="eastAsia" w:ascii="宋体" w:hAnsi="宋体" w:cs="Tahoma"/>
          <w:b/>
          <w:color w:val="000000"/>
          <w:szCs w:val="21"/>
        </w:rPr>
        <w:t>：（英）彼得·哈特</w:t>
      </w:r>
    </w:p>
    <w:p>
      <w:pPr>
        <w:jc w:val="left"/>
        <w:rPr>
          <w:rStyle w:val="34"/>
          <w:rFonts w:ascii="宋体" w:hAnsi="宋体" w:cs="Tahoma"/>
          <w:b/>
          <w:color w:val="000000"/>
          <w:szCs w:val="21"/>
        </w:rPr>
      </w:pPr>
      <w:r>
        <w:rPr>
          <w:rFonts w:ascii="宋体" w:hAnsi="宋体" w:cs="Tahoma"/>
          <w:b/>
          <w:color w:val="000000"/>
          <w:szCs w:val="21"/>
        </w:rPr>
        <w:t>出版社</w:t>
      </w:r>
      <w:r>
        <w:rPr>
          <w:rFonts w:hint="eastAsia" w:ascii="宋体" w:hAnsi="宋体" w:cs="Tahoma"/>
          <w:b/>
          <w:color w:val="000000"/>
          <w:szCs w:val="21"/>
        </w:rPr>
        <w:t>：新华出版社</w:t>
      </w:r>
    </w:p>
    <w:p>
      <w:pPr>
        <w:jc w:val="left"/>
        <w:rPr>
          <w:rFonts w:ascii="宋体" w:hAnsi="宋体" w:cs="Tahoma"/>
          <w:b/>
          <w:color w:val="000000"/>
          <w:szCs w:val="21"/>
        </w:rPr>
      </w:pPr>
      <w:r>
        <w:rPr>
          <w:rFonts w:ascii="宋体" w:hAnsi="宋体" w:cs="Tahoma"/>
          <w:b/>
          <w:color w:val="000000"/>
          <w:szCs w:val="21"/>
        </w:rPr>
        <w:t>译</w:t>
      </w:r>
      <w:r>
        <w:rPr>
          <w:rFonts w:hint="eastAsia" w:ascii="宋体" w:hAnsi="宋体" w:cs="Tahoma"/>
          <w:b/>
          <w:color w:val="000000"/>
          <w:szCs w:val="21"/>
        </w:rPr>
        <w:t xml:space="preserve">  </w:t>
      </w:r>
      <w:r>
        <w:rPr>
          <w:rFonts w:ascii="宋体" w:hAnsi="宋体" w:cs="Tahoma"/>
          <w:b/>
          <w:color w:val="000000"/>
          <w:szCs w:val="21"/>
        </w:rPr>
        <w:t>者</w:t>
      </w:r>
      <w:r>
        <w:rPr>
          <w:rFonts w:hint="eastAsia" w:ascii="宋体" w:hAnsi="宋体" w:cs="Tahoma"/>
          <w:b/>
          <w:color w:val="000000"/>
          <w:szCs w:val="21"/>
        </w:rPr>
        <w:t>：何卫宁</w:t>
      </w:r>
    </w:p>
    <w:p>
      <w:pPr>
        <w:jc w:val="left"/>
        <w:rPr>
          <w:b/>
          <w:color w:val="000000"/>
          <w:szCs w:val="21"/>
        </w:rPr>
      </w:pPr>
      <w:r>
        <w:rPr>
          <w:rFonts w:ascii="宋体" w:hAnsi="宋体" w:cs="Tahoma"/>
          <w:b/>
          <w:color w:val="000000"/>
          <w:szCs w:val="21"/>
        </w:rPr>
        <w:t>出版年</w:t>
      </w:r>
      <w:r>
        <w:rPr>
          <w:rFonts w:hint="eastAsia" w:ascii="宋体" w:hAnsi="宋体" w:cs="Tahoma"/>
          <w:b/>
          <w:color w:val="000000"/>
          <w:szCs w:val="21"/>
        </w:rPr>
        <w:t>：</w:t>
      </w:r>
      <w:r>
        <w:rPr>
          <w:b/>
          <w:color w:val="000000"/>
          <w:szCs w:val="21"/>
        </w:rPr>
        <w:t>2014</w:t>
      </w:r>
      <w:r>
        <w:rPr>
          <w:rFonts w:hAnsi="宋体"/>
          <w:b/>
          <w:color w:val="000000"/>
          <w:szCs w:val="21"/>
        </w:rPr>
        <w:t>年</w:t>
      </w:r>
    </w:p>
    <w:p>
      <w:pPr>
        <w:jc w:val="left"/>
        <w:rPr>
          <w:b/>
          <w:color w:val="000000"/>
          <w:szCs w:val="21"/>
        </w:rPr>
      </w:pPr>
      <w:r>
        <w:rPr>
          <w:rFonts w:hAnsi="宋体"/>
          <w:b/>
          <w:color w:val="000000"/>
          <w:szCs w:val="21"/>
        </w:rPr>
        <w:t>页</w:t>
      </w:r>
      <w:r>
        <w:rPr>
          <w:b/>
          <w:color w:val="000000"/>
          <w:szCs w:val="21"/>
        </w:rPr>
        <w:t xml:space="preserve">  </w:t>
      </w:r>
      <w:r>
        <w:rPr>
          <w:rFonts w:hAnsi="宋体"/>
          <w:b/>
          <w:color w:val="000000"/>
          <w:szCs w:val="21"/>
        </w:rPr>
        <w:t>数：</w:t>
      </w:r>
      <w:r>
        <w:rPr>
          <w:b/>
          <w:color w:val="000000"/>
          <w:szCs w:val="21"/>
        </w:rPr>
        <w:t>369</w:t>
      </w:r>
      <w:r>
        <w:rPr>
          <w:rFonts w:hAnsi="宋体"/>
          <w:b/>
          <w:color w:val="000000"/>
          <w:szCs w:val="21"/>
        </w:rPr>
        <w:t>页</w:t>
      </w:r>
    </w:p>
    <w:p>
      <w:pPr>
        <w:jc w:val="left"/>
        <w:rPr>
          <w:b/>
          <w:color w:val="000000"/>
          <w:szCs w:val="21"/>
        </w:rPr>
      </w:pPr>
      <w:r>
        <w:rPr>
          <w:rFonts w:hAnsi="宋体"/>
          <w:b/>
          <w:color w:val="000000"/>
          <w:szCs w:val="21"/>
        </w:rPr>
        <w:t>定</w:t>
      </w:r>
      <w:r>
        <w:rPr>
          <w:b/>
          <w:color w:val="000000"/>
          <w:szCs w:val="21"/>
        </w:rPr>
        <w:t xml:space="preserve">  </w:t>
      </w:r>
      <w:r>
        <w:rPr>
          <w:rFonts w:hAnsi="宋体"/>
          <w:b/>
          <w:color w:val="000000"/>
          <w:szCs w:val="21"/>
        </w:rPr>
        <w:t>价</w:t>
      </w:r>
      <w:r>
        <w:rPr>
          <w:rFonts w:hint="eastAsia" w:ascii="宋体" w:hAnsi="宋体" w:cs="Tahoma"/>
          <w:b/>
          <w:color w:val="000000"/>
          <w:szCs w:val="21"/>
        </w:rPr>
        <w:t>：</w:t>
      </w:r>
      <w:r>
        <w:rPr>
          <w:b/>
          <w:color w:val="000000"/>
          <w:szCs w:val="21"/>
        </w:rPr>
        <w:t>52</w:t>
      </w:r>
      <w:r>
        <w:rPr>
          <w:rFonts w:hAnsi="宋体"/>
          <w:b/>
          <w:color w:val="000000"/>
          <w:szCs w:val="21"/>
        </w:rPr>
        <w:t>元</w:t>
      </w:r>
    </w:p>
    <w:p>
      <w:pPr>
        <w:jc w:val="left"/>
        <w:rPr>
          <w:rFonts w:ascii="宋体" w:hAnsi="宋体" w:cs="Tahoma"/>
          <w:b/>
          <w:color w:val="000000"/>
          <w:szCs w:val="21"/>
        </w:rPr>
      </w:pPr>
      <w:r>
        <w:rPr>
          <w:rFonts w:ascii="宋体" w:hAnsi="宋体" w:cs="Tahoma"/>
          <w:b/>
          <w:color w:val="000000"/>
          <w:szCs w:val="21"/>
        </w:rPr>
        <w:t>装</w:t>
      </w:r>
      <w:r>
        <w:rPr>
          <w:rFonts w:hint="eastAsia" w:ascii="宋体" w:hAnsi="宋体" w:cs="Tahoma"/>
          <w:b/>
          <w:color w:val="000000"/>
          <w:szCs w:val="21"/>
        </w:rPr>
        <w:t xml:space="preserve">  </w:t>
      </w:r>
      <w:r>
        <w:rPr>
          <w:rFonts w:ascii="宋体" w:hAnsi="宋体" w:cs="Tahoma"/>
          <w:b/>
          <w:color w:val="000000"/>
          <w:szCs w:val="21"/>
        </w:rPr>
        <w:t>帧</w:t>
      </w:r>
      <w:r>
        <w:rPr>
          <w:rFonts w:hint="eastAsia" w:ascii="宋体" w:hAnsi="宋体" w:cs="Tahoma"/>
          <w:b/>
          <w:color w:val="000000"/>
          <w:szCs w:val="21"/>
        </w:rPr>
        <w:t>：平</w:t>
      </w:r>
      <w:r>
        <w:rPr>
          <w:rFonts w:ascii="宋体" w:hAnsi="宋体" w:cs="Tahoma"/>
          <w:b/>
          <w:color w:val="000000"/>
          <w:szCs w:val="21"/>
        </w:rPr>
        <w:t>装</w:t>
      </w:r>
    </w:p>
    <w:p>
      <w:pPr>
        <w:tabs>
          <w:tab w:val="left" w:pos="341"/>
          <w:tab w:val="left" w:pos="5235"/>
        </w:tabs>
        <w:rPr>
          <w:b/>
          <w:bCs/>
          <w:szCs w:val="21"/>
        </w:rPr>
      </w:pPr>
    </w:p>
    <w:p>
      <w:pPr>
        <w:rPr>
          <w:b/>
          <w:bCs/>
          <w:szCs w:val="21"/>
        </w:rPr>
      </w:pPr>
      <w:r>
        <w:rPr>
          <w:rFonts w:hint="eastAsia"/>
          <w:b/>
          <w:bCs/>
          <w:szCs w:val="21"/>
        </w:rPr>
        <w:t>主旨：</w:t>
      </w:r>
    </w:p>
    <w:p>
      <w:pPr>
        <w:rPr>
          <w:b/>
          <w:bCs/>
          <w:szCs w:val="21"/>
        </w:rPr>
      </w:pPr>
    </w:p>
    <w:p>
      <w:pPr>
        <w:ind w:firstLine="420" w:firstLineChars="200"/>
        <w:rPr>
          <w:bCs/>
          <w:szCs w:val="21"/>
        </w:rPr>
      </w:pPr>
      <w:r>
        <w:rPr>
          <w:rFonts w:hint="eastAsia"/>
          <w:bCs/>
          <w:szCs w:val="21"/>
        </w:rPr>
        <w:t>这是关于第一次世界大战的详尽历史，覆盖了所有区域，解释了科技以及决定过程的策略</w:t>
      </w:r>
    </w:p>
    <w:p>
      <w:pPr>
        <w:rPr>
          <w:b/>
          <w:bCs/>
          <w:szCs w:val="21"/>
        </w:rPr>
      </w:pPr>
    </w:p>
    <w:p>
      <w:pPr>
        <w:rPr>
          <w:b/>
          <w:bCs/>
          <w:szCs w:val="21"/>
        </w:rPr>
      </w:pPr>
      <w:r>
        <w:rPr>
          <w:rFonts w:hint="eastAsia"/>
          <w:b/>
          <w:bCs/>
          <w:szCs w:val="21"/>
        </w:rPr>
        <w:t>卖点：</w:t>
      </w:r>
    </w:p>
    <w:p>
      <w:pPr>
        <w:autoSpaceDE w:val="0"/>
        <w:autoSpaceDN w:val="0"/>
        <w:adjustRightInd w:val="0"/>
        <w:rPr>
          <w:bCs/>
          <w:szCs w:val="21"/>
        </w:rPr>
      </w:pPr>
    </w:p>
    <w:p>
      <w:pPr>
        <w:numPr>
          <w:ilvl w:val="0"/>
          <w:numId w:val="1"/>
        </w:numPr>
        <w:autoSpaceDE w:val="0"/>
        <w:autoSpaceDN w:val="0"/>
        <w:adjustRightInd w:val="0"/>
        <w:jc w:val="left"/>
        <w:rPr>
          <w:sz w:val="18"/>
          <w:szCs w:val="18"/>
          <w:lang w:val="zh-CN"/>
        </w:rPr>
      </w:pPr>
      <w:r>
        <w:rPr>
          <w:rFonts w:hint="eastAsia"/>
          <w:bCs/>
          <w:szCs w:val="21"/>
        </w:rPr>
        <w:t>作者有很强大的读者群和极好的销售记录（《索姆河》至今销售了17000本），这将吸引他的普通读者和其他如马克斯·黑斯廷斯等历史学家的粉丝</w:t>
      </w:r>
    </w:p>
    <w:p>
      <w:pPr>
        <w:numPr>
          <w:ilvl w:val="0"/>
          <w:numId w:val="1"/>
        </w:numPr>
        <w:autoSpaceDE w:val="0"/>
        <w:autoSpaceDN w:val="0"/>
        <w:adjustRightInd w:val="0"/>
        <w:jc w:val="left"/>
        <w:rPr>
          <w:sz w:val="18"/>
          <w:szCs w:val="18"/>
          <w:lang w:val="zh-CN"/>
        </w:rPr>
      </w:pPr>
      <w:r>
        <w:rPr>
          <w:rFonts w:hint="eastAsia"/>
          <w:bCs/>
          <w:szCs w:val="21"/>
        </w:rPr>
        <w:t>第一卷——大量的历史包括了来自全世界的参与者——在相关周年纪念书籍泛滥之前得以出版</w:t>
      </w:r>
    </w:p>
    <w:p>
      <w:pPr>
        <w:numPr>
          <w:ilvl w:val="0"/>
          <w:numId w:val="1"/>
        </w:numPr>
        <w:autoSpaceDE w:val="0"/>
        <w:autoSpaceDN w:val="0"/>
        <w:adjustRightInd w:val="0"/>
        <w:jc w:val="left"/>
        <w:rPr>
          <w:sz w:val="18"/>
          <w:szCs w:val="18"/>
          <w:lang w:val="zh-CN"/>
        </w:rPr>
      </w:pPr>
      <w:r>
        <w:rPr>
          <w:rFonts w:hint="eastAsia"/>
          <w:bCs/>
          <w:szCs w:val="21"/>
        </w:rPr>
        <w:t>通过使用鲜有的来源，包括普通的士兵等来使它充满商业性与可接近性</w:t>
      </w:r>
    </w:p>
    <w:p>
      <w:pPr>
        <w:rPr>
          <w:b/>
          <w:bCs/>
          <w:szCs w:val="21"/>
        </w:rPr>
      </w:pPr>
    </w:p>
    <w:p>
      <w:pPr>
        <w:rPr>
          <w:b/>
          <w:bCs/>
          <w:szCs w:val="21"/>
        </w:rPr>
      </w:pPr>
      <w:r>
        <w:rPr>
          <w:b/>
          <w:bCs/>
          <w:szCs w:val="21"/>
        </w:rPr>
        <w:t>内容简介：</w:t>
      </w:r>
    </w:p>
    <w:p>
      <w:pPr>
        <w:rPr>
          <w:color w:val="000000"/>
          <w:szCs w:val="21"/>
        </w:rPr>
      </w:pPr>
    </w:p>
    <w:p>
      <w:pPr>
        <w:ind w:firstLine="420" w:firstLineChars="200"/>
        <w:rPr>
          <w:color w:val="000000"/>
          <w:szCs w:val="21"/>
        </w:rPr>
      </w:pPr>
      <w:r>
        <w:rPr>
          <w:rFonts w:hint="eastAsia"/>
          <w:color w:val="000000"/>
          <w:szCs w:val="21"/>
        </w:rPr>
        <w:t>第一次世界大战是第一次全球性的冲突，它改变了世界历史进程。帝国毁灭，万物受创，新的竞争者出现。经济崩溃，数以百万的人将受到经济大萧条影响。本书对理解20世纪和当今的历史至关重要。在这些代表作里，受欢迎的批判性的历史学家彼得·哈特调查了全世界每个地区的冲突，以及结合了尖锐的学识和生动和不常见的包括国王和将军到普通士兵等在内的目击者的描述的历史。他特别关注冲突期间先进的技术和策略如何解释和确定哪些战役对结果至关重要。参加这个争论的战士来自全世界的每个角落，但他们的声音很少能被听到。这个重大历史冲突的100周年纪念日即将到来。</w:t>
      </w:r>
    </w:p>
    <w:p>
      <w:pPr>
        <w:rPr>
          <w:b/>
          <w:bCs/>
          <w:vanish/>
          <w:color w:val="000000"/>
          <w:szCs w:val="21"/>
        </w:rPr>
      </w:pPr>
      <w:r>
        <w:fldChar w:fldCharType="begin"/>
      </w:r>
      <w:r>
        <w:instrText xml:space="preserve"> HYPERLINK "http://www.amazon.com/gp/product/1441180826/ref=s9_simh_se_p14_d0_i1?pf_rd_m=ATVPDKIKX0DER&amp;pf_rd_s=auto-no-results-center-1&amp;pf_rd_r=03DA9F6AC14D4E1AB3C1&amp;pf_rd_t=301&amp;pf_rd_p=1263465782&amp;pf_rd_i=978144180827" \l "#" </w:instrText>
      </w:r>
      <w:r>
        <w:fldChar w:fldCharType="separate"/>
      </w:r>
      <w:r>
        <w:rPr>
          <w:rStyle w:val="16"/>
          <w:b/>
          <w:bCs/>
          <w:vanish/>
          <w:szCs w:val="21"/>
        </w:rPr>
        <w:t>Show More</w:t>
      </w:r>
      <w:r>
        <w:rPr>
          <w:rStyle w:val="16"/>
          <w:b/>
          <w:bCs/>
          <w:vanish/>
          <w:szCs w:val="21"/>
        </w:rPr>
        <w:fldChar w:fldCharType="end"/>
      </w:r>
      <w:r>
        <w:rPr>
          <w:b/>
          <w:bCs/>
          <w:vanish/>
          <w:color w:val="000000"/>
          <w:szCs w:val="21"/>
        </w:rPr>
        <w:t xml:space="preserve"> </w:t>
      </w:r>
    </w:p>
    <w:p>
      <w:pPr>
        <w:rPr>
          <w:b/>
          <w:bCs/>
          <w:vanish/>
          <w:color w:val="000000"/>
          <w:szCs w:val="21"/>
        </w:rPr>
      </w:pPr>
      <w:r>
        <w:fldChar w:fldCharType="begin"/>
      </w:r>
      <w:r>
        <w:instrText xml:space="preserve"> HYPERLINK "http://www.amazon.com/gp/product/1441180826/ref=s9_simh_se_p14_d0_i1?pf_rd_m=ATVPDKIKX0DER&amp;pf_rd_s=auto-no-results-center-1&amp;pf_rd_r=03DA9F6AC14D4E1AB3C1&amp;pf_rd_t=301&amp;pf_rd_p=1263465782&amp;pf_rd_i=978144180827" \l "#" </w:instrText>
      </w:r>
      <w:r>
        <w:fldChar w:fldCharType="separate"/>
      </w:r>
      <w:r>
        <w:rPr>
          <w:rStyle w:val="16"/>
          <w:b/>
          <w:bCs/>
          <w:vanish/>
          <w:szCs w:val="21"/>
        </w:rPr>
        <w:t>Show Less</w:t>
      </w:r>
      <w:r>
        <w:rPr>
          <w:rStyle w:val="16"/>
          <w:b/>
          <w:bCs/>
          <w:vanish/>
          <w:szCs w:val="21"/>
        </w:rPr>
        <w:fldChar w:fldCharType="end"/>
      </w:r>
      <w:r>
        <w:rPr>
          <w:b/>
          <w:bCs/>
          <w:vanish/>
          <w:color w:val="000000"/>
          <w:szCs w:val="21"/>
        </w:rPr>
        <w:t xml:space="preserve"> </w:t>
      </w:r>
    </w:p>
    <w:p>
      <w:pPr>
        <w:rPr>
          <w:bCs/>
          <w:vanish/>
          <w:color w:val="000000"/>
          <w:szCs w:val="21"/>
        </w:rPr>
      </w:pPr>
      <w:r>
        <w:rPr>
          <w:bCs/>
          <w:vanish/>
          <w:color w:val="000000"/>
          <w:szCs w:val="21"/>
        </w:rPr>
        <w:t xml:space="preserve"> </w:t>
      </w:r>
      <w:r>
        <w:fldChar w:fldCharType="begin"/>
      </w:r>
      <w:r>
        <w:instrText xml:space="preserve"> HYPERLINK "http://www.amazon.com/The-Promise-Premise-Creativity-Comparative/dp/1441181032/ref=sr_1_1?ie=UTF8&amp;qid=1356524128&amp;sr=8-1&amp;keywords=the+promise+and+premise+of+creativity" \l "#" </w:instrText>
      </w:r>
      <w:r>
        <w:fldChar w:fldCharType="separate"/>
      </w:r>
      <w:r>
        <w:rPr>
          <w:rStyle w:val="16"/>
          <w:bCs/>
          <w:vanish/>
          <w:szCs w:val="21"/>
        </w:rPr>
        <w:t>Show More</w:t>
      </w:r>
      <w:r>
        <w:rPr>
          <w:rStyle w:val="16"/>
          <w:bCs/>
          <w:vanish/>
          <w:szCs w:val="21"/>
        </w:rPr>
        <w:fldChar w:fldCharType="end"/>
      </w:r>
      <w:r>
        <w:rPr>
          <w:bCs/>
          <w:vanish/>
          <w:color w:val="000000"/>
          <w:szCs w:val="21"/>
        </w:rPr>
        <w:t xml:space="preserve"> </w:t>
      </w:r>
    </w:p>
    <w:p>
      <w:pPr>
        <w:rPr>
          <w:bCs/>
          <w:vanish/>
          <w:color w:val="000000"/>
          <w:szCs w:val="21"/>
        </w:rPr>
      </w:pPr>
      <w:r>
        <w:fldChar w:fldCharType="begin"/>
      </w:r>
      <w:r>
        <w:instrText xml:space="preserve"> HYPERLINK "http://www.amazon.com/The-Promise-Premise-Creativity-Comparative/dp/1441181032/ref=sr_1_1?ie=UTF8&amp;qid=1356524128&amp;sr=8-1&amp;keywords=the+promise+and+premise+of+creativity" \l "#" </w:instrText>
      </w:r>
      <w:r>
        <w:fldChar w:fldCharType="separate"/>
      </w:r>
      <w:r>
        <w:rPr>
          <w:rStyle w:val="16"/>
          <w:bCs/>
          <w:vanish/>
          <w:szCs w:val="21"/>
        </w:rPr>
        <w:t>Show Less</w:t>
      </w:r>
      <w:r>
        <w:rPr>
          <w:rStyle w:val="16"/>
          <w:bCs/>
          <w:vanish/>
          <w:szCs w:val="21"/>
        </w:rPr>
        <w:fldChar w:fldCharType="end"/>
      </w:r>
      <w:r>
        <w:rPr>
          <w:bCs/>
          <w:vanish/>
          <w:color w:val="000000"/>
          <w:szCs w:val="21"/>
        </w:rPr>
        <w:t xml:space="preserve"> </w:t>
      </w:r>
    </w:p>
    <w:p>
      <w:pPr>
        <w:rPr>
          <w:color w:val="000000"/>
          <w:szCs w:val="21"/>
        </w:rPr>
      </w:pPr>
    </w:p>
    <w:p>
      <w:pPr>
        <w:widowControl/>
        <w:ind w:firstLine="420" w:firstLineChars="200"/>
        <w:rPr>
          <w:rFonts w:ascii="宋体" w:hAnsi="宋体"/>
          <w:szCs w:val="21"/>
          <w:shd w:val="clear" w:color="auto" w:fill="FFFFFF"/>
        </w:rPr>
      </w:pPr>
      <w:r>
        <w:rPr>
          <w:rFonts w:hint="eastAsia" w:ascii="宋体" w:hAnsi="宋体"/>
          <w:szCs w:val="21"/>
          <w:shd w:val="clear" w:color="auto" w:fill="FFFFFF"/>
        </w:rPr>
        <w:t>到大战结束的时候，德意志帝国、俄罗斯帝国、奥匈帝国、奥斯曼帝国等几个大帝国都分崩离析了，同时在战争废墟中又崛起了新的巨人。世界经济几乎停滞了，数百万人陷入经济大萧条中。只有理解了这场大战，才能真正理解20世纪的历史和当今世界。</w:t>
      </w:r>
    </w:p>
    <w:p>
      <w:pPr>
        <w:widowControl/>
        <w:ind w:firstLine="420" w:firstLineChars="200"/>
        <w:rPr>
          <w:rFonts w:ascii="宋体" w:hAnsi="宋体"/>
          <w:szCs w:val="21"/>
          <w:shd w:val="clear" w:color="auto" w:fill="FFFFFF"/>
        </w:rPr>
      </w:pPr>
    </w:p>
    <w:p>
      <w:pPr>
        <w:widowControl/>
        <w:ind w:firstLine="420" w:firstLineChars="200"/>
        <w:rPr>
          <w:rFonts w:hint="eastAsia" w:ascii="宋体" w:hAnsi="宋体"/>
          <w:szCs w:val="21"/>
          <w:shd w:val="clear" w:color="auto" w:fill="FFFFFF"/>
        </w:rPr>
      </w:pPr>
      <w:r>
        <w:rPr>
          <w:rFonts w:hint="eastAsia" w:ascii="宋体" w:hAnsi="宋体"/>
          <w:szCs w:val="21"/>
          <w:shd w:val="clear" w:color="auto" w:fill="FFFFFF"/>
        </w:rPr>
        <w:t>在这部宏大的著作中，英国著名历史学家彼得·哈特把最新的学术研究成果与栩栩如生的老兵回忆结合在一起。通过将领和士兵的回忆，我们能更深刻地理解作战决策是如何做出的，以及这些决策如何导致可怕的后果。同时，哈特还让我们看到了战略和战术是如何在战争中形成和发展的，他还揭示出新军事技术对战争胜负的重大影响。</w:t>
      </w:r>
    </w:p>
    <w:p>
      <w:pPr>
        <w:tabs>
          <w:tab w:val="left" w:pos="341"/>
          <w:tab w:val="left" w:pos="5235"/>
        </w:tabs>
        <w:jc w:val="left"/>
        <w:rPr>
          <w:b/>
          <w:bCs/>
          <w:color w:val="000000"/>
          <w:szCs w:val="18"/>
        </w:rPr>
      </w:pPr>
    </w:p>
    <w:bookmarkEnd w:id="0"/>
    <w:bookmarkEnd w:id="1"/>
    <w:p>
      <w:pPr>
        <w:autoSpaceDE w:val="0"/>
        <w:autoSpaceDN w:val="0"/>
        <w:adjustRightInd w:val="0"/>
        <w:rPr>
          <w:rFonts w:hint="eastAsia" w:eastAsia="宋体"/>
          <w:bCs/>
          <w:lang w:eastAsia="zh-CN"/>
        </w:rPr>
      </w:pPr>
    </w:p>
    <w:p>
      <w:pPr>
        <w:shd w:val="clear" w:color="auto" w:fill="FFFFFF"/>
        <w:rPr>
          <w:color w:val="000000"/>
          <w:szCs w:val="21"/>
        </w:rPr>
      </w:pPr>
      <w:bookmarkStart w:id="11" w:name="OLE_LINK45"/>
      <w:bookmarkStart w:id="12" w:name="OLE_LINK38"/>
      <w:bookmarkStart w:id="13" w:name="OLE_LINK43"/>
      <w:bookmarkStart w:id="14" w:name="OLE_LINK44"/>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11"/>
    <w:bookmarkEnd w:id="12"/>
    <w:bookmarkEnd w:id="13"/>
    <w:bookmarkEnd w:id="14"/>
    <w:p>
      <w:pPr>
        <w:widowControl/>
        <w:shd w:val="clear" w:color="auto" w:fill="FFFFFF"/>
        <w:rPr>
          <w:kern w:val="0"/>
          <w:szCs w:val="21"/>
        </w:rPr>
      </w:pPr>
      <w:r>
        <w:rPr>
          <w:color w:val="000000"/>
          <w:szCs w:val="21"/>
        </w:rPr>
        <w:drawing>
          <wp:anchor distT="0" distB="0" distL="114300" distR="114300" simplePos="0" relativeHeight="251668480" behindDoc="0" locked="0" layoutInCell="1" allowOverlap="1">
            <wp:simplePos x="0" y="0"/>
            <wp:positionH relativeFrom="column">
              <wp:posOffset>-57150</wp:posOffset>
            </wp:positionH>
            <wp:positionV relativeFrom="paragraph">
              <wp:posOffset>57785</wp:posOffset>
            </wp:positionV>
            <wp:extent cx="633095" cy="687705"/>
            <wp:effectExtent l="0" t="0" r="14605" b="17145"/>
            <wp:wrapSquare wrapText="bothSides"/>
            <wp:docPr id="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p>
      <w:pPr>
        <w:widowControl/>
        <w:shd w:val="clear" w:color="auto" w:fill="FFFFFF"/>
        <w:rPr>
          <w:kern w:val="0"/>
          <w:szCs w:val="21"/>
        </w:rPr>
      </w:pPr>
    </w:p>
    <w:p>
      <w:pPr>
        <w:rPr>
          <w:rFonts w:hint="eastAsia"/>
          <w:b/>
          <w:color w:val="000000"/>
        </w:rPr>
      </w:pPr>
    </w:p>
    <w:p>
      <w:pPr>
        <w:shd w:val="clear" w:color="auto" w:fill="FFFFFF"/>
        <w:tabs>
          <w:tab w:val="left" w:pos="1736"/>
        </w:tabs>
        <w:rPr>
          <w:kern w:val="0"/>
          <w:szCs w:val="21"/>
        </w:rPr>
      </w:pPr>
    </w:p>
    <w:p/>
    <w:p>
      <w:pPr>
        <w:tabs>
          <w:tab w:val="left" w:pos="341"/>
          <w:tab w:val="left" w:pos="5235"/>
        </w:tabs>
        <w:jc w:val="left"/>
        <w:rPr>
          <w:color w:val="000000"/>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srcRect/>
                  <a:stretch>
                    <a:fillRect/>
                  </a:stretch>
                </pic:blipFill>
                <pic:spPr>
                  <a:xfrm>
                    <a:off x="0" y="0"/>
                    <a:ext cx="472440" cy="436245"/>
                  </a:xfrm>
                  <a:prstGeom prst="rect">
                    <a:avLst/>
                  </a:prstGeom>
                  <a:noFill/>
                  <a:ln w="9525">
                    <a:noFill/>
                    <a:miter lim="800000"/>
                    <a:headEnd/>
                    <a:tailEnd/>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544A5"/>
    <w:multiLevelType w:val="multilevel"/>
    <w:tmpl w:val="279544A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647C"/>
    <w:rsid w:val="00037554"/>
    <w:rsid w:val="00040304"/>
    <w:rsid w:val="00042D93"/>
    <w:rsid w:val="00050213"/>
    <w:rsid w:val="00063E5B"/>
    <w:rsid w:val="000757ED"/>
    <w:rsid w:val="000803A7"/>
    <w:rsid w:val="00080CD8"/>
    <w:rsid w:val="00082504"/>
    <w:rsid w:val="000856F5"/>
    <w:rsid w:val="00090544"/>
    <w:rsid w:val="00095FE3"/>
    <w:rsid w:val="000A01BD"/>
    <w:rsid w:val="000A1870"/>
    <w:rsid w:val="000A616C"/>
    <w:rsid w:val="000B3141"/>
    <w:rsid w:val="000B3EED"/>
    <w:rsid w:val="000B4D73"/>
    <w:rsid w:val="000C0951"/>
    <w:rsid w:val="000C09E8"/>
    <w:rsid w:val="000C18AC"/>
    <w:rsid w:val="000D0A7C"/>
    <w:rsid w:val="000D1049"/>
    <w:rsid w:val="000D293D"/>
    <w:rsid w:val="000D2E3D"/>
    <w:rsid w:val="000D34C3"/>
    <w:rsid w:val="000E4C39"/>
    <w:rsid w:val="000F2D43"/>
    <w:rsid w:val="001017C7"/>
    <w:rsid w:val="00102500"/>
    <w:rsid w:val="001065BD"/>
    <w:rsid w:val="00110260"/>
    <w:rsid w:val="0011264B"/>
    <w:rsid w:val="00121268"/>
    <w:rsid w:val="0012188B"/>
    <w:rsid w:val="00132921"/>
    <w:rsid w:val="00134987"/>
    <w:rsid w:val="00146F1E"/>
    <w:rsid w:val="001478D9"/>
    <w:rsid w:val="00163F80"/>
    <w:rsid w:val="00167007"/>
    <w:rsid w:val="00193733"/>
    <w:rsid w:val="00196FA1"/>
    <w:rsid w:val="001A2492"/>
    <w:rsid w:val="001B2196"/>
    <w:rsid w:val="001B3A3D"/>
    <w:rsid w:val="001B679D"/>
    <w:rsid w:val="001C2558"/>
    <w:rsid w:val="001C2B87"/>
    <w:rsid w:val="001C6D65"/>
    <w:rsid w:val="001D0FAF"/>
    <w:rsid w:val="001D4E4F"/>
    <w:rsid w:val="001F08B6"/>
    <w:rsid w:val="002243E8"/>
    <w:rsid w:val="00236060"/>
    <w:rsid w:val="00244F8F"/>
    <w:rsid w:val="00251D1B"/>
    <w:rsid w:val="002523C1"/>
    <w:rsid w:val="00260B7C"/>
    <w:rsid w:val="002632BA"/>
    <w:rsid w:val="00264BDD"/>
    <w:rsid w:val="00265795"/>
    <w:rsid w:val="00266B75"/>
    <w:rsid w:val="0027765C"/>
    <w:rsid w:val="00284417"/>
    <w:rsid w:val="00295FD8"/>
    <w:rsid w:val="0029676A"/>
    <w:rsid w:val="002A2BF9"/>
    <w:rsid w:val="002B1BCA"/>
    <w:rsid w:val="002B5ADD"/>
    <w:rsid w:val="002D1FB6"/>
    <w:rsid w:val="002E13E2"/>
    <w:rsid w:val="002E21FA"/>
    <w:rsid w:val="002E4527"/>
    <w:rsid w:val="002F74A3"/>
    <w:rsid w:val="00304C83"/>
    <w:rsid w:val="00305453"/>
    <w:rsid w:val="0031248B"/>
    <w:rsid w:val="00312D3B"/>
    <w:rsid w:val="003169AA"/>
    <w:rsid w:val="003216F1"/>
    <w:rsid w:val="00322C31"/>
    <w:rsid w:val="003250A9"/>
    <w:rsid w:val="0033179B"/>
    <w:rsid w:val="00332D72"/>
    <w:rsid w:val="0033375B"/>
    <w:rsid w:val="0033552F"/>
    <w:rsid w:val="00341881"/>
    <w:rsid w:val="0034331D"/>
    <w:rsid w:val="003447E6"/>
    <w:rsid w:val="00345F76"/>
    <w:rsid w:val="003514A6"/>
    <w:rsid w:val="00354E80"/>
    <w:rsid w:val="00357F6D"/>
    <w:rsid w:val="00364FDF"/>
    <w:rsid w:val="003702ED"/>
    <w:rsid w:val="00374360"/>
    <w:rsid w:val="003758E2"/>
    <w:rsid w:val="003775C3"/>
    <w:rsid w:val="00377A13"/>
    <w:rsid w:val="003803C5"/>
    <w:rsid w:val="00387E71"/>
    <w:rsid w:val="003933C7"/>
    <w:rsid w:val="003935E9"/>
    <w:rsid w:val="0039543C"/>
    <w:rsid w:val="003B0A21"/>
    <w:rsid w:val="003B2C5B"/>
    <w:rsid w:val="003B7E6A"/>
    <w:rsid w:val="003C3081"/>
    <w:rsid w:val="003C524C"/>
    <w:rsid w:val="003D49B4"/>
    <w:rsid w:val="003E0E0B"/>
    <w:rsid w:val="003F0EAE"/>
    <w:rsid w:val="003F4CE5"/>
    <w:rsid w:val="003F4DC2"/>
    <w:rsid w:val="004039C9"/>
    <w:rsid w:val="00416DEA"/>
    <w:rsid w:val="00422383"/>
    <w:rsid w:val="00427001"/>
    <w:rsid w:val="00427236"/>
    <w:rsid w:val="00430B49"/>
    <w:rsid w:val="00434BC4"/>
    <w:rsid w:val="00435906"/>
    <w:rsid w:val="00435B4A"/>
    <w:rsid w:val="00463204"/>
    <w:rsid w:val="004655CB"/>
    <w:rsid w:val="004658DB"/>
    <w:rsid w:val="00483CE6"/>
    <w:rsid w:val="00485E2E"/>
    <w:rsid w:val="004C4664"/>
    <w:rsid w:val="004C5BCC"/>
    <w:rsid w:val="004D16E3"/>
    <w:rsid w:val="004D5ADA"/>
    <w:rsid w:val="004D7048"/>
    <w:rsid w:val="004F3B43"/>
    <w:rsid w:val="004F6FDA"/>
    <w:rsid w:val="0050133A"/>
    <w:rsid w:val="005018E5"/>
    <w:rsid w:val="00506DEA"/>
    <w:rsid w:val="00507886"/>
    <w:rsid w:val="00511AB7"/>
    <w:rsid w:val="005253A3"/>
    <w:rsid w:val="00531D1B"/>
    <w:rsid w:val="00531E34"/>
    <w:rsid w:val="00542854"/>
    <w:rsid w:val="0054434C"/>
    <w:rsid w:val="005508BD"/>
    <w:rsid w:val="00553CE6"/>
    <w:rsid w:val="0055463D"/>
    <w:rsid w:val="00554EB4"/>
    <w:rsid w:val="00570CB0"/>
    <w:rsid w:val="005A47BE"/>
    <w:rsid w:val="005B2CF5"/>
    <w:rsid w:val="005C244E"/>
    <w:rsid w:val="005D10F5"/>
    <w:rsid w:val="005D3FD9"/>
    <w:rsid w:val="005D743E"/>
    <w:rsid w:val="005E31E5"/>
    <w:rsid w:val="005E550B"/>
    <w:rsid w:val="005E75C8"/>
    <w:rsid w:val="005E7710"/>
    <w:rsid w:val="005F2EC6"/>
    <w:rsid w:val="005F4D4D"/>
    <w:rsid w:val="005F7279"/>
    <w:rsid w:val="00611F01"/>
    <w:rsid w:val="00613622"/>
    <w:rsid w:val="00616A0F"/>
    <w:rsid w:val="006176AA"/>
    <w:rsid w:val="006343F0"/>
    <w:rsid w:val="006372B1"/>
    <w:rsid w:val="00646786"/>
    <w:rsid w:val="00655FA9"/>
    <w:rsid w:val="006656BA"/>
    <w:rsid w:val="00667C85"/>
    <w:rsid w:val="00672AF3"/>
    <w:rsid w:val="00673A49"/>
    <w:rsid w:val="00680EFB"/>
    <w:rsid w:val="006A63D4"/>
    <w:rsid w:val="006B1175"/>
    <w:rsid w:val="006B4A2E"/>
    <w:rsid w:val="006B6CAB"/>
    <w:rsid w:val="006B7036"/>
    <w:rsid w:val="006C69BE"/>
    <w:rsid w:val="006D536A"/>
    <w:rsid w:val="006D671A"/>
    <w:rsid w:val="006E1B07"/>
    <w:rsid w:val="006E2E2E"/>
    <w:rsid w:val="006E4D6F"/>
    <w:rsid w:val="006F3206"/>
    <w:rsid w:val="006F3949"/>
    <w:rsid w:val="006F7ED2"/>
    <w:rsid w:val="00703EC1"/>
    <w:rsid w:val="00715F9D"/>
    <w:rsid w:val="007348A5"/>
    <w:rsid w:val="00735064"/>
    <w:rsid w:val="00736B24"/>
    <w:rsid w:val="007419C0"/>
    <w:rsid w:val="00747520"/>
    <w:rsid w:val="0075196D"/>
    <w:rsid w:val="00752B64"/>
    <w:rsid w:val="00767DD9"/>
    <w:rsid w:val="00774371"/>
    <w:rsid w:val="007809D0"/>
    <w:rsid w:val="00786032"/>
    <w:rsid w:val="00792AB2"/>
    <w:rsid w:val="007962CA"/>
    <w:rsid w:val="007A513F"/>
    <w:rsid w:val="007A5AA6"/>
    <w:rsid w:val="007A7237"/>
    <w:rsid w:val="007B2806"/>
    <w:rsid w:val="007C3170"/>
    <w:rsid w:val="007C46EF"/>
    <w:rsid w:val="007C5D7D"/>
    <w:rsid w:val="007C68DC"/>
    <w:rsid w:val="007D2DC5"/>
    <w:rsid w:val="007D315A"/>
    <w:rsid w:val="007D69A1"/>
    <w:rsid w:val="007E2023"/>
    <w:rsid w:val="007E2BA6"/>
    <w:rsid w:val="007E348E"/>
    <w:rsid w:val="007E44C1"/>
    <w:rsid w:val="007E487C"/>
    <w:rsid w:val="007F1B8C"/>
    <w:rsid w:val="007F652C"/>
    <w:rsid w:val="00805ED5"/>
    <w:rsid w:val="00811F9E"/>
    <w:rsid w:val="008129CA"/>
    <w:rsid w:val="00816558"/>
    <w:rsid w:val="00820DB3"/>
    <w:rsid w:val="008215E9"/>
    <w:rsid w:val="00841F18"/>
    <w:rsid w:val="00846351"/>
    <w:rsid w:val="0084693F"/>
    <w:rsid w:val="00851BA3"/>
    <w:rsid w:val="00851D0C"/>
    <w:rsid w:val="00856800"/>
    <w:rsid w:val="008833DC"/>
    <w:rsid w:val="00895CB6"/>
    <w:rsid w:val="008A1FE0"/>
    <w:rsid w:val="008A2078"/>
    <w:rsid w:val="008A6811"/>
    <w:rsid w:val="008A7AE7"/>
    <w:rsid w:val="008B0335"/>
    <w:rsid w:val="008C0420"/>
    <w:rsid w:val="008C4BCC"/>
    <w:rsid w:val="008D07F2"/>
    <w:rsid w:val="008D254D"/>
    <w:rsid w:val="008D278C"/>
    <w:rsid w:val="008D4F84"/>
    <w:rsid w:val="008D78E9"/>
    <w:rsid w:val="008E1FAB"/>
    <w:rsid w:val="008F46C1"/>
    <w:rsid w:val="00906691"/>
    <w:rsid w:val="00915940"/>
    <w:rsid w:val="00916A50"/>
    <w:rsid w:val="009222F0"/>
    <w:rsid w:val="00931DDB"/>
    <w:rsid w:val="0093480F"/>
    <w:rsid w:val="009510B1"/>
    <w:rsid w:val="00953C63"/>
    <w:rsid w:val="00957338"/>
    <w:rsid w:val="0095747D"/>
    <w:rsid w:val="009578B7"/>
    <w:rsid w:val="00962E1E"/>
    <w:rsid w:val="00973993"/>
    <w:rsid w:val="00973E1A"/>
    <w:rsid w:val="009806ED"/>
    <w:rsid w:val="009836C5"/>
    <w:rsid w:val="00995581"/>
    <w:rsid w:val="00996023"/>
    <w:rsid w:val="009A4179"/>
    <w:rsid w:val="009B01A7"/>
    <w:rsid w:val="009B3591"/>
    <w:rsid w:val="009B4711"/>
    <w:rsid w:val="009C3C54"/>
    <w:rsid w:val="009C749D"/>
    <w:rsid w:val="009D09AC"/>
    <w:rsid w:val="009E5739"/>
    <w:rsid w:val="009E695C"/>
    <w:rsid w:val="009F5F8A"/>
    <w:rsid w:val="009F7578"/>
    <w:rsid w:val="00A10E73"/>
    <w:rsid w:val="00A10F0C"/>
    <w:rsid w:val="00A11AF5"/>
    <w:rsid w:val="00A1225E"/>
    <w:rsid w:val="00A215C9"/>
    <w:rsid w:val="00A43686"/>
    <w:rsid w:val="00A45A3D"/>
    <w:rsid w:val="00A54A8E"/>
    <w:rsid w:val="00A55C63"/>
    <w:rsid w:val="00A573ED"/>
    <w:rsid w:val="00A71EAE"/>
    <w:rsid w:val="00A73C16"/>
    <w:rsid w:val="00A866EC"/>
    <w:rsid w:val="00A90FC8"/>
    <w:rsid w:val="00A9125F"/>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4840"/>
    <w:rsid w:val="00B254DB"/>
    <w:rsid w:val="00B32B45"/>
    <w:rsid w:val="00B3623D"/>
    <w:rsid w:val="00B416A7"/>
    <w:rsid w:val="00B46E7C"/>
    <w:rsid w:val="00B5377C"/>
    <w:rsid w:val="00B5540C"/>
    <w:rsid w:val="00B5587F"/>
    <w:rsid w:val="00B62889"/>
    <w:rsid w:val="00B63D45"/>
    <w:rsid w:val="00B648F3"/>
    <w:rsid w:val="00B6616C"/>
    <w:rsid w:val="00B758C5"/>
    <w:rsid w:val="00B7682F"/>
    <w:rsid w:val="00B77120"/>
    <w:rsid w:val="00B80541"/>
    <w:rsid w:val="00B82CB7"/>
    <w:rsid w:val="00B928DA"/>
    <w:rsid w:val="00BA25D1"/>
    <w:rsid w:val="00BA695F"/>
    <w:rsid w:val="00BB38B3"/>
    <w:rsid w:val="00BB401D"/>
    <w:rsid w:val="00BB493B"/>
    <w:rsid w:val="00BB6A0E"/>
    <w:rsid w:val="00BC1CC3"/>
    <w:rsid w:val="00BC558C"/>
    <w:rsid w:val="00BC6489"/>
    <w:rsid w:val="00BE5377"/>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80635"/>
    <w:rsid w:val="00C835AD"/>
    <w:rsid w:val="00C9021F"/>
    <w:rsid w:val="00C91A99"/>
    <w:rsid w:val="00CA1657"/>
    <w:rsid w:val="00CA2931"/>
    <w:rsid w:val="00CB7A5A"/>
    <w:rsid w:val="00CC69DA"/>
    <w:rsid w:val="00CD0C0D"/>
    <w:rsid w:val="00CD3036"/>
    <w:rsid w:val="00CD409A"/>
    <w:rsid w:val="00CE438E"/>
    <w:rsid w:val="00CE66D2"/>
    <w:rsid w:val="00CF1BE1"/>
    <w:rsid w:val="00CF4063"/>
    <w:rsid w:val="00D05123"/>
    <w:rsid w:val="00D128DF"/>
    <w:rsid w:val="00D146C2"/>
    <w:rsid w:val="00D17732"/>
    <w:rsid w:val="00D24A70"/>
    <w:rsid w:val="00D24E00"/>
    <w:rsid w:val="00D25651"/>
    <w:rsid w:val="00D26DF0"/>
    <w:rsid w:val="00D31C73"/>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2319"/>
    <w:rsid w:val="00F54836"/>
    <w:rsid w:val="00F557B3"/>
    <w:rsid w:val="00F57001"/>
    <w:rsid w:val="00F578E8"/>
    <w:rsid w:val="00F57900"/>
    <w:rsid w:val="00F80E8A"/>
    <w:rsid w:val="00F90C5D"/>
    <w:rsid w:val="00F97B49"/>
    <w:rsid w:val="00FA039D"/>
    <w:rsid w:val="00FA2346"/>
    <w:rsid w:val="00FA6463"/>
    <w:rsid w:val="00FB2E92"/>
    <w:rsid w:val="00FC3699"/>
    <w:rsid w:val="00FD0317"/>
    <w:rsid w:val="00FD049B"/>
    <w:rsid w:val="00FD2972"/>
    <w:rsid w:val="00FE31CE"/>
    <w:rsid w:val="00FE7E98"/>
    <w:rsid w:val="00FF01D6"/>
    <w:rsid w:val="0EFE5D30"/>
    <w:rsid w:val="38227E27"/>
    <w:rsid w:val="38F90240"/>
    <w:rsid w:val="3C85108B"/>
    <w:rsid w:val="580F1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character" w:customStyle="1" w:styleId="34">
    <w:name w:val="pl1"/>
    <w:qFormat/>
    <w:uiPriority w:val="0"/>
    <w:rPr>
      <w:rFonts w:hint="default" w:ascii="Arial" w:hAnsi="Arial" w:cs="Arial"/>
      <w:color w:val="666666"/>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hyperlink" Target="https://img3.doubanio.com/view/subject/l/public/s34315453.jpg" TargetMode="Externa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3727</Words>
  <Characters>4529</Characters>
  <Lines>44</Lines>
  <Paragraphs>12</Paragraphs>
  <TotalTime>4</TotalTime>
  <ScaleCrop>false</ScaleCrop>
  <LinksUpToDate>false</LinksUpToDate>
  <CharactersWithSpaces>4760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2021-02-03T06:55:00Z</dcterms:created>
  <dc:creator>Image</dc:creator>
  <cp:lastModifiedBy>堀  达</cp:lastModifiedBy>
  <cp:lastPrinted>2017-12-28T03:58:00Z</cp:lastPrinted>
  <dcterms:modified xsi:type="dcterms:W3CDTF">2024-08-13T08:22:21Z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CB7BCDC230B749BABD8AFF210045AABB_12</vt:lpwstr>
  </property>
</Properties>
</file>