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0AC0" w14:textId="77777777" w:rsidR="007F0A11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14:paraId="169F1349" w14:textId="77777777" w:rsidR="007F0A11" w:rsidRDefault="007F0A11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6FB39F73" w14:textId="3A08456A" w:rsidR="007F0A11" w:rsidRDefault="006B3DE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1"/>
      <w:bookmarkStart w:id="3" w:name="OLE_LINK4"/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 wp14:anchorId="54D39226" wp14:editId="6EC57E53">
            <wp:simplePos x="0" y="0"/>
            <wp:positionH relativeFrom="column">
              <wp:posOffset>4029710</wp:posOffset>
            </wp:positionH>
            <wp:positionV relativeFrom="paragraph">
              <wp:posOffset>174625</wp:posOffset>
            </wp:positionV>
            <wp:extent cx="1376680" cy="2090420"/>
            <wp:effectExtent l="0" t="0" r="0" b="5080"/>
            <wp:wrapTight wrapText="bothSides">
              <wp:wrapPolygon edited="0">
                <wp:start x="0" y="0"/>
                <wp:lineTo x="0" y="21456"/>
                <wp:lineTo x="21221" y="21456"/>
                <wp:lineTo x="21221" y="0"/>
                <wp:lineTo x="0" y="0"/>
              </wp:wrapPolygon>
            </wp:wrapTight>
            <wp:docPr id="724507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8E700" w14:textId="2F751736" w:rsidR="007F0A11" w:rsidRDefault="0000000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4" w:name="_Hlk174610294"/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：《狂热》</w:t>
      </w:r>
    </w:p>
    <w:p w14:paraId="5FC2DE50" w14:textId="77777777" w:rsidR="007F0A11" w:rsidRDefault="00000000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i/>
          <w:iCs/>
          <w:szCs w:val="21"/>
        </w:rPr>
        <w:t>Mania</w:t>
      </w:r>
    </w:p>
    <w:p w14:paraId="51D791CE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bookmarkStart w:id="5" w:name="OLE_LINK5"/>
      <w:r>
        <w:rPr>
          <w:rFonts w:hint="eastAsia"/>
          <w:b/>
          <w:bCs/>
          <w:szCs w:val="21"/>
        </w:rPr>
        <w:t>Lionel Shriver</w:t>
      </w:r>
      <w:bookmarkEnd w:id="5"/>
      <w:r>
        <w:rPr>
          <w:rFonts w:hint="eastAsia"/>
          <w:b/>
          <w:bCs/>
          <w:szCs w:val="21"/>
        </w:rPr>
        <w:t xml:space="preserve"> </w:t>
      </w:r>
    </w:p>
    <w:p w14:paraId="56017782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Harper</w:t>
      </w:r>
    </w:p>
    <w:p w14:paraId="115290BE" w14:textId="765B63AE" w:rsidR="007F0A11" w:rsidRDefault="00000000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</w:rPr>
        <w:t>Inkwell/A</w:t>
      </w:r>
      <w:r>
        <w:rPr>
          <w:b/>
          <w:bCs/>
          <w:szCs w:val="21"/>
        </w:rPr>
        <w:t>NA/</w:t>
      </w:r>
      <w:r w:rsidR="006B3DEB">
        <w:rPr>
          <w:rFonts w:hint="eastAsia"/>
          <w:b/>
          <w:bCs/>
          <w:szCs w:val="21"/>
        </w:rPr>
        <w:t>Sharon</w:t>
      </w:r>
    </w:p>
    <w:p w14:paraId="27878CAF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</w:t>
      </w:r>
      <w:r>
        <w:rPr>
          <w:b/>
          <w:bCs/>
          <w:szCs w:val="21"/>
        </w:rPr>
        <w:t>02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年</w:t>
      </w:r>
      <w:r>
        <w:rPr>
          <w:rFonts w:hint="eastAsia"/>
          <w:b/>
          <w:bCs/>
          <w:szCs w:val="21"/>
        </w:rPr>
        <w:t>4</w:t>
      </w:r>
      <w:r>
        <w:rPr>
          <w:rFonts w:hint="eastAsia"/>
          <w:b/>
          <w:bCs/>
          <w:szCs w:val="21"/>
        </w:rPr>
        <w:t>月</w:t>
      </w:r>
    </w:p>
    <w:p w14:paraId="162CF03E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550925C2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rFonts w:hint="eastAsia"/>
          <w:b/>
          <w:bCs/>
          <w:szCs w:val="21"/>
        </w:rPr>
        <w:t>288</w:t>
      </w:r>
      <w:r>
        <w:rPr>
          <w:rFonts w:hint="eastAsia"/>
          <w:b/>
          <w:bCs/>
          <w:szCs w:val="21"/>
        </w:rPr>
        <w:t>页</w:t>
      </w:r>
    </w:p>
    <w:p w14:paraId="5AFA55E5" w14:textId="77777777" w:rsidR="007F0A11" w:rsidRDefault="00000000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50BE2AE6" w14:textId="77777777" w:rsidR="007F0A11" w:rsidRDefault="00000000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大众文学</w:t>
      </w:r>
    </w:p>
    <w:p w14:paraId="2538521C" w14:textId="07166E09" w:rsidR="007F0A11" w:rsidRDefault="00000000">
      <w:pPr>
        <w:rPr>
          <w:bCs/>
          <w:color w:val="FF0000"/>
          <w:szCs w:val="21"/>
        </w:rPr>
      </w:pPr>
      <w:r>
        <w:rPr>
          <w:rFonts w:hint="eastAsia"/>
          <w:b/>
          <w:bCs/>
          <w:color w:val="C00000"/>
          <w:szCs w:val="21"/>
        </w:rPr>
        <w:t>版权已授：美国</w:t>
      </w:r>
      <w:r>
        <w:rPr>
          <w:rStyle w:val="a-text-bold"/>
          <w:rFonts w:cs="Calibri" w:hint="eastAsia"/>
          <w:b/>
          <w:bCs/>
          <w:color w:val="C00000"/>
          <w:sz w:val="22"/>
          <w:szCs w:val="22"/>
          <w:shd w:val="clear" w:color="auto" w:fill="FFFFFF"/>
        </w:rPr>
        <w:t>、荷兰、法国</w:t>
      </w:r>
      <w:r w:rsidR="006B3DEB">
        <w:rPr>
          <w:rStyle w:val="a-text-bold"/>
          <w:rFonts w:cs="Calibri" w:hint="eastAsia"/>
          <w:b/>
          <w:bCs/>
          <w:color w:val="C00000"/>
          <w:sz w:val="22"/>
          <w:szCs w:val="22"/>
          <w:shd w:val="clear" w:color="auto" w:fill="FFFFFF"/>
        </w:rPr>
        <w:t>、</w:t>
      </w:r>
      <w:r>
        <w:rPr>
          <w:rFonts w:cs="Calibri" w:hint="eastAsia"/>
          <w:b/>
          <w:bCs/>
          <w:color w:val="C00000"/>
          <w:sz w:val="22"/>
          <w:szCs w:val="22"/>
          <w:shd w:val="clear" w:color="auto" w:fill="FFFFFF"/>
        </w:rPr>
        <w:t>西班牙</w:t>
      </w:r>
    </w:p>
    <w:p w14:paraId="5B1B47A5" w14:textId="77777777" w:rsidR="006B3DEB" w:rsidRDefault="006B3DEB">
      <w:pPr>
        <w:autoSpaceDE w:val="0"/>
        <w:autoSpaceDN w:val="0"/>
        <w:adjustRightInd w:val="0"/>
        <w:rPr>
          <w:b/>
          <w:bCs/>
          <w:kern w:val="0"/>
          <w:szCs w:val="21"/>
          <w:lang w:val="zh-CN"/>
        </w:rPr>
      </w:pPr>
    </w:p>
    <w:p w14:paraId="7CB2CB4B" w14:textId="08AFCB6A" w:rsidR="007F0A11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722DF541" w14:textId="77777777" w:rsidR="007F0A11" w:rsidRDefault="007F0A11">
      <w:pPr>
        <w:autoSpaceDE w:val="0"/>
        <w:autoSpaceDN w:val="0"/>
        <w:adjustRightInd w:val="0"/>
        <w:rPr>
          <w:rFonts w:hint="eastAsia"/>
          <w:b/>
          <w:bCs/>
          <w:kern w:val="0"/>
          <w:szCs w:val="21"/>
        </w:rPr>
      </w:pPr>
    </w:p>
    <w:bookmarkEnd w:id="0"/>
    <w:bookmarkEnd w:id="1"/>
    <w:p w14:paraId="6826A5F0" w14:textId="77777777" w:rsidR="007F0A11" w:rsidRDefault="00000000">
      <w:pPr>
        <w:ind w:firstLineChars="200" w:firstLine="420"/>
      </w:pPr>
      <w:r>
        <w:rPr>
          <w:rFonts w:hint="eastAsia"/>
        </w:rPr>
        <w:t>《纽约时报》畅销书作者莱昂内尔·施赖弗的全新小说，平行时空中的过去，两个女人的友谊因文化战争发生了变化</w:t>
      </w:r>
      <w:r>
        <w:rPr>
          <w:rFonts w:hint="eastAsia"/>
        </w:rPr>
        <w:t>......</w:t>
      </w:r>
    </w:p>
    <w:p w14:paraId="2DB8D49C" w14:textId="77777777" w:rsidR="007F0A11" w:rsidRDefault="007F0A11">
      <w:pPr>
        <w:ind w:firstLineChars="200" w:firstLine="420"/>
      </w:pPr>
    </w:p>
    <w:p w14:paraId="26C13825" w14:textId="77777777" w:rsidR="007F0A11" w:rsidRDefault="00000000">
      <w:pPr>
        <w:ind w:firstLineChars="200" w:firstLine="420"/>
      </w:pPr>
      <w:r>
        <w:rPr>
          <w:rFonts w:hint="eastAsia"/>
        </w:rPr>
        <w:t>在另一个</w:t>
      </w:r>
      <w:r>
        <w:rPr>
          <w:rFonts w:hint="eastAsia"/>
        </w:rPr>
        <w:t>2011</w:t>
      </w:r>
      <w:r>
        <w:rPr>
          <w:rFonts w:hint="eastAsia"/>
        </w:rPr>
        <w:t>年，</w:t>
      </w:r>
      <w:r>
        <w:rPr>
          <w:rFonts w:hint="eastAsia"/>
        </w:rPr>
        <w:t>"</w:t>
      </w:r>
      <w:r>
        <w:rPr>
          <w:rFonts w:hint="eastAsia"/>
        </w:rPr>
        <w:t>心理平等</w:t>
      </w:r>
      <w:r>
        <w:rPr>
          <w:rFonts w:hint="eastAsia"/>
        </w:rPr>
        <w:t xml:space="preserve"> "</w:t>
      </w:r>
      <w:r>
        <w:rPr>
          <w:rFonts w:hint="eastAsia"/>
        </w:rPr>
        <w:t>运动（</w:t>
      </w:r>
      <w:r>
        <w:rPr>
          <w:color w:val="0F1111"/>
          <w:szCs w:val="21"/>
          <w:shd w:val="clear" w:color="auto" w:fill="FFFFFF"/>
        </w:rPr>
        <w:t>the Mental Parity movement</w:t>
      </w:r>
      <w:r>
        <w:rPr>
          <w:rFonts w:hint="eastAsia"/>
        </w:rPr>
        <w:t>）席卷了整个社会。美国人接受了一个神圣而普遍的真理：人类智力不存在可变性。每个人都同样聪明，歧视所谓的哑巴变成了</w:t>
      </w:r>
      <w:r>
        <w:rPr>
          <w:rFonts w:hint="eastAsia"/>
        </w:rPr>
        <w:t xml:space="preserve"> "</w:t>
      </w:r>
      <w:r>
        <w:rPr>
          <w:rFonts w:hint="eastAsia"/>
        </w:rPr>
        <w:t>最后一场伟大的民权斗争</w:t>
      </w:r>
      <w:r>
        <w:rPr>
          <w:rFonts w:hint="eastAsia"/>
        </w:rPr>
        <w:t>"</w:t>
      </w:r>
      <w:r>
        <w:rPr>
          <w:rFonts w:hint="eastAsia"/>
        </w:rPr>
        <w:t>。考试、成绩和就业资格都不复存在。孩子们会因为说了</w:t>
      </w:r>
      <w:r>
        <w:rPr>
          <w:rFonts w:hint="eastAsia"/>
        </w:rPr>
        <w:t>"S"</w:t>
      </w:r>
      <w:r>
        <w:rPr>
          <w:rFonts w:hint="eastAsia"/>
        </w:rPr>
        <w:t>开头的词（</w:t>
      </w:r>
      <w:r>
        <w:rPr>
          <w:rFonts w:hint="eastAsia"/>
        </w:rPr>
        <w:t>Stupid</w:t>
      </w:r>
      <w:r>
        <w:rPr>
          <w:rFonts w:hint="eastAsia"/>
        </w:rPr>
        <w:t>，愚蠢）而被开除，并被鼓励举报在家里使用这个词的父母。</w:t>
      </w:r>
    </w:p>
    <w:p w14:paraId="5D93A441" w14:textId="77777777" w:rsidR="007F0A11" w:rsidRDefault="007F0A11">
      <w:pPr>
        <w:ind w:firstLineChars="200" w:firstLine="420"/>
      </w:pPr>
    </w:p>
    <w:p w14:paraId="04113007" w14:textId="6CE59894" w:rsidR="007F0A11" w:rsidRDefault="00000000">
      <w:pPr>
        <w:ind w:firstLineChars="200" w:firstLine="420"/>
      </w:pPr>
      <w:r>
        <w:rPr>
          <w:rFonts w:hint="eastAsia"/>
        </w:rPr>
        <w:t>大学英语老师皮尔逊</w:t>
      </w:r>
      <w:r w:rsidR="00C92250">
        <w:rPr>
          <w:rFonts w:hint="eastAsia"/>
        </w:rPr>
        <w:t>·</w:t>
      </w:r>
      <w:r>
        <w:rPr>
          <w:rFonts w:hint="eastAsia"/>
        </w:rPr>
        <w:t>匡威（</w:t>
      </w:r>
      <w:r>
        <w:rPr>
          <w:rFonts w:hint="eastAsia"/>
        </w:rPr>
        <w:t>Pearson Converse</w:t>
      </w:r>
      <w:r>
        <w:rPr>
          <w:rFonts w:hint="eastAsia"/>
        </w:rPr>
        <w:t>）在青少年时期就拒绝接受耶和华见证会的限制性教育，对任何教条都很反感。她在课堂上常常感到无能为力，自己在上小学的孩子，非常聪明，却遭到不公对待，她感到很愤怒。幸运的是，她得到了一位好友的信任，这位好友是媒体评论员，她们可以坦率地谈论自己对议员运动的蔑视，这面对其他人是万万不可说的，社会不允许。至少皮尔逊认为两人无话不谈</w:t>
      </w:r>
      <w:r>
        <w:rPr>
          <w:rFonts w:hint="eastAsia"/>
        </w:rPr>
        <w:t>......</w:t>
      </w:r>
      <w:r>
        <w:rPr>
          <w:rFonts w:hint="eastAsia"/>
        </w:rPr>
        <w:t>直到有一天，两个女人之间的政治鸿沟变得不可逾越，一段终生难忘的关系就此破裂。</w:t>
      </w:r>
    </w:p>
    <w:p w14:paraId="226C2AED" w14:textId="77777777" w:rsidR="007F0A11" w:rsidRDefault="007F0A11">
      <w:pPr>
        <w:ind w:firstLineChars="200" w:firstLine="420"/>
      </w:pPr>
    </w:p>
    <w:p w14:paraId="2AB78A49" w14:textId="37313F1E" w:rsidR="007F0A11" w:rsidRDefault="00000000">
      <w:pPr>
        <w:ind w:firstLineChars="200" w:firstLine="420"/>
      </w:pPr>
      <w:r>
        <w:rPr>
          <w:rFonts w:hint="eastAsia"/>
        </w:rPr>
        <w:t>《狂热》以</w:t>
      </w:r>
      <w:r w:rsidR="00C92250">
        <w:rPr>
          <w:rFonts w:hint="eastAsia"/>
        </w:rPr>
        <w:t>莱昂内尔·施赖弗</w:t>
      </w:r>
      <w:r>
        <w:rPr>
          <w:rFonts w:hint="eastAsia"/>
        </w:rPr>
        <w:t>独有的尖锐、尖刻、无情而又风趣的笔触讲述了社会正在走向一条妄想的、自我毁灭的平等主义之路，与菲利普</w:t>
      </w:r>
      <w:r w:rsidR="00C92250">
        <w:rPr>
          <w:rFonts w:hint="eastAsia"/>
        </w:rPr>
        <w:t>·</w:t>
      </w:r>
      <w:r>
        <w:rPr>
          <w:rFonts w:hint="eastAsia"/>
        </w:rPr>
        <w:t>罗斯（</w:t>
      </w:r>
      <w:r>
        <w:rPr>
          <w:rFonts w:hint="eastAsia"/>
        </w:rPr>
        <w:t>Philip Roth</w:t>
      </w:r>
      <w:r>
        <w:rPr>
          <w:rFonts w:hint="eastAsia"/>
        </w:rPr>
        <w:t>）的《人类污点》（</w:t>
      </w:r>
      <w:r>
        <w:rPr>
          <w:rFonts w:hint="eastAsia"/>
          <w:i/>
          <w:iCs/>
        </w:rPr>
        <w:t>The Human Stain</w:t>
      </w:r>
      <w:r>
        <w:rPr>
          <w:rFonts w:hint="eastAsia"/>
        </w:rPr>
        <w:t>）如出一辙。</w:t>
      </w:r>
    </w:p>
    <w:p w14:paraId="5E40D13C" w14:textId="77777777" w:rsidR="007F0A11" w:rsidRDefault="007F0A11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77A7C5E8" w14:textId="77777777" w:rsidR="007F0A11" w:rsidRDefault="00000000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作者简介：</w:t>
      </w:r>
    </w:p>
    <w:bookmarkEnd w:id="2"/>
    <w:bookmarkEnd w:id="3"/>
    <w:p w14:paraId="7A6050AF" w14:textId="77777777" w:rsidR="007F0A11" w:rsidRDefault="007F0A11">
      <w:pPr>
        <w:rPr>
          <w:b/>
          <w:szCs w:val="21"/>
        </w:rPr>
      </w:pPr>
    </w:p>
    <w:p w14:paraId="5C045012" w14:textId="77777777" w:rsidR="007F0A11" w:rsidRDefault="00000000">
      <w:pPr>
        <w:ind w:firstLine="420"/>
        <w:rPr>
          <w:kern w:val="0"/>
          <w:szCs w:val="21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B2D6110" wp14:editId="66F14FC4">
            <wp:simplePos x="0" y="0"/>
            <wp:positionH relativeFrom="column">
              <wp:posOffset>63500</wp:posOffset>
            </wp:positionH>
            <wp:positionV relativeFrom="paragraph">
              <wp:posOffset>89535</wp:posOffset>
            </wp:positionV>
            <wp:extent cx="923290" cy="904875"/>
            <wp:effectExtent l="0" t="0" r="10160" b="9525"/>
            <wp:wrapSquare wrapText="bothSides"/>
            <wp:docPr id="256" name="图片 256" descr="Lionel Shr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图片 256" descr="Lionel Shriv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329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</w:rPr>
        <w:t>莱昂内尔·施赖弗</w:t>
      </w:r>
      <w:r>
        <w:rPr>
          <w:rFonts w:hint="eastAsia"/>
          <w:b/>
          <w:kern w:val="0"/>
          <w:szCs w:val="21"/>
        </w:rPr>
        <w:t>（</w:t>
      </w:r>
      <w:r>
        <w:rPr>
          <w:b/>
        </w:rPr>
        <w:t>Lionel Shriver</w:t>
      </w:r>
      <w:r>
        <w:rPr>
          <w:rFonts w:hint="eastAsia"/>
          <w:b/>
          <w:kern w:val="0"/>
          <w:szCs w:val="21"/>
        </w:rPr>
        <w:t>）</w:t>
      </w:r>
      <w:r>
        <w:rPr>
          <w:rFonts w:hint="eastAsia"/>
          <w:color w:val="000000"/>
        </w:rPr>
        <w:t>写过的小说包括《新共和》（</w:t>
      </w:r>
      <w:r>
        <w:rPr>
          <w:i/>
          <w:iCs/>
          <w:color w:val="000000"/>
        </w:rPr>
        <w:t>The New Republic</w:t>
      </w:r>
      <w:r>
        <w:rPr>
          <w:rFonts w:hint="eastAsia"/>
          <w:color w:val="000000"/>
        </w:rPr>
        <w:t>）、《</w:t>
      </w:r>
      <w:r>
        <w:rPr>
          <w:rFonts w:hint="eastAsia"/>
          <w:bCs/>
        </w:rPr>
        <w:t>何处可归</w:t>
      </w:r>
      <w:r>
        <w:rPr>
          <w:rFonts w:hint="eastAsia"/>
          <w:color w:val="000000"/>
        </w:rPr>
        <w:t>》（</w:t>
      </w:r>
      <w:r>
        <w:rPr>
          <w:i/>
          <w:iCs/>
          <w:color w:val="000000"/>
        </w:rPr>
        <w:t>So Much for That</w:t>
      </w:r>
      <w:r>
        <w:rPr>
          <w:rFonts w:hint="eastAsia"/>
          <w:color w:val="000000"/>
        </w:rPr>
        <w:t>）、《生日过后的世界》（</w:t>
      </w:r>
      <w:r>
        <w:rPr>
          <w:i/>
          <w:iCs/>
          <w:color w:val="000000"/>
        </w:rPr>
        <w:t>The Post-Birthday World</w:t>
      </w:r>
      <w:r>
        <w:rPr>
          <w:rFonts w:hint="eastAsia"/>
          <w:color w:val="000000"/>
        </w:rPr>
        <w:t>），以及</w:t>
      </w:r>
      <w:r>
        <w:rPr>
          <w:rFonts w:hint="eastAsia"/>
          <w:kern w:val="0"/>
          <w:szCs w:val="21"/>
        </w:rPr>
        <w:t>《</w:t>
      </w:r>
      <w:r>
        <w:rPr>
          <w:rFonts w:hint="eastAsia"/>
          <w:caps/>
        </w:rPr>
        <w:t>凯文怎么了</w:t>
      </w:r>
      <w:r>
        <w:rPr>
          <w:rFonts w:hint="eastAsia"/>
          <w:kern w:val="0"/>
          <w:szCs w:val="21"/>
        </w:rPr>
        <w:t>》（</w:t>
      </w:r>
      <w:r>
        <w:rPr>
          <w:rStyle w:val="ab"/>
        </w:rPr>
        <w:t>We Need to Talk About Kevin</w:t>
      </w:r>
      <w:r>
        <w:rPr>
          <w:rFonts w:hint="eastAsia"/>
          <w:kern w:val="0"/>
          <w:szCs w:val="21"/>
        </w:rPr>
        <w:t>）。她的新闻报道类文章还出现在《卫报》（</w:t>
      </w:r>
      <w:r>
        <w:rPr>
          <w:i/>
          <w:iCs/>
          <w:color w:val="000000"/>
        </w:rPr>
        <w:t>Guardian</w:t>
      </w:r>
      <w:r>
        <w:rPr>
          <w:rFonts w:hint="eastAsia"/>
          <w:kern w:val="0"/>
          <w:szCs w:val="21"/>
        </w:rPr>
        <w:t>）、《纽约时报》（</w:t>
      </w:r>
      <w:r>
        <w:rPr>
          <w:i/>
          <w:iCs/>
          <w:color w:val="000000"/>
        </w:rPr>
        <w:t>the New York Times</w:t>
      </w:r>
      <w:r>
        <w:rPr>
          <w:rFonts w:hint="eastAsia"/>
          <w:kern w:val="0"/>
          <w:szCs w:val="21"/>
        </w:rPr>
        <w:t>）、《华尔街新闻》（</w:t>
      </w:r>
      <w:r>
        <w:rPr>
          <w:i/>
          <w:iCs/>
          <w:color w:val="000000"/>
        </w:rPr>
        <w:t>the Wall Street Journal</w:t>
      </w:r>
      <w:r>
        <w:rPr>
          <w:rFonts w:hint="eastAsia"/>
          <w:kern w:val="0"/>
          <w:szCs w:val="21"/>
        </w:rPr>
        <w:t>）以及其他报刊杂志上。目前，她在伦敦和纽约的布鲁克林生活。</w:t>
      </w:r>
    </w:p>
    <w:p w14:paraId="2C809E2E" w14:textId="77777777" w:rsidR="007F0A11" w:rsidRDefault="007F0A11">
      <w:pPr>
        <w:widowControl/>
        <w:shd w:val="clear" w:color="auto" w:fill="FFFFFF"/>
        <w:rPr>
          <w:kern w:val="0"/>
          <w:szCs w:val="21"/>
        </w:rPr>
      </w:pPr>
    </w:p>
    <w:p w14:paraId="5D4103CE" w14:textId="77777777" w:rsidR="007F0A11" w:rsidRDefault="00000000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rFonts w:hint="eastAsia"/>
          <w:b/>
          <w:bCs/>
          <w:kern w:val="0"/>
          <w:szCs w:val="21"/>
        </w:rPr>
        <w:t>媒体评价：</w:t>
      </w:r>
    </w:p>
    <w:p w14:paraId="223BDF69" w14:textId="77777777" w:rsidR="007F0A11" w:rsidRDefault="007F0A11">
      <w:pPr>
        <w:widowControl/>
        <w:shd w:val="clear" w:color="auto" w:fill="FFFFFF"/>
        <w:rPr>
          <w:kern w:val="0"/>
          <w:szCs w:val="21"/>
        </w:rPr>
      </w:pPr>
    </w:p>
    <w:p w14:paraId="6DF6965C" w14:textId="2433AE1F" w:rsidR="007F0A11" w:rsidRDefault="00000000">
      <w:pPr>
        <w:ind w:firstLineChars="200" w:firstLine="420"/>
        <w:rPr>
          <w:rFonts w:eastAsiaTheme="minorEastAsia"/>
        </w:rPr>
      </w:pPr>
      <w:r>
        <w:rPr>
          <w:rFonts w:hint="eastAsia"/>
        </w:rPr>
        <w:t>“莱昂内尔</w:t>
      </w:r>
      <w:r w:rsidR="006B3DEB" w:rsidRPr="006B3DEB">
        <w:rPr>
          <w:rFonts w:hint="eastAsia"/>
        </w:rPr>
        <w:t>·施赖弗</w:t>
      </w:r>
      <w:r>
        <w:rPr>
          <w:rFonts w:hint="eastAsia"/>
        </w:rPr>
        <w:t>令人难以捉摸，而这正是她的有趣之处。她似乎在主动抗拒满足人们的期望。</w:t>
      </w:r>
      <w:r w:rsidR="006B3DEB">
        <w:rPr>
          <w:rFonts w:hint="eastAsia"/>
        </w:rPr>
        <w:t>”</w:t>
      </w:r>
    </w:p>
    <w:p w14:paraId="27F331BF" w14:textId="77777777" w:rsidR="007F0A11" w:rsidRDefault="00000000" w:rsidP="006B3DEB">
      <w:pPr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——《华盛顿邮报》</w:t>
      </w:r>
      <w:r>
        <w:rPr>
          <w:rFonts w:hint="eastAsia"/>
          <w:b/>
          <w:bCs/>
        </w:rPr>
        <w:t xml:space="preserve"> </w:t>
      </w:r>
    </w:p>
    <w:p w14:paraId="37C83CA3" w14:textId="77777777" w:rsidR="007F0A11" w:rsidRDefault="007F0A11">
      <w:pPr>
        <w:ind w:firstLineChars="200" w:firstLine="420"/>
        <w:rPr>
          <w:rFonts w:eastAsiaTheme="minorEastAsia"/>
        </w:rPr>
      </w:pPr>
    </w:p>
    <w:p w14:paraId="17CB014C" w14:textId="77777777" w:rsidR="007F0A11" w:rsidRDefault="00000000">
      <w:pPr>
        <w:ind w:firstLineChars="200" w:firstLine="420"/>
        <w:rPr>
          <w:rFonts w:eastAsiaTheme="minorEastAsia"/>
        </w:rPr>
      </w:pPr>
      <w:r>
        <w:rPr>
          <w:rFonts w:hint="eastAsia"/>
        </w:rPr>
        <w:t>“这是自《生日后的世界》（</w:t>
      </w:r>
      <w:r>
        <w:rPr>
          <w:rFonts w:hint="eastAsia"/>
          <w:i/>
          <w:iCs/>
        </w:rPr>
        <w:t>The Post-Birthday World</w:t>
      </w:r>
      <w:r>
        <w:rPr>
          <w:rFonts w:hint="eastAsia"/>
        </w:rPr>
        <w:t>）以来她最好的小说</w:t>
      </w:r>
      <w:r>
        <w:rPr>
          <w:rFonts w:hint="eastAsia"/>
        </w:rPr>
        <w:t>......</w:t>
      </w:r>
      <w:r>
        <w:rPr>
          <w:rFonts w:hint="eastAsia"/>
        </w:rPr>
        <w:t>融合了施莱佛作为小说家和社会评论家的优秀本能。”</w:t>
      </w:r>
    </w:p>
    <w:p w14:paraId="61FD9068" w14:textId="77777777" w:rsidR="007F0A11" w:rsidRDefault="00000000" w:rsidP="006B3DEB">
      <w:pPr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——《柯克斯评论》</w:t>
      </w:r>
    </w:p>
    <w:p w14:paraId="5799D0C7" w14:textId="77777777" w:rsidR="007F0A11" w:rsidRDefault="007F0A11">
      <w:pPr>
        <w:ind w:firstLineChars="200" w:firstLine="420"/>
        <w:rPr>
          <w:rFonts w:eastAsiaTheme="minorEastAsia"/>
        </w:rPr>
      </w:pPr>
    </w:p>
    <w:p w14:paraId="42EB4AD1" w14:textId="4705B63E" w:rsidR="007F0A11" w:rsidRDefault="00000000">
      <w:pPr>
        <w:ind w:firstLineChars="200" w:firstLine="420"/>
      </w:pPr>
      <w:r>
        <w:rPr>
          <w:rFonts w:hint="eastAsia"/>
        </w:rPr>
        <w:t>“身体在空间中的运动名义上是关于健身狂热，但实际上是关于身体衰退和死亡</w:t>
      </w:r>
      <w:r>
        <w:rPr>
          <w:rFonts w:hint="eastAsia"/>
        </w:rPr>
        <w:t>......</w:t>
      </w:r>
      <w:r>
        <w:rPr>
          <w:rFonts w:hint="eastAsia"/>
        </w:rPr>
        <w:t>。难能可贵的是，施莱佛在思考她笔下人物的矛盾心理时最富抒情性，也最引人入胜，但她对现实世界中的问题却立场坚定，令我们许多人感到困惑。</w:t>
      </w:r>
      <w:r w:rsidR="006B3DEB">
        <w:rPr>
          <w:rFonts w:hint="eastAsia"/>
        </w:rPr>
        <w:t>”</w:t>
      </w:r>
    </w:p>
    <w:p w14:paraId="57A21CAD" w14:textId="79C51B6D" w:rsidR="007F0A11" w:rsidRDefault="00000000" w:rsidP="006B3DEB">
      <w:pPr>
        <w:ind w:firstLineChars="200" w:firstLine="422"/>
        <w:jc w:val="right"/>
        <w:rPr>
          <w:rFonts w:eastAsiaTheme="minorEastAsia"/>
          <w:b/>
          <w:bCs/>
        </w:rPr>
      </w:pPr>
      <w:r>
        <w:rPr>
          <w:rFonts w:hint="eastAsia"/>
          <w:b/>
          <w:bCs/>
        </w:rPr>
        <w:t>——阿里尔</w:t>
      </w:r>
      <w:r w:rsidR="006B3DEB"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利维（</w:t>
      </w:r>
      <w:r>
        <w:rPr>
          <w:rStyle w:val="a-text-bold"/>
          <w:rFonts w:eastAsia="Arial"/>
          <w:b/>
          <w:bCs/>
          <w:color w:val="0F1111"/>
          <w:szCs w:val="21"/>
          <w:shd w:val="clear" w:color="auto" w:fill="FFFFFF"/>
        </w:rPr>
        <w:t>Ariel Levy</w:t>
      </w:r>
      <w:r>
        <w:rPr>
          <w:rFonts w:hint="eastAsia"/>
          <w:b/>
          <w:bCs/>
        </w:rPr>
        <w:t>），《纽约客》</w:t>
      </w:r>
    </w:p>
    <w:p w14:paraId="0132F025" w14:textId="77777777" w:rsidR="007F0A11" w:rsidRDefault="007F0A11">
      <w:pPr>
        <w:ind w:firstLineChars="200" w:firstLine="420"/>
        <w:rPr>
          <w:rFonts w:eastAsiaTheme="minorEastAsia"/>
        </w:rPr>
      </w:pPr>
    </w:p>
    <w:p w14:paraId="1A336002" w14:textId="2FE8ED7A" w:rsidR="007F0A11" w:rsidRDefault="00000000">
      <w:pPr>
        <w:ind w:firstLineChars="200" w:firstLine="420"/>
      </w:pPr>
      <w:r>
        <w:rPr>
          <w:rFonts w:hint="eastAsia"/>
        </w:rPr>
        <w:t>“一部充满异国情调、别出心裁的处女作</w:t>
      </w:r>
      <w:r>
        <w:rPr>
          <w:rFonts w:hint="eastAsia"/>
        </w:rPr>
        <w:t xml:space="preserve">...... </w:t>
      </w:r>
      <w:r>
        <w:rPr>
          <w:rFonts w:hint="eastAsia"/>
        </w:rPr>
        <w:t>很难不佩服</w:t>
      </w:r>
      <w:r w:rsidR="006B3DEB">
        <w:rPr>
          <w:rFonts w:hint="eastAsia"/>
        </w:rPr>
        <w:t>莱昂内尔</w:t>
      </w:r>
      <w:r w:rsidR="006B3DEB" w:rsidRPr="006B3DEB">
        <w:rPr>
          <w:rFonts w:hint="eastAsia"/>
        </w:rPr>
        <w:t>·施赖弗</w:t>
      </w:r>
      <w:r>
        <w:rPr>
          <w:rFonts w:hint="eastAsia"/>
        </w:rPr>
        <w:t>的创造力的广度和一致性，以及她丰富的想象力。</w:t>
      </w:r>
      <w:r w:rsidR="006B3DEB">
        <w:rPr>
          <w:rFonts w:hint="eastAsia"/>
        </w:rPr>
        <w:t>”</w:t>
      </w:r>
    </w:p>
    <w:p w14:paraId="3FF6F8C8" w14:textId="77777777" w:rsidR="007F0A11" w:rsidRDefault="00000000" w:rsidP="006B3DEB">
      <w:pPr>
        <w:ind w:firstLineChars="200" w:firstLine="422"/>
        <w:jc w:val="right"/>
        <w:rPr>
          <w:b/>
          <w:bCs/>
        </w:rPr>
      </w:pPr>
      <w:r>
        <w:rPr>
          <w:rFonts w:hint="eastAsia"/>
          <w:b/>
          <w:bCs/>
        </w:rPr>
        <w:t>——《纽约时报书评》</w:t>
      </w:r>
    </w:p>
    <w:p w14:paraId="00B2DDA6" w14:textId="77777777" w:rsidR="007F0A11" w:rsidRDefault="007F0A11">
      <w:pPr>
        <w:ind w:firstLineChars="200" w:firstLine="420"/>
        <w:rPr>
          <w:rFonts w:eastAsiaTheme="minorEastAsia"/>
        </w:rPr>
      </w:pPr>
    </w:p>
    <w:p w14:paraId="68EDE1F3" w14:textId="69241D54" w:rsidR="007F0A11" w:rsidRDefault="00000000">
      <w:pPr>
        <w:ind w:firstLineChars="200" w:firstLine="420"/>
      </w:pPr>
      <w:r>
        <w:rPr>
          <w:rFonts w:hint="eastAsia"/>
        </w:rPr>
        <w:t>“</w:t>
      </w:r>
      <w:r>
        <w:rPr>
          <w:rFonts w:hint="eastAsia"/>
        </w:rPr>
        <w:t>Mandible</w:t>
      </w:r>
      <w:r>
        <w:rPr>
          <w:rFonts w:hint="eastAsia"/>
        </w:rPr>
        <w:t>家族必须面对的世界被描绘得天衣无缝</w:t>
      </w:r>
      <w:r>
        <w:rPr>
          <w:rFonts w:hint="eastAsia"/>
        </w:rPr>
        <w:t>......</w:t>
      </w:r>
      <w:r>
        <w:rPr>
          <w:rFonts w:hint="eastAsia"/>
        </w:rPr>
        <w:t>我最喜欢的一点是她为年轻一代人物创造的俚语，以及她对未来可能发生的事情所做的坚决的唯物主义分析。</w:t>
      </w:r>
      <w:r w:rsidR="006B3DEB">
        <w:rPr>
          <w:rFonts w:hint="eastAsia"/>
        </w:rPr>
        <w:t>”</w:t>
      </w:r>
    </w:p>
    <w:p w14:paraId="09020D69" w14:textId="13FA8B78" w:rsidR="007F0A11" w:rsidRDefault="00000000" w:rsidP="006B3DEB">
      <w:pPr>
        <w:ind w:firstLineChars="200" w:firstLine="422"/>
        <w:jc w:val="right"/>
        <w:rPr>
          <w:rFonts w:eastAsiaTheme="minorEastAsia"/>
          <w:b/>
          <w:bCs/>
        </w:rPr>
      </w:pPr>
      <w:r>
        <w:rPr>
          <w:rFonts w:hint="eastAsia"/>
          <w:b/>
          <w:bCs/>
        </w:rPr>
        <w:t>——欧文</w:t>
      </w:r>
      <w:r w:rsidR="006B3DEB"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威尔士（</w:t>
      </w:r>
      <w:r>
        <w:rPr>
          <w:rStyle w:val="a-text-bold"/>
          <w:rFonts w:eastAsia="Arial"/>
          <w:b/>
          <w:bCs/>
          <w:color w:val="0F1111"/>
          <w:szCs w:val="21"/>
          <w:shd w:val="clear" w:color="auto" w:fill="FFFFFF"/>
        </w:rPr>
        <w:t>Irvine Welsh</w:t>
      </w:r>
      <w:r>
        <w:rPr>
          <w:rFonts w:hint="eastAsia"/>
          <w:b/>
          <w:bCs/>
        </w:rPr>
        <w:t>），《卫报》</w:t>
      </w:r>
    </w:p>
    <w:p w14:paraId="2EC923D4" w14:textId="77777777" w:rsidR="007F0A11" w:rsidRDefault="007F0A11">
      <w:pPr>
        <w:widowControl/>
        <w:shd w:val="clear" w:color="auto" w:fill="FFFFFF"/>
        <w:rPr>
          <w:kern w:val="0"/>
          <w:szCs w:val="21"/>
        </w:rPr>
      </w:pPr>
    </w:p>
    <w:p w14:paraId="757035B5" w14:textId="72DE741A" w:rsidR="007F0A11" w:rsidRDefault="00C92250" w:rsidP="00C92250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C92250">
        <w:rPr>
          <w:rFonts w:hint="eastAsia"/>
          <w:kern w:val="0"/>
          <w:szCs w:val="21"/>
        </w:rPr>
        <w:t>当</w:t>
      </w:r>
      <w:r>
        <w:rPr>
          <w:rFonts w:hint="eastAsia"/>
        </w:rPr>
        <w:t>皮尔逊·匡威</w:t>
      </w:r>
      <w:r w:rsidRPr="00C92250">
        <w:rPr>
          <w:rFonts w:hint="eastAsia"/>
          <w:kern w:val="0"/>
          <w:szCs w:val="21"/>
        </w:rPr>
        <w:t>天赋异禀的儿子因称一位同学的</w:t>
      </w:r>
      <w:r w:rsidRPr="00C92250">
        <w:rPr>
          <w:rFonts w:hint="eastAsia"/>
          <w:kern w:val="0"/>
          <w:szCs w:val="21"/>
        </w:rPr>
        <w:t>T</w:t>
      </w:r>
      <w:r w:rsidRPr="00C92250">
        <w:rPr>
          <w:rFonts w:hint="eastAsia"/>
          <w:kern w:val="0"/>
          <w:szCs w:val="21"/>
        </w:rPr>
        <w:t>恤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愚蠢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而被学校停课时，这位大学教授与日益盛行、席卷全国的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取消文化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潮之间日益紧张的冲突</w:t>
      </w:r>
      <w:r>
        <w:rPr>
          <w:rFonts w:hint="eastAsia"/>
          <w:kern w:val="0"/>
          <w:szCs w:val="21"/>
        </w:rPr>
        <w:t>一触即发</w:t>
      </w:r>
      <w:r w:rsidRPr="00C92250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心理平等</w:t>
      </w:r>
      <w:r>
        <w:rPr>
          <w:rFonts w:hint="eastAsia"/>
          <w:kern w:val="0"/>
          <w:szCs w:val="21"/>
        </w:rPr>
        <w:t>’运动</w:t>
      </w:r>
      <w:r w:rsidRPr="00C92250">
        <w:rPr>
          <w:rFonts w:hint="eastAsia"/>
          <w:kern w:val="0"/>
          <w:szCs w:val="21"/>
        </w:rPr>
        <w:t>主张每个人</w:t>
      </w:r>
      <w:r>
        <w:rPr>
          <w:rFonts w:hint="eastAsia"/>
          <w:kern w:val="0"/>
          <w:szCs w:val="21"/>
        </w:rPr>
        <w:t>都很</w:t>
      </w:r>
      <w:r w:rsidRPr="00C92250">
        <w:rPr>
          <w:rFonts w:hint="eastAsia"/>
          <w:kern w:val="0"/>
          <w:szCs w:val="21"/>
        </w:rPr>
        <w:t>聪明</w:t>
      </w:r>
      <w:r>
        <w:rPr>
          <w:rFonts w:hint="eastAsia"/>
          <w:kern w:val="0"/>
          <w:szCs w:val="21"/>
        </w:rPr>
        <w:t>（只是以自己的独有方式）</w:t>
      </w:r>
      <w:r w:rsidRPr="00C92250">
        <w:rPr>
          <w:rFonts w:hint="eastAsia"/>
          <w:kern w:val="0"/>
          <w:szCs w:val="21"/>
        </w:rPr>
        <w:t>，在所有事情上都同样擅长。诸如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慢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笨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之类的词语是最新的被从词汇表中剔除的煽动性词汇。忘记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种族主义者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或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年龄歧视者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之类的标签吧；用这种方式说话会被贴上</w:t>
      </w:r>
      <w:r>
        <w:rPr>
          <w:rFonts w:hint="eastAsia"/>
          <w:kern w:val="0"/>
          <w:szCs w:val="21"/>
        </w:rPr>
        <w:t>‘</w:t>
      </w:r>
      <w:r w:rsidRPr="00C92250">
        <w:rPr>
          <w:rFonts w:hint="eastAsia"/>
          <w:kern w:val="0"/>
          <w:szCs w:val="21"/>
        </w:rPr>
        <w:t>聪明至上主义者</w:t>
      </w:r>
      <w:r>
        <w:rPr>
          <w:rFonts w:hint="eastAsia"/>
          <w:kern w:val="0"/>
          <w:szCs w:val="21"/>
        </w:rPr>
        <w:t>’</w:t>
      </w:r>
      <w:r w:rsidRPr="00C92250">
        <w:rPr>
          <w:rFonts w:hint="eastAsia"/>
          <w:kern w:val="0"/>
          <w:szCs w:val="21"/>
        </w:rPr>
        <w:t>的标签。因此，当</w:t>
      </w:r>
      <w:r>
        <w:rPr>
          <w:rFonts w:hint="eastAsia"/>
        </w:rPr>
        <w:t>皮尔逊</w:t>
      </w:r>
      <w:r w:rsidRPr="00C92250">
        <w:rPr>
          <w:rFonts w:hint="eastAsia"/>
          <w:kern w:val="0"/>
          <w:szCs w:val="21"/>
        </w:rPr>
        <w:t>向她最亲密的朋友、</w:t>
      </w:r>
      <w:r w:rsidRPr="00C92250">
        <w:rPr>
          <w:rFonts w:hint="eastAsia"/>
          <w:kern w:val="0"/>
          <w:szCs w:val="21"/>
        </w:rPr>
        <w:t>NPR</w:t>
      </w:r>
      <w:r w:rsidRPr="00C92250">
        <w:rPr>
          <w:rFonts w:hint="eastAsia"/>
          <w:kern w:val="0"/>
          <w:szCs w:val="21"/>
        </w:rPr>
        <w:t>评论员艾莫里·鲁思（</w:t>
      </w:r>
      <w:r w:rsidRPr="00C92250">
        <w:rPr>
          <w:rFonts w:hint="eastAsia"/>
          <w:kern w:val="0"/>
          <w:szCs w:val="21"/>
        </w:rPr>
        <w:t>Emory Ruth</w:t>
      </w:r>
      <w:r w:rsidRPr="00C92250">
        <w:rPr>
          <w:rFonts w:hint="eastAsia"/>
          <w:kern w:val="0"/>
          <w:szCs w:val="21"/>
        </w:rPr>
        <w:t>）阐述自己的观点时，她以为自己是在对听众布道。但艾莫里也有自己的事业要保护，而一生的友谊可能无法经受住全国范围内个人行为监管的考验。在她多产且备受赞誉的职业生涯中，</w:t>
      </w:r>
      <w:r w:rsidRPr="006B3DEB">
        <w:rPr>
          <w:rFonts w:hint="eastAsia"/>
        </w:rPr>
        <w:t>施赖弗</w:t>
      </w:r>
      <w:r w:rsidRPr="00C92250">
        <w:rPr>
          <w:rFonts w:hint="eastAsia"/>
          <w:kern w:val="0"/>
          <w:szCs w:val="21"/>
        </w:rPr>
        <w:t>也曾与语言和文学审查发生过摩擦，她对迎合这种社会怪癖的过度行为的</w:t>
      </w:r>
      <w:r>
        <w:rPr>
          <w:rFonts w:hint="eastAsia"/>
          <w:kern w:val="0"/>
          <w:szCs w:val="21"/>
        </w:rPr>
        <w:t>肆意</w:t>
      </w:r>
      <w:r w:rsidRPr="00C92250">
        <w:rPr>
          <w:rFonts w:hint="eastAsia"/>
          <w:kern w:val="0"/>
          <w:szCs w:val="21"/>
        </w:rPr>
        <w:t>谴责，在本书中得到了充分而令人振奋的展示。渴望尖锐的社会评论的读者们，只需看看</w:t>
      </w:r>
      <w:r w:rsidRPr="006B3DEB">
        <w:rPr>
          <w:rFonts w:hint="eastAsia"/>
        </w:rPr>
        <w:t>施赖弗</w:t>
      </w:r>
      <w:r w:rsidRPr="00C92250">
        <w:rPr>
          <w:rFonts w:hint="eastAsia"/>
          <w:kern w:val="0"/>
          <w:szCs w:val="21"/>
        </w:rPr>
        <w:t>的作品即可。在这部令人毛骨悚然的讽刺作品中，她正处于创作生涯的巅峰。</w:t>
      </w:r>
    </w:p>
    <w:p w14:paraId="0AD7ED25" w14:textId="0CE6DC76" w:rsidR="00C92250" w:rsidRPr="00C92250" w:rsidRDefault="00C92250" w:rsidP="00C92250">
      <w:pPr>
        <w:widowControl/>
        <w:shd w:val="clear" w:color="auto" w:fill="FFFFFF"/>
        <w:jc w:val="righ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C92250">
        <w:rPr>
          <w:rFonts w:hint="eastAsia"/>
          <w:kern w:val="0"/>
          <w:szCs w:val="21"/>
        </w:rPr>
        <w:t>《书单》（</w:t>
      </w:r>
      <w:r>
        <w:rPr>
          <w:rFonts w:hint="eastAsia"/>
          <w:kern w:val="0"/>
          <w:szCs w:val="21"/>
        </w:rPr>
        <w:t>星级评论</w:t>
      </w:r>
      <w:r w:rsidRPr="00C92250">
        <w:rPr>
          <w:rFonts w:hint="eastAsia"/>
          <w:kern w:val="0"/>
          <w:szCs w:val="21"/>
        </w:rPr>
        <w:t>）</w:t>
      </w:r>
    </w:p>
    <w:bookmarkEnd w:id="4"/>
    <w:p w14:paraId="18B165B5" w14:textId="77777777" w:rsidR="00C92250" w:rsidRPr="00C92250" w:rsidRDefault="00C92250" w:rsidP="00C92250">
      <w:pPr>
        <w:widowControl/>
        <w:shd w:val="clear" w:color="auto" w:fill="FFFFFF"/>
        <w:rPr>
          <w:kern w:val="0"/>
          <w:szCs w:val="21"/>
        </w:rPr>
      </w:pPr>
    </w:p>
    <w:p w14:paraId="651379D6" w14:textId="77777777" w:rsidR="007F0A11" w:rsidRDefault="007F0A11">
      <w:pPr>
        <w:shd w:val="clear" w:color="auto" w:fill="FFFFFF"/>
        <w:rPr>
          <w:b/>
          <w:bCs/>
          <w:color w:val="000000"/>
          <w:szCs w:val="21"/>
        </w:rPr>
      </w:pPr>
      <w:bookmarkStart w:id="6" w:name="OLE_LINK43"/>
      <w:bookmarkStart w:id="7" w:name="OLE_LINK45"/>
      <w:bookmarkStart w:id="8" w:name="OLE_LINK44"/>
      <w:bookmarkStart w:id="9" w:name="OLE_LINK38"/>
    </w:p>
    <w:p w14:paraId="3735E3F4" w14:textId="77777777" w:rsidR="007F0A11" w:rsidRDefault="0000000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2976DFFC" w14:textId="77777777" w:rsidR="007F0A11" w:rsidRDefault="00000000">
      <w:pPr>
        <w:rPr>
          <w:rFonts w:ascii="华文中宋" w:eastAsia="华文中宋" w:hAnsi="华文中宋"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507B7FF1" w14:textId="77777777" w:rsidR="007F0A11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c"/>
            <w:rFonts w:hint="eastAsia"/>
            <w:b/>
            <w:szCs w:val="21"/>
          </w:rPr>
          <w:t>Righ</w:t>
        </w:r>
        <w:r>
          <w:rPr>
            <w:rStyle w:val="ac"/>
            <w:b/>
            <w:szCs w:val="21"/>
          </w:rPr>
          <w:t>ts@nurnberg.com.cn</w:t>
        </w:r>
      </w:hyperlink>
    </w:p>
    <w:p w14:paraId="2CE81FA3" w14:textId="77777777" w:rsidR="007F0A1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01276F2" w14:textId="77777777" w:rsidR="007F0A1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F6A0DBC" w14:textId="77777777" w:rsidR="007F0A11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629DCDBF" w14:textId="77777777" w:rsidR="007F0A11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c"/>
            <w:szCs w:val="21"/>
          </w:rPr>
          <w:t>http://www.nurnberg.com.cn</w:t>
        </w:r>
      </w:hyperlink>
    </w:p>
    <w:p w14:paraId="5AEAFA2B" w14:textId="77777777" w:rsidR="007F0A1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c"/>
            <w:szCs w:val="21"/>
          </w:rPr>
          <w:t>http://www.nurnberg.com.cn/booklist_zh/list.aspx</w:t>
        </w:r>
      </w:hyperlink>
    </w:p>
    <w:p w14:paraId="038C1F0A" w14:textId="77777777" w:rsidR="007F0A1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c"/>
            <w:szCs w:val="21"/>
          </w:rPr>
          <w:t>http://www.nurnberg.com.cn/book/book.aspx</w:t>
        </w:r>
      </w:hyperlink>
    </w:p>
    <w:p w14:paraId="318F66D3" w14:textId="77777777" w:rsidR="007F0A11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c"/>
            <w:szCs w:val="21"/>
          </w:rPr>
          <w:t>http://www.nurnberg.com.cn/video/video.aspx</w:t>
        </w:r>
      </w:hyperlink>
    </w:p>
    <w:p w14:paraId="65687C39" w14:textId="77777777" w:rsidR="007F0A11" w:rsidRDefault="00000000">
      <w:pPr>
        <w:rPr>
          <w:rStyle w:val="ac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c"/>
            <w:szCs w:val="21"/>
          </w:rPr>
          <w:t>http://site.douban.com/110577/</w:t>
        </w:r>
      </w:hyperlink>
    </w:p>
    <w:p w14:paraId="74729329" w14:textId="77777777" w:rsidR="007F0A11" w:rsidRDefault="00000000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A8480C8" w14:textId="77777777" w:rsidR="007F0A11" w:rsidRDefault="00000000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14:paraId="784D6047" w14:textId="77777777" w:rsidR="007F0A11" w:rsidRDefault="00000000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2336" behindDoc="0" locked="0" layoutInCell="1" allowOverlap="1" wp14:anchorId="528E11CE" wp14:editId="2F4DF27D">
            <wp:simplePos x="0" y="0"/>
            <wp:positionH relativeFrom="column">
              <wp:posOffset>-117475</wp:posOffset>
            </wp:positionH>
            <wp:positionV relativeFrom="paragraph">
              <wp:posOffset>17780</wp:posOffset>
            </wp:positionV>
            <wp:extent cx="949960" cy="1031875"/>
            <wp:effectExtent l="0" t="0" r="2540" b="1587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03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6"/>
    <w:bookmarkEnd w:id="7"/>
    <w:bookmarkEnd w:id="8"/>
    <w:bookmarkEnd w:id="9"/>
    <w:p w14:paraId="4B738C03" w14:textId="77777777" w:rsidR="007F0A11" w:rsidRDefault="007F0A11">
      <w:pPr>
        <w:widowControl/>
        <w:shd w:val="clear" w:color="auto" w:fill="FFFFFF"/>
        <w:rPr>
          <w:kern w:val="0"/>
          <w:szCs w:val="21"/>
        </w:rPr>
      </w:pPr>
    </w:p>
    <w:sectPr w:rsidR="007F0A1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80004" w14:textId="77777777" w:rsidR="009E4B21" w:rsidRDefault="009E4B21">
      <w:r>
        <w:separator/>
      </w:r>
    </w:p>
  </w:endnote>
  <w:endnote w:type="continuationSeparator" w:id="0">
    <w:p w14:paraId="624B9EF8" w14:textId="77777777" w:rsidR="009E4B21" w:rsidRDefault="009E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F4F2" w14:textId="77777777" w:rsidR="007F0A11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 w14:paraId="6715A162" w14:textId="77777777" w:rsidR="007F0A11" w:rsidRDefault="007F0A11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CD03D" w14:textId="77777777" w:rsidR="009E4B21" w:rsidRDefault="009E4B21">
      <w:r>
        <w:separator/>
      </w:r>
    </w:p>
  </w:footnote>
  <w:footnote w:type="continuationSeparator" w:id="0">
    <w:p w14:paraId="31EC9446" w14:textId="77777777" w:rsidR="009E4B21" w:rsidRDefault="009E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773AE" w14:textId="77777777" w:rsidR="007F0A11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4474C7" wp14:editId="0B40B4DD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94DB792" w14:textId="77777777" w:rsidR="007F0A11" w:rsidRDefault="00000000">
    <w:pPr>
      <w:pStyle w:val="a7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607"/>
    <w:rsid w:val="00167C2C"/>
    <w:rsid w:val="00175A69"/>
    <w:rsid w:val="00186F61"/>
    <w:rsid w:val="00193733"/>
    <w:rsid w:val="00195459"/>
    <w:rsid w:val="0019586E"/>
    <w:rsid w:val="00196295"/>
    <w:rsid w:val="00196FA1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D0FAF"/>
    <w:rsid w:val="001D2DF1"/>
    <w:rsid w:val="001D4E4F"/>
    <w:rsid w:val="001D6B46"/>
    <w:rsid w:val="001E1754"/>
    <w:rsid w:val="001E228F"/>
    <w:rsid w:val="001E6816"/>
    <w:rsid w:val="001F08B6"/>
    <w:rsid w:val="001F120C"/>
    <w:rsid w:val="001F2280"/>
    <w:rsid w:val="001F27B1"/>
    <w:rsid w:val="001F373D"/>
    <w:rsid w:val="001F43A6"/>
    <w:rsid w:val="001F55A2"/>
    <w:rsid w:val="002042A9"/>
    <w:rsid w:val="002243E8"/>
    <w:rsid w:val="002305EA"/>
    <w:rsid w:val="002315CB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2CE9"/>
    <w:rsid w:val="002D3C0E"/>
    <w:rsid w:val="002D5E54"/>
    <w:rsid w:val="002E13E2"/>
    <w:rsid w:val="002E1425"/>
    <w:rsid w:val="002E21FA"/>
    <w:rsid w:val="002E3B43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1919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BC4"/>
    <w:rsid w:val="00435906"/>
    <w:rsid w:val="00435B4A"/>
    <w:rsid w:val="00437BA1"/>
    <w:rsid w:val="00441A43"/>
    <w:rsid w:val="00443B25"/>
    <w:rsid w:val="00445AB3"/>
    <w:rsid w:val="004554E2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370D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4CFA"/>
    <w:rsid w:val="005451D6"/>
    <w:rsid w:val="0054608A"/>
    <w:rsid w:val="005508BD"/>
    <w:rsid w:val="00552EE1"/>
    <w:rsid w:val="00553461"/>
    <w:rsid w:val="00553CE6"/>
    <w:rsid w:val="0055463D"/>
    <w:rsid w:val="00554EB4"/>
    <w:rsid w:val="0055701E"/>
    <w:rsid w:val="005637A3"/>
    <w:rsid w:val="00565A65"/>
    <w:rsid w:val="005660F3"/>
    <w:rsid w:val="0057022A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DEB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3895"/>
    <w:rsid w:val="00774371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44C1"/>
    <w:rsid w:val="007E531F"/>
    <w:rsid w:val="007F0A11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3F95"/>
    <w:rsid w:val="008143BD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222F0"/>
    <w:rsid w:val="00922C15"/>
    <w:rsid w:val="00930003"/>
    <w:rsid w:val="00931DDB"/>
    <w:rsid w:val="0093480F"/>
    <w:rsid w:val="00934DF7"/>
    <w:rsid w:val="00946240"/>
    <w:rsid w:val="009531DF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4B21"/>
    <w:rsid w:val="009E52F4"/>
    <w:rsid w:val="009E5739"/>
    <w:rsid w:val="009E68EA"/>
    <w:rsid w:val="009E695C"/>
    <w:rsid w:val="009F5F8A"/>
    <w:rsid w:val="009F6132"/>
    <w:rsid w:val="009F7578"/>
    <w:rsid w:val="00A04E0A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3472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0D0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B6D28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BF7460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76A20"/>
    <w:rsid w:val="00C80635"/>
    <w:rsid w:val="00C81A8D"/>
    <w:rsid w:val="00C835AD"/>
    <w:rsid w:val="00C83E7F"/>
    <w:rsid w:val="00C86658"/>
    <w:rsid w:val="00C9021F"/>
    <w:rsid w:val="00C91A99"/>
    <w:rsid w:val="00C92250"/>
    <w:rsid w:val="00CA0E58"/>
    <w:rsid w:val="00CA1657"/>
    <w:rsid w:val="00CA27FF"/>
    <w:rsid w:val="00CA2931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1B5F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2614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6840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8FD"/>
    <w:rsid w:val="00E77E44"/>
    <w:rsid w:val="00E81519"/>
    <w:rsid w:val="00E841AD"/>
    <w:rsid w:val="00E848F8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0D4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4661246"/>
    <w:rsid w:val="097E11FF"/>
    <w:rsid w:val="30184663"/>
    <w:rsid w:val="391E5FA3"/>
    <w:rsid w:val="3E122463"/>
    <w:rsid w:val="41787651"/>
    <w:rsid w:val="489D136C"/>
    <w:rsid w:val="499F13E5"/>
    <w:rsid w:val="4B621DBB"/>
    <w:rsid w:val="5BB90387"/>
    <w:rsid w:val="62292C19"/>
    <w:rsid w:val="647153D0"/>
    <w:rsid w:val="65BC6B1F"/>
    <w:rsid w:val="74140F67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CA0815F"/>
  <w15:docId w15:val="{24F41C5E-6908-4A2D-A96E-7C0D14C1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autoRedefine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autoRedefine/>
    <w:semiHidden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qFormat/>
    <w:rPr>
      <w:b/>
      <w:bCs/>
    </w:rPr>
  </w:style>
  <w:style w:type="character" w:styleId="aa">
    <w:name w:val="FollowedHyperlink"/>
    <w:qFormat/>
    <w:rPr>
      <w:color w:val="800080"/>
      <w:u w:val="single"/>
    </w:rPr>
  </w:style>
  <w:style w:type="character" w:styleId="ab">
    <w:name w:val="Emphasis"/>
    <w:basedOn w:val="a0"/>
    <w:autoRedefine/>
    <w:qFormat/>
    <w:rPr>
      <w:i/>
      <w:iCs/>
    </w:rPr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autoRedefine/>
    <w:qFormat/>
  </w:style>
  <w:style w:type="paragraph" w:customStyle="1" w:styleId="endorsement1">
    <w:name w:val="endorsement1"/>
    <w:basedOn w:val="a"/>
    <w:autoRedefine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autoRedefine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autoRedefine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autoRedefine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autoRedefine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autoRedefine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autoRedefine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autoRedefine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autoRedefine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autoRedefine/>
    <w:qFormat/>
  </w:style>
  <w:style w:type="paragraph" w:styleId="ad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autoRedefine/>
    <w:qFormat/>
  </w:style>
  <w:style w:type="character" w:customStyle="1" w:styleId="a-text-bold">
    <w:name w:val="a-text-bold"/>
    <w:basedOn w:val="a0"/>
    <w:autoRedefine/>
    <w:qFormat/>
  </w:style>
  <w:style w:type="character" w:customStyle="1" w:styleId="40">
    <w:name w:val="标题 4 字符"/>
    <w:basedOn w:val="a0"/>
    <w:link w:val="4"/>
    <w:autoRedefine/>
    <w:semiHidden/>
    <w:qFormat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414</Words>
  <Characters>2362</Characters>
  <Application>Microsoft Office Word</Application>
  <DocSecurity>0</DocSecurity>
  <Lines>19</Lines>
  <Paragraphs>5</Paragraphs>
  <ScaleCrop>false</ScaleCrop>
  <Company>2ndSpAcE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馨宁 周</cp:lastModifiedBy>
  <cp:revision>18</cp:revision>
  <cp:lastPrinted>2005-06-10T06:33:00Z</cp:lastPrinted>
  <dcterms:created xsi:type="dcterms:W3CDTF">2023-11-09T10:24:00Z</dcterms:created>
  <dcterms:modified xsi:type="dcterms:W3CDTF">2024-08-15T02:35:00Z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848ED9F8E1624CF8902DC0C27FCDB6F6_13</vt:lpwstr>
  </property>
</Properties>
</file>