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rFonts w:hint="eastAsia"/>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490CA0">
      <w:pPr>
        <w:rPr>
          <w:b/>
          <w:szCs w:val="21"/>
        </w:rPr>
      </w:pPr>
      <w:r>
        <w:rPr>
          <w:noProof/>
        </w:rPr>
        <w:drawing>
          <wp:anchor distT="0" distB="0" distL="114300" distR="114300" simplePos="0" relativeHeight="251687936" behindDoc="0" locked="0" layoutInCell="1" allowOverlap="1">
            <wp:simplePos x="0" y="0"/>
            <wp:positionH relativeFrom="margin">
              <wp:align>right</wp:align>
            </wp:positionH>
            <wp:positionV relativeFrom="paragraph">
              <wp:posOffset>12065</wp:posOffset>
            </wp:positionV>
            <wp:extent cx="1428750" cy="2143125"/>
            <wp:effectExtent l="0" t="0" r="0" b="9525"/>
            <wp:wrapSquare wrapText="bothSides"/>
            <wp:docPr id="3" name="图片 3" descr="https://m.media-amazon.com/images/I/61lriwzH72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lriwzH72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411F03" w:rsidRPr="00411F03">
        <w:rPr>
          <w:rFonts w:hint="eastAsia"/>
          <w:b/>
          <w:bCs/>
          <w:szCs w:val="21"/>
        </w:rPr>
        <w:t>不适区——领导者如何将艰难对话转化为突破良机</w:t>
      </w:r>
      <w:r w:rsidR="006F2570">
        <w:rPr>
          <w:b/>
          <w:szCs w:val="21"/>
        </w:rPr>
        <w:t>》</w:t>
      </w:r>
    </w:p>
    <w:p w:rsidR="00612E16" w:rsidRDefault="006F2570">
      <w:pPr>
        <w:rPr>
          <w:b/>
          <w:szCs w:val="21"/>
        </w:rPr>
      </w:pPr>
      <w:r>
        <w:rPr>
          <w:b/>
          <w:szCs w:val="21"/>
        </w:rPr>
        <w:t>英文书名：</w:t>
      </w:r>
      <w:r w:rsidR="008F3D63" w:rsidRPr="008F3D63">
        <w:rPr>
          <w:b/>
          <w:szCs w:val="21"/>
        </w:rPr>
        <w:t>THE DISCOMFORT ZONE: How Leaders Turn Difficult Conversations into Breakthroughs</w:t>
      </w:r>
    </w:p>
    <w:p w:rsidR="00612E16" w:rsidRDefault="006F2570">
      <w:pPr>
        <w:rPr>
          <w:b/>
          <w:szCs w:val="21"/>
        </w:rPr>
      </w:pPr>
      <w:r>
        <w:rPr>
          <w:b/>
          <w:szCs w:val="21"/>
        </w:rPr>
        <w:t>作</w:t>
      </w:r>
      <w:r>
        <w:rPr>
          <w:b/>
          <w:szCs w:val="21"/>
        </w:rPr>
        <w:t xml:space="preserve">    </w:t>
      </w:r>
      <w:r>
        <w:rPr>
          <w:b/>
          <w:szCs w:val="21"/>
        </w:rPr>
        <w:t>者：</w:t>
      </w:r>
      <w:r w:rsidR="00A2726B" w:rsidRPr="00A2726B">
        <w:rPr>
          <w:b/>
          <w:szCs w:val="21"/>
        </w:rPr>
        <w:t>Marcia Reynolds</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proofErr w:type="spellStart"/>
      <w:r w:rsidR="00A2726B" w:rsidRPr="00A2726B">
        <w:rPr>
          <w:b/>
          <w:szCs w:val="21"/>
        </w:rPr>
        <w:t>Berrett</w:t>
      </w:r>
      <w:proofErr w:type="spellEnd"/>
      <w:r w:rsidR="00A2726B" w:rsidRPr="00A2726B">
        <w:rPr>
          <w:b/>
          <w:szCs w:val="21"/>
        </w:rPr>
        <w:t>-Koehler Publishers</w:t>
      </w:r>
    </w:p>
    <w:p w:rsidR="00612E16" w:rsidRDefault="006F2570">
      <w:pPr>
        <w:rPr>
          <w:b/>
          <w:szCs w:val="21"/>
        </w:rPr>
      </w:pPr>
      <w:r>
        <w:rPr>
          <w:b/>
          <w:szCs w:val="21"/>
        </w:rPr>
        <w:t>代理公司：</w:t>
      </w:r>
      <w:r w:rsidR="004C6E72">
        <w:rPr>
          <w:b/>
          <w:szCs w:val="21"/>
        </w:rPr>
        <w:t>A</w:t>
      </w:r>
      <w:r>
        <w:rPr>
          <w:b/>
          <w:szCs w:val="21"/>
        </w:rPr>
        <w:t>NA</w:t>
      </w:r>
      <w:r>
        <w:rPr>
          <w:b/>
        </w:rPr>
        <w:t>/Jessica</w:t>
      </w:r>
    </w:p>
    <w:p w:rsidR="00612E16" w:rsidRDefault="006F2570">
      <w:pPr>
        <w:rPr>
          <w:b/>
          <w:szCs w:val="21"/>
        </w:rPr>
      </w:pPr>
      <w:r>
        <w:rPr>
          <w:b/>
          <w:szCs w:val="21"/>
        </w:rPr>
        <w:t>页</w:t>
      </w:r>
      <w:r>
        <w:rPr>
          <w:b/>
          <w:szCs w:val="21"/>
        </w:rPr>
        <w:t xml:space="preserve">    </w:t>
      </w:r>
      <w:r>
        <w:rPr>
          <w:b/>
          <w:szCs w:val="21"/>
        </w:rPr>
        <w:t>数：</w:t>
      </w:r>
      <w:r w:rsidR="00A2726B" w:rsidRPr="00A2726B">
        <w:rPr>
          <w:b/>
          <w:szCs w:val="21"/>
        </w:rPr>
        <w:t>176</w:t>
      </w:r>
      <w:r>
        <w:rPr>
          <w:b/>
          <w:szCs w:val="21"/>
        </w:rPr>
        <w:t>页</w:t>
      </w:r>
    </w:p>
    <w:p w:rsidR="00612E16" w:rsidRDefault="006F2570">
      <w:pPr>
        <w:rPr>
          <w:b/>
          <w:szCs w:val="21"/>
        </w:rPr>
      </w:pPr>
      <w:r>
        <w:rPr>
          <w:b/>
          <w:szCs w:val="21"/>
        </w:rPr>
        <w:t>出版时间：</w:t>
      </w:r>
      <w:r w:rsidR="00A2726B" w:rsidRPr="00A2726B">
        <w:rPr>
          <w:b/>
          <w:szCs w:val="21"/>
        </w:rPr>
        <w:t>2014</w:t>
      </w:r>
      <w:r>
        <w:rPr>
          <w:b/>
          <w:szCs w:val="21"/>
        </w:rPr>
        <w:t>年</w:t>
      </w:r>
      <w:r w:rsidR="004C6E72">
        <w:rPr>
          <w:b/>
          <w:szCs w:val="21"/>
        </w:rPr>
        <w:t>10</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A2726B">
        <w:rPr>
          <w:rFonts w:hint="eastAsia"/>
          <w:b/>
          <w:szCs w:val="21"/>
        </w:rPr>
        <w:t>经管</w:t>
      </w:r>
    </w:p>
    <w:p w:rsidR="00612E16" w:rsidRDefault="006F2570">
      <w:pPr>
        <w:rPr>
          <w:b/>
          <w:bCs/>
          <w:color w:val="FF0000"/>
          <w:szCs w:val="21"/>
        </w:rPr>
      </w:pPr>
      <w:r>
        <w:rPr>
          <w:rFonts w:hint="eastAsia"/>
          <w:b/>
          <w:bCs/>
          <w:color w:val="FF0000"/>
          <w:szCs w:val="21"/>
        </w:rPr>
        <w:t>中文简体字版曾授权，版权已回归</w:t>
      </w:r>
    </w:p>
    <w:p w:rsidR="00A2726B" w:rsidRDefault="00A2726B">
      <w:pPr>
        <w:rPr>
          <w:b/>
          <w:bCs/>
          <w:color w:val="FF0000"/>
          <w:szCs w:val="21"/>
        </w:rPr>
      </w:pPr>
      <w:r>
        <w:rPr>
          <w:b/>
          <w:bCs/>
          <w:color w:val="FF0000"/>
          <w:szCs w:val="21"/>
        </w:rPr>
        <w:t>亚马逊畅销书排名：</w:t>
      </w:r>
    </w:p>
    <w:p w:rsidR="00A2726B" w:rsidRPr="00A2726B" w:rsidRDefault="00A2726B" w:rsidP="00A2726B">
      <w:pPr>
        <w:rPr>
          <w:b/>
          <w:bCs/>
          <w:color w:val="FF0000"/>
          <w:szCs w:val="21"/>
        </w:rPr>
      </w:pPr>
      <w:r w:rsidRPr="00A2726B">
        <w:rPr>
          <w:b/>
          <w:bCs/>
          <w:color w:val="FF0000"/>
          <w:szCs w:val="21"/>
        </w:rPr>
        <w:t>#202 in Leadership Training</w:t>
      </w:r>
    </w:p>
    <w:p w:rsidR="00A2726B" w:rsidRDefault="00A2726B" w:rsidP="00A2726B">
      <w:pPr>
        <w:rPr>
          <w:b/>
          <w:bCs/>
          <w:color w:val="FF0000"/>
          <w:szCs w:val="21"/>
        </w:rPr>
      </w:pPr>
      <w:r w:rsidRPr="00A2726B">
        <w:rPr>
          <w:b/>
          <w:bCs/>
          <w:color w:val="FF0000"/>
          <w:szCs w:val="21"/>
        </w:rPr>
        <w:t>#267 in Business Mentoring &amp; Coaching (Books)</w:t>
      </w:r>
    </w:p>
    <w:p w:rsidR="00612E16" w:rsidRDefault="00612E16">
      <w:pPr>
        <w:rPr>
          <w:b/>
          <w:bCs/>
          <w:szCs w:val="21"/>
        </w:rPr>
      </w:pPr>
    </w:p>
    <w:p w:rsidR="00612E16" w:rsidRDefault="00490CA0">
      <w:pPr>
        <w:spacing w:line="280" w:lineRule="exact"/>
        <w:rPr>
          <w:b/>
          <w:bCs/>
          <w:szCs w:val="21"/>
        </w:rPr>
      </w:pPr>
      <w:r>
        <w:rPr>
          <w:noProof/>
        </w:rPr>
        <w:drawing>
          <wp:anchor distT="0" distB="0" distL="114300" distR="114300" simplePos="0" relativeHeight="251688960" behindDoc="0" locked="0" layoutInCell="1" allowOverlap="1">
            <wp:simplePos x="0" y="0"/>
            <wp:positionH relativeFrom="margin">
              <wp:align>right</wp:align>
            </wp:positionH>
            <wp:positionV relativeFrom="paragraph">
              <wp:posOffset>13970</wp:posOffset>
            </wp:positionV>
            <wp:extent cx="1234440" cy="1714500"/>
            <wp:effectExtent l="0" t="0" r="3810" b="0"/>
            <wp:wrapSquare wrapText="bothSides"/>
            <wp:docPr id="5" name="图片 5" descr="https://img9.doubanio.com/view/subject/l/public/s29494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9.doubanio.com/view/subject/l/public/s294943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44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4C6E72">
        <w:rPr>
          <w:b/>
          <w:szCs w:val="21"/>
        </w:rPr>
        <w:t>《</w:t>
      </w:r>
      <w:r w:rsidR="00A2726B" w:rsidRPr="00A2726B">
        <w:rPr>
          <w:rFonts w:hint="eastAsia"/>
          <w:b/>
          <w:bCs/>
          <w:szCs w:val="21"/>
        </w:rPr>
        <w:t>不适区——领导者如何将艰难对话转化为突破良机</w:t>
      </w:r>
      <w:r w:rsidR="004C6E72">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proofErr w:type="gramStart"/>
      <w:r w:rsidR="00A2726B" w:rsidRPr="00A2726B">
        <w:rPr>
          <w:rFonts w:hint="eastAsia"/>
          <w:b/>
          <w:bCs/>
          <w:szCs w:val="21"/>
        </w:rPr>
        <w:t>玛莎</w:t>
      </w:r>
      <w:proofErr w:type="gramEnd"/>
      <w:r w:rsidR="00A2726B" w:rsidRPr="00A2726B">
        <w:rPr>
          <w:rFonts w:hint="eastAsia"/>
          <w:b/>
          <w:bCs/>
          <w:szCs w:val="21"/>
        </w:rPr>
        <w:t>.</w:t>
      </w:r>
      <w:r w:rsidR="00A2726B" w:rsidRPr="00A2726B">
        <w:rPr>
          <w:rFonts w:hint="eastAsia"/>
          <w:b/>
          <w:bCs/>
          <w:szCs w:val="21"/>
        </w:rPr>
        <w:t>雷诺兹</w:t>
      </w:r>
    </w:p>
    <w:p w:rsidR="00612E16" w:rsidRDefault="006F2570">
      <w:pPr>
        <w:wordWrap w:val="0"/>
        <w:jc w:val="left"/>
        <w:rPr>
          <w:bCs/>
          <w:szCs w:val="21"/>
        </w:rPr>
      </w:pPr>
      <w:r>
        <w:rPr>
          <w:b/>
          <w:bCs/>
          <w:szCs w:val="21"/>
        </w:rPr>
        <w:t>出版社：</w:t>
      </w:r>
      <w:r w:rsidR="00A2726B" w:rsidRPr="00A2726B">
        <w:rPr>
          <w:rFonts w:hint="eastAsia"/>
          <w:b/>
          <w:bCs/>
          <w:szCs w:val="21"/>
        </w:rPr>
        <w:t>电子工业出版社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A2726B" w:rsidRPr="00A2726B">
        <w:rPr>
          <w:rFonts w:hint="eastAsia"/>
          <w:b/>
          <w:bCs/>
          <w:szCs w:val="21"/>
        </w:rPr>
        <w:t>王华</w:t>
      </w:r>
    </w:p>
    <w:p w:rsidR="00612E16" w:rsidRDefault="006F2570">
      <w:pPr>
        <w:wordWrap w:val="0"/>
        <w:jc w:val="left"/>
        <w:rPr>
          <w:b/>
          <w:bCs/>
          <w:szCs w:val="21"/>
        </w:rPr>
      </w:pPr>
      <w:r>
        <w:rPr>
          <w:b/>
          <w:bCs/>
          <w:szCs w:val="21"/>
        </w:rPr>
        <w:t>出版年：</w:t>
      </w:r>
      <w:r w:rsidR="00A2726B" w:rsidRPr="00A2726B">
        <w:rPr>
          <w:b/>
          <w:bCs/>
          <w:szCs w:val="21"/>
        </w:rPr>
        <w:t>2015</w:t>
      </w:r>
      <w:r>
        <w:rPr>
          <w:b/>
          <w:bCs/>
          <w:szCs w:val="21"/>
        </w:rPr>
        <w:t>年</w:t>
      </w:r>
      <w:r w:rsidR="00A2726B">
        <w:rPr>
          <w:b/>
          <w:bCs/>
          <w:szCs w:val="21"/>
        </w:rPr>
        <w:t>9</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A2726B" w:rsidRPr="00A2726B">
        <w:rPr>
          <w:b/>
          <w:bCs/>
          <w:szCs w:val="21"/>
        </w:rPr>
        <w:t>178</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A2726B" w:rsidRPr="00A2726B">
        <w:rPr>
          <w:b/>
          <w:bCs/>
          <w:szCs w:val="21"/>
        </w:rPr>
        <w:t>36</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A2726B" w:rsidRPr="00A2726B" w:rsidRDefault="00352A26">
      <w:pPr>
        <w:wordWrap w:val="0"/>
        <w:jc w:val="left"/>
        <w:rPr>
          <w:bCs/>
          <w:szCs w:val="21"/>
        </w:rPr>
      </w:pPr>
      <w:hyperlink r:id="rId10" w:anchor=":~:text=%E9%A2%86%E5%AF%BC%E8%80%85%E5%B8%8C%E6%9C%9B%E6%8C%96%E6%8E%98%E5%91%98%E5%B7%A5%E7%9A%84%E6%BD%9C%E8%83%BD%EF%BC%8C%E6%8F%90%E9%AB%98%E4%BB%96%E4%BB%AC%E7%9A%84%E6%8A%80%E8%83%BD%EF%BC%8C%E6%8B%93%E5%B1%95%E4%BB%96%E4%BB%AC%E7%9A%84%E6%9E%81%E9%" w:history="1">
        <w:proofErr w:type="gramStart"/>
        <w:r w:rsidR="00A2726B" w:rsidRPr="00A2726B">
          <w:rPr>
            <w:rStyle w:val="ab"/>
            <w:bCs/>
            <w:szCs w:val="21"/>
          </w:rPr>
          <w:t>不适区</w:t>
        </w:r>
        <w:proofErr w:type="gramEnd"/>
        <w:r w:rsidR="00A2726B" w:rsidRPr="00A2726B">
          <w:rPr>
            <w:rStyle w:val="ab"/>
            <w:bCs/>
            <w:szCs w:val="21"/>
          </w:rPr>
          <w:t>——</w:t>
        </w:r>
        <w:r w:rsidR="00A2726B" w:rsidRPr="00A2726B">
          <w:rPr>
            <w:rStyle w:val="ab"/>
            <w:bCs/>
            <w:szCs w:val="21"/>
          </w:rPr>
          <w:t>领导者如何将艰难对话转化为突破良机</w:t>
        </w:r>
        <w:r w:rsidR="00A2726B" w:rsidRPr="00A2726B">
          <w:rPr>
            <w:rStyle w:val="ab"/>
            <w:bCs/>
            <w:szCs w:val="21"/>
          </w:rPr>
          <w:t xml:space="preserve"> (</w:t>
        </w:r>
        <w:r w:rsidR="00A2726B" w:rsidRPr="00A2726B">
          <w:rPr>
            <w:rStyle w:val="ab"/>
            <w:bCs/>
            <w:szCs w:val="21"/>
          </w:rPr>
          <w:t>豆瓣</w:t>
        </w:r>
        <w:r w:rsidR="00A2726B" w:rsidRPr="00A2726B">
          <w:rPr>
            <w:rStyle w:val="ab"/>
            <w:bCs/>
            <w:szCs w:val="21"/>
          </w:rPr>
          <w:t>) (douban.com)</w:t>
        </w:r>
      </w:hyperlink>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BF2708" w:rsidRDefault="00A2726B" w:rsidP="004C6E72">
      <w:pPr>
        <w:ind w:firstLineChars="200" w:firstLine="420"/>
        <w:rPr>
          <w:szCs w:val="21"/>
        </w:rPr>
      </w:pPr>
      <w:r w:rsidRPr="00A2726B">
        <w:rPr>
          <w:rFonts w:hint="eastAsia"/>
          <w:szCs w:val="21"/>
        </w:rPr>
        <w:t>领导者希望挖掘员工的潜能，提高他们的技能</w:t>
      </w:r>
      <w:bookmarkStart w:id="0" w:name="_GoBack"/>
      <w:bookmarkEnd w:id="0"/>
      <w:r w:rsidRPr="00A2726B">
        <w:rPr>
          <w:rFonts w:hint="eastAsia"/>
          <w:szCs w:val="21"/>
        </w:rPr>
        <w:t>，拓展他们的极限，但与员工间的对话往往并没有帮助他们达到预期的效果甚至事与愿违，制造了更多的障碍而</w:t>
      </w:r>
      <w:proofErr w:type="gramStart"/>
      <w:r w:rsidRPr="00A2726B">
        <w:rPr>
          <w:rFonts w:hint="eastAsia"/>
          <w:szCs w:val="21"/>
        </w:rPr>
        <w:t>非给予</w:t>
      </w:r>
      <w:proofErr w:type="gramEnd"/>
      <w:r w:rsidRPr="00A2726B">
        <w:rPr>
          <w:rFonts w:hint="eastAsia"/>
          <w:szCs w:val="21"/>
        </w:rPr>
        <w:t>其成长。大师级领导</w:t>
      </w:r>
      <w:proofErr w:type="gramStart"/>
      <w:r w:rsidRPr="00A2726B">
        <w:rPr>
          <w:rFonts w:hint="eastAsia"/>
          <w:szCs w:val="21"/>
        </w:rPr>
        <w:t>力培训</w:t>
      </w:r>
      <w:proofErr w:type="gramEnd"/>
      <w:r w:rsidRPr="00A2726B">
        <w:rPr>
          <w:rFonts w:hint="eastAsia"/>
          <w:szCs w:val="21"/>
        </w:rPr>
        <w:t>师玛莎</w:t>
      </w:r>
      <w:r w:rsidR="00490CA0">
        <w:rPr>
          <w:rFonts w:hint="eastAsia"/>
          <w:szCs w:val="21"/>
        </w:rPr>
        <w:t>·</w:t>
      </w:r>
      <w:r w:rsidRPr="00A2726B">
        <w:rPr>
          <w:rFonts w:hint="eastAsia"/>
          <w:szCs w:val="21"/>
        </w:rPr>
        <w:t>雷诺兹为我们提供了运用“不适区”对话的范例，使员工卸掉防御，去除惯性思维，突破束缚，不是告诉员工如何去做，而是让其自己寻找解决方案，</w:t>
      </w:r>
      <w:r>
        <w:rPr>
          <w:rFonts w:hint="eastAsia"/>
          <w:szCs w:val="21"/>
        </w:rPr>
        <w:t>最终</w:t>
      </w:r>
      <w:r w:rsidRPr="00A2726B">
        <w:rPr>
          <w:rFonts w:hint="eastAsia"/>
          <w:szCs w:val="21"/>
        </w:rPr>
        <w:t>实现员工成长。</w:t>
      </w:r>
    </w:p>
    <w:p w:rsidR="00A2726B" w:rsidRPr="00A2726B" w:rsidRDefault="00A2726B" w:rsidP="00A2726B">
      <w:pPr>
        <w:ind w:firstLineChars="200" w:firstLine="420"/>
        <w:rPr>
          <w:szCs w:val="21"/>
        </w:rPr>
      </w:pPr>
    </w:p>
    <w:p w:rsidR="00A2726B" w:rsidRPr="004C6E72" w:rsidRDefault="00A2726B" w:rsidP="00A2726B">
      <w:pPr>
        <w:ind w:firstLineChars="200" w:firstLine="420"/>
        <w:rPr>
          <w:szCs w:val="21"/>
        </w:rPr>
      </w:pPr>
      <w:r w:rsidRPr="00A2726B">
        <w:rPr>
          <w:rFonts w:hint="eastAsia"/>
          <w:szCs w:val="21"/>
        </w:rPr>
        <w:t>雷诺兹借鉴了神经科学在学习领域的最新发现，展示了如何巧妙发问，以避开大脑的防御机制和惯性思维模式。通过这种方式，人们不再被动接受，而是能够自主洞察并找到</w:t>
      </w:r>
      <w:r>
        <w:rPr>
          <w:rFonts w:hint="eastAsia"/>
          <w:szCs w:val="21"/>
        </w:rPr>
        <w:t>有效</w:t>
      </w:r>
      <w:r w:rsidRPr="00A2726B">
        <w:rPr>
          <w:rFonts w:hint="eastAsia"/>
          <w:szCs w:val="21"/>
        </w:rPr>
        <w:t>的方</w:t>
      </w:r>
      <w:r w:rsidRPr="00A2726B">
        <w:rPr>
          <w:rFonts w:hint="eastAsia"/>
          <w:szCs w:val="21"/>
        </w:rPr>
        <w:lastRenderedPageBreak/>
        <w:t>案，解决阻碍自身进步的症结。书中的练习和案例研究将教会你如何在对话中巧妙利用不适感，促成持久的改变，激发团队活力，打造一个充满生机的工作环境。</w:t>
      </w:r>
    </w:p>
    <w:p w:rsidR="00612E16"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Default="0072486F" w:rsidP="00BF2708">
      <w:pPr>
        <w:ind w:firstLineChars="200" w:firstLine="420"/>
        <w:rPr>
          <w:noProof/>
        </w:rPr>
      </w:pPr>
      <w:r>
        <w:rPr>
          <w:noProof/>
        </w:rPr>
        <w:drawing>
          <wp:anchor distT="0" distB="0" distL="114300" distR="114300" simplePos="0" relativeHeight="251689984" behindDoc="0" locked="0" layoutInCell="1" allowOverlap="1">
            <wp:simplePos x="0" y="0"/>
            <wp:positionH relativeFrom="margin">
              <wp:align>left</wp:align>
            </wp:positionH>
            <wp:positionV relativeFrom="paragraph">
              <wp:posOffset>13970</wp:posOffset>
            </wp:positionV>
            <wp:extent cx="1170940" cy="1133475"/>
            <wp:effectExtent l="0" t="0" r="0" b="9525"/>
            <wp:wrapSquare wrapText="bothSides"/>
            <wp:docPr id="6" name="图片 6" descr="Marcia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ia Reynold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30"/>
                    <a:stretch/>
                  </pic:blipFill>
                  <pic:spPr bwMode="auto">
                    <a:xfrm>
                      <a:off x="0" y="0"/>
                      <a:ext cx="117094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26B" w:rsidRPr="00A2726B">
        <w:rPr>
          <w:rFonts w:hint="eastAsia"/>
          <w:b/>
          <w:bCs/>
          <w:szCs w:val="21"/>
        </w:rPr>
        <w:t>玛莎</w:t>
      </w:r>
      <w:r w:rsidR="00A2726B">
        <w:rPr>
          <w:rFonts w:hint="eastAsia"/>
          <w:b/>
          <w:bCs/>
          <w:szCs w:val="21"/>
        </w:rPr>
        <w:t>·</w:t>
      </w:r>
      <w:r w:rsidR="00A2726B" w:rsidRPr="00A2726B">
        <w:rPr>
          <w:rFonts w:hint="eastAsia"/>
          <w:b/>
          <w:bCs/>
          <w:szCs w:val="21"/>
        </w:rPr>
        <w:t>雷诺兹</w:t>
      </w:r>
      <w:r w:rsidR="00A2726B">
        <w:rPr>
          <w:rFonts w:hint="eastAsia"/>
          <w:b/>
          <w:bCs/>
          <w:szCs w:val="21"/>
        </w:rPr>
        <w:t>（</w:t>
      </w:r>
      <w:r w:rsidR="00A2726B" w:rsidRPr="00A2726B">
        <w:rPr>
          <w:b/>
          <w:szCs w:val="21"/>
        </w:rPr>
        <w:t>Marcia Reynolds</w:t>
      </w:r>
      <w:r w:rsidR="00A2726B">
        <w:rPr>
          <w:rFonts w:hint="eastAsia"/>
          <w:b/>
          <w:bCs/>
          <w:szCs w:val="21"/>
        </w:rPr>
        <w:t>）</w:t>
      </w:r>
      <w:r w:rsidR="00A2726B" w:rsidRPr="00A2726B">
        <w:rPr>
          <w:rFonts w:hint="eastAsia"/>
          <w:noProof/>
        </w:rPr>
        <w:t>是心理学博士和大师级认证教练，现任</w:t>
      </w:r>
      <w:r w:rsidR="00A2726B">
        <w:rPr>
          <w:rFonts w:hint="eastAsia"/>
          <w:noProof/>
        </w:rPr>
        <w:t>Covisioning</w:t>
      </w:r>
      <w:r w:rsidR="00A2726B" w:rsidRPr="00A2726B">
        <w:rPr>
          <w:rFonts w:hint="eastAsia"/>
          <w:noProof/>
        </w:rPr>
        <w:t>总裁，该公司是一家领导力培训和教练公司，致力于帮助组织释放员工的潜能。她著有《</w:t>
      </w:r>
      <w:r w:rsidRPr="0072486F">
        <w:rPr>
          <w:rFonts w:hint="eastAsia"/>
          <w:noProof/>
        </w:rPr>
        <w:t>超越你的大脑</w:t>
      </w:r>
      <w:r w:rsidR="00A2726B" w:rsidRPr="00A2726B">
        <w:rPr>
          <w:rFonts w:hint="eastAsia"/>
          <w:noProof/>
        </w:rPr>
        <w:t>》（</w:t>
      </w:r>
      <w:r w:rsidR="00A2726B" w:rsidRPr="0072486F">
        <w:rPr>
          <w:rFonts w:hint="eastAsia"/>
          <w:i/>
          <w:noProof/>
        </w:rPr>
        <w:t>Outsmart Your Brain</w:t>
      </w:r>
      <w:r w:rsidR="00A2726B" w:rsidRPr="00A2726B">
        <w:rPr>
          <w:rFonts w:hint="eastAsia"/>
          <w:noProof/>
        </w:rPr>
        <w:t>）、《</w:t>
      </w:r>
      <w:r w:rsidRPr="0072486F">
        <w:rPr>
          <w:rFonts w:hint="eastAsia"/>
          <w:noProof/>
        </w:rPr>
        <w:t>漫游的女性</w:t>
      </w:r>
      <w:r w:rsidR="00A2726B" w:rsidRPr="00A2726B">
        <w:rPr>
          <w:rFonts w:hint="eastAsia"/>
          <w:noProof/>
        </w:rPr>
        <w:t>》（</w:t>
      </w:r>
      <w:r w:rsidR="00A2726B" w:rsidRPr="0072486F">
        <w:rPr>
          <w:rFonts w:hint="eastAsia"/>
          <w:i/>
          <w:noProof/>
        </w:rPr>
        <w:t>Wander Woman</w:t>
      </w:r>
      <w:r w:rsidR="00A2726B" w:rsidRPr="00A2726B">
        <w:rPr>
          <w:rFonts w:hint="eastAsia"/>
          <w:noProof/>
        </w:rPr>
        <w:t>）等四本书。</w:t>
      </w:r>
      <w:r w:rsidRPr="0072486F">
        <w:rPr>
          <w:rFonts w:hint="eastAsia"/>
          <w:noProof/>
        </w:rPr>
        <w:t>她热衷于研究、撰写并向世界各地的人们传授如何进行有影响力的对话，从而连接、影响和</w:t>
      </w:r>
      <w:r>
        <w:rPr>
          <w:rFonts w:hint="eastAsia"/>
          <w:noProof/>
        </w:rPr>
        <w:t>推动</w:t>
      </w:r>
      <w:r w:rsidRPr="0072486F">
        <w:rPr>
          <w:rFonts w:hint="eastAsia"/>
          <w:noProof/>
        </w:rPr>
        <w:t>变革。从政府机构和大型跨国公司，到亚洲、中东、欧洲和北美的教练学校和项目，她不断受邀介绍在教练大师道路上前进的新方法。她是国际教练联合会的第五任全球主席，并因多年来对全球教练界的贡献而入选国际教练联合会的杰出圈。她被</w:t>
      </w:r>
      <w:r w:rsidRPr="0072486F">
        <w:rPr>
          <w:rFonts w:hint="eastAsia"/>
          <w:noProof/>
        </w:rPr>
        <w:t>Global Gurus</w:t>
      </w:r>
      <w:r w:rsidRPr="0072486F">
        <w:rPr>
          <w:rFonts w:hint="eastAsia"/>
          <w:noProof/>
        </w:rPr>
        <w:t>评为</w:t>
      </w:r>
      <w:r>
        <w:rPr>
          <w:rFonts w:hint="eastAsia"/>
          <w:noProof/>
        </w:rPr>
        <w:t>全球</w:t>
      </w:r>
      <w:r w:rsidRPr="0072486F">
        <w:rPr>
          <w:rFonts w:hint="eastAsia"/>
          <w:noProof/>
        </w:rPr>
        <w:t>五大教练之一。她是著名的</w:t>
      </w:r>
      <w:r>
        <w:rPr>
          <w:rFonts w:hint="eastAsia"/>
          <w:noProof/>
        </w:rPr>
        <w:t>WBECS</w:t>
      </w:r>
      <w:r w:rsidRPr="0072486F">
        <w:rPr>
          <w:rFonts w:hint="eastAsia"/>
          <w:noProof/>
        </w:rPr>
        <w:t>课程“</w:t>
      </w:r>
      <w:r w:rsidRPr="0072486F">
        <w:rPr>
          <w:noProof/>
        </w:rPr>
        <w:t>Breakthrough Coaching</w:t>
      </w:r>
      <w:r w:rsidRPr="0072486F">
        <w:rPr>
          <w:rFonts w:hint="eastAsia"/>
          <w:noProof/>
        </w:rPr>
        <w:t>”的创始人。</w:t>
      </w:r>
    </w:p>
    <w:p w:rsidR="0072486F" w:rsidRDefault="0072486F" w:rsidP="0072486F">
      <w:pPr>
        <w:rPr>
          <w:noProof/>
        </w:rPr>
      </w:pPr>
    </w:p>
    <w:p w:rsidR="0072486F" w:rsidRDefault="0072486F" w:rsidP="0072486F">
      <w:pPr>
        <w:rPr>
          <w:noProof/>
        </w:rPr>
      </w:pPr>
    </w:p>
    <w:p w:rsidR="0072486F" w:rsidRPr="0072486F" w:rsidRDefault="0072486F" w:rsidP="0072486F">
      <w:pPr>
        <w:rPr>
          <w:b/>
          <w:noProof/>
        </w:rPr>
      </w:pPr>
      <w:r>
        <w:rPr>
          <w:b/>
          <w:noProof/>
        </w:rPr>
        <w:t>媒体评价：</w:t>
      </w:r>
    </w:p>
    <w:p w:rsidR="0072486F" w:rsidRDefault="0072486F" w:rsidP="00BF2708">
      <w:pPr>
        <w:ind w:firstLineChars="200" w:firstLine="420"/>
        <w:rPr>
          <w:szCs w:val="21"/>
        </w:rPr>
      </w:pPr>
    </w:p>
    <w:p w:rsidR="0072486F" w:rsidRPr="0072486F" w:rsidRDefault="0072486F" w:rsidP="0072486F">
      <w:pPr>
        <w:ind w:firstLineChars="200" w:firstLine="420"/>
        <w:rPr>
          <w:szCs w:val="21"/>
        </w:rPr>
      </w:pPr>
      <w:r w:rsidRPr="0072486F">
        <w:rPr>
          <w:rFonts w:hint="eastAsia"/>
          <w:szCs w:val="21"/>
        </w:rPr>
        <w:t>“虽然困难的谈话可能是所有管理者最害怕的任务，但雷诺兹认为，如果处理得当，可以提高员工的</w:t>
      </w:r>
      <w:r>
        <w:rPr>
          <w:rFonts w:hint="eastAsia"/>
          <w:szCs w:val="21"/>
        </w:rPr>
        <w:t>投入</w:t>
      </w:r>
      <w:r w:rsidRPr="0072486F">
        <w:rPr>
          <w:rFonts w:hint="eastAsia"/>
          <w:szCs w:val="21"/>
        </w:rPr>
        <w:t>和保留率。这种方法的关键在于建立信任，然后通过反思性反馈和启发性提问，帮助他人更有目的性地看待问题，并超越自我设定的局限。</w:t>
      </w:r>
      <w:r>
        <w:rPr>
          <w:rFonts w:hint="eastAsia"/>
          <w:szCs w:val="21"/>
        </w:rPr>
        <w:t>DREAM</w:t>
      </w:r>
      <w:r w:rsidRPr="0072486F">
        <w:rPr>
          <w:rFonts w:hint="eastAsia"/>
          <w:szCs w:val="21"/>
        </w:rPr>
        <w:t>缩写词概括了雷诺兹的见解：确定、反思、探索、承认和确保。从本质上讲，这本书是一门商务积极倾听课程。学习本书所阐述的技能对任何一位领导者来说都是一件好事。</w:t>
      </w:r>
      <w:r>
        <w:rPr>
          <w:rFonts w:hint="eastAsia"/>
          <w:szCs w:val="21"/>
        </w:rPr>
        <w:t>”</w:t>
      </w:r>
    </w:p>
    <w:p w:rsidR="0072486F" w:rsidRPr="0072486F" w:rsidRDefault="0072486F" w:rsidP="0072486F">
      <w:pPr>
        <w:ind w:firstLineChars="200" w:firstLine="420"/>
        <w:jc w:val="right"/>
        <w:rPr>
          <w:szCs w:val="21"/>
        </w:rPr>
      </w:pPr>
      <w:r>
        <w:rPr>
          <w:rFonts w:hint="eastAsia"/>
          <w:szCs w:val="21"/>
        </w:rPr>
        <w:t>——《</w:t>
      </w:r>
      <w:r w:rsidRPr="0072486F">
        <w:rPr>
          <w:rFonts w:hint="eastAsia"/>
          <w:szCs w:val="21"/>
        </w:rPr>
        <w:t>图书馆杂志</w:t>
      </w:r>
      <w:r>
        <w:rPr>
          <w:rFonts w:hint="eastAsia"/>
          <w:szCs w:val="21"/>
        </w:rPr>
        <w:t>》（</w:t>
      </w:r>
      <w:r w:rsidRPr="0072486F">
        <w:rPr>
          <w:i/>
          <w:szCs w:val="21"/>
        </w:rPr>
        <w:t>Library Journal</w:t>
      </w:r>
      <w:r>
        <w:rPr>
          <w:rFonts w:hint="eastAsia"/>
          <w:szCs w:val="21"/>
        </w:rPr>
        <w:t>）</w:t>
      </w:r>
    </w:p>
    <w:p w:rsidR="0072486F" w:rsidRPr="0072486F" w:rsidRDefault="0072486F" w:rsidP="0072486F">
      <w:pPr>
        <w:ind w:firstLineChars="200" w:firstLine="420"/>
        <w:rPr>
          <w:szCs w:val="21"/>
        </w:rPr>
      </w:pPr>
    </w:p>
    <w:p w:rsidR="0072486F" w:rsidRPr="0072486F" w:rsidRDefault="0072486F" w:rsidP="0072486F">
      <w:pPr>
        <w:ind w:firstLineChars="200" w:firstLine="420"/>
        <w:rPr>
          <w:szCs w:val="21"/>
        </w:rPr>
      </w:pPr>
      <w:r w:rsidRPr="0072486F">
        <w:rPr>
          <w:rFonts w:hint="eastAsia"/>
          <w:szCs w:val="21"/>
        </w:rPr>
        <w:t>“本书提供了许多有用的技巧，以温柔的方式进行探询，并在不适区保持平衡。这种对话的价值显而易见，如果你想尝试帮助他人度过不适区，本书或许是一个不错的起点。”</w:t>
      </w:r>
    </w:p>
    <w:p w:rsidR="0072486F" w:rsidRPr="0072486F" w:rsidRDefault="0072486F" w:rsidP="0072486F">
      <w:pPr>
        <w:ind w:firstLineChars="200" w:firstLine="420"/>
        <w:jc w:val="right"/>
        <w:rPr>
          <w:szCs w:val="21"/>
        </w:rPr>
      </w:pPr>
      <w:r>
        <w:rPr>
          <w:rFonts w:hint="eastAsia"/>
          <w:szCs w:val="21"/>
        </w:rPr>
        <w:t>——《</w:t>
      </w:r>
      <w:r w:rsidRPr="0072486F">
        <w:rPr>
          <w:rFonts w:hint="eastAsia"/>
          <w:szCs w:val="21"/>
        </w:rPr>
        <w:t>环球邮报</w:t>
      </w:r>
      <w:r>
        <w:rPr>
          <w:rFonts w:hint="eastAsia"/>
          <w:szCs w:val="21"/>
        </w:rPr>
        <w:t>》（</w:t>
      </w:r>
      <w:r w:rsidRPr="0072486F">
        <w:rPr>
          <w:i/>
          <w:szCs w:val="21"/>
        </w:rPr>
        <w:t>The Globe and Mail</w:t>
      </w:r>
      <w:r>
        <w:rPr>
          <w:rFonts w:hint="eastAsia"/>
          <w:szCs w:val="21"/>
        </w:rPr>
        <w:t>）</w:t>
      </w:r>
    </w:p>
    <w:p w:rsidR="0072486F" w:rsidRPr="0072486F" w:rsidRDefault="0072486F" w:rsidP="0072486F">
      <w:pPr>
        <w:ind w:firstLineChars="200" w:firstLine="420"/>
        <w:rPr>
          <w:szCs w:val="21"/>
        </w:rPr>
      </w:pPr>
    </w:p>
    <w:p w:rsidR="0072486F" w:rsidRPr="0072486F" w:rsidRDefault="0072486F" w:rsidP="0072486F">
      <w:pPr>
        <w:ind w:firstLineChars="200" w:firstLine="420"/>
        <w:rPr>
          <w:szCs w:val="21"/>
        </w:rPr>
      </w:pPr>
      <w:r w:rsidRPr="0072486F">
        <w:rPr>
          <w:rFonts w:hint="eastAsia"/>
          <w:szCs w:val="21"/>
        </w:rPr>
        <w:t>“《不适区——领导者如何将艰难对话转化为突破良机》一书的组织和表述都非常出色，内容丰富翔实，思想深刻，发人深省。强烈推荐</w:t>
      </w:r>
      <w:r>
        <w:rPr>
          <w:rFonts w:hint="eastAsia"/>
          <w:szCs w:val="21"/>
        </w:rPr>
        <w:t>……</w:t>
      </w:r>
      <w:r w:rsidRPr="0072486F">
        <w:rPr>
          <w:rFonts w:hint="eastAsia"/>
          <w:szCs w:val="21"/>
        </w:rPr>
        <w:t>”</w:t>
      </w:r>
    </w:p>
    <w:p w:rsidR="0072486F" w:rsidRPr="0072486F" w:rsidRDefault="0072486F" w:rsidP="0072486F">
      <w:pPr>
        <w:ind w:firstLineChars="200" w:firstLine="420"/>
        <w:jc w:val="right"/>
        <w:rPr>
          <w:szCs w:val="21"/>
        </w:rPr>
      </w:pPr>
      <w:r>
        <w:rPr>
          <w:rFonts w:hint="eastAsia"/>
          <w:szCs w:val="21"/>
        </w:rPr>
        <w:t>——《</w:t>
      </w:r>
      <w:r w:rsidRPr="0072486F">
        <w:rPr>
          <w:rFonts w:hint="eastAsia"/>
          <w:szCs w:val="21"/>
        </w:rPr>
        <w:t>中西部书评</w:t>
      </w:r>
      <w:r>
        <w:rPr>
          <w:rFonts w:hint="eastAsia"/>
          <w:szCs w:val="21"/>
        </w:rPr>
        <w:t>》（</w:t>
      </w:r>
      <w:r w:rsidRPr="0072486F">
        <w:rPr>
          <w:i/>
          <w:szCs w:val="21"/>
        </w:rPr>
        <w:t>Midwest Book Review</w:t>
      </w:r>
      <w:r>
        <w:rPr>
          <w:rFonts w:hint="eastAsia"/>
          <w:szCs w:val="21"/>
        </w:rPr>
        <w:t>）</w:t>
      </w:r>
    </w:p>
    <w:p w:rsidR="0072486F" w:rsidRPr="0072486F" w:rsidRDefault="0072486F" w:rsidP="0072486F">
      <w:pPr>
        <w:ind w:firstLineChars="200" w:firstLine="420"/>
        <w:rPr>
          <w:szCs w:val="21"/>
        </w:rPr>
      </w:pPr>
    </w:p>
    <w:p w:rsidR="0072486F" w:rsidRPr="0072486F" w:rsidRDefault="0072486F" w:rsidP="0072486F">
      <w:pPr>
        <w:ind w:firstLineChars="200" w:firstLine="420"/>
        <w:rPr>
          <w:szCs w:val="21"/>
        </w:rPr>
      </w:pPr>
      <w:r w:rsidRPr="0072486F">
        <w:rPr>
          <w:rFonts w:hint="eastAsia"/>
          <w:szCs w:val="21"/>
        </w:rPr>
        <w:t>“</w:t>
      </w:r>
      <w:r>
        <w:rPr>
          <w:rFonts w:hint="eastAsia"/>
          <w:szCs w:val="21"/>
        </w:rPr>
        <w:t>……</w:t>
      </w:r>
      <w:r w:rsidRPr="0072486F">
        <w:rPr>
          <w:rFonts w:hint="eastAsia"/>
          <w:szCs w:val="21"/>
        </w:rPr>
        <w:t>即使是经验丰富的教练也能学到新东西。</w:t>
      </w:r>
      <w:r>
        <w:rPr>
          <w:rFonts w:hint="eastAsia"/>
          <w:szCs w:val="21"/>
        </w:rPr>
        <w:t>”</w:t>
      </w:r>
    </w:p>
    <w:p w:rsidR="0072486F" w:rsidRPr="00A2726B" w:rsidRDefault="0072486F" w:rsidP="0072486F">
      <w:pPr>
        <w:ind w:firstLineChars="200" w:firstLine="420"/>
        <w:jc w:val="right"/>
        <w:rPr>
          <w:szCs w:val="21"/>
        </w:rPr>
      </w:pPr>
      <w:r>
        <w:rPr>
          <w:rFonts w:hint="eastAsia"/>
          <w:szCs w:val="21"/>
        </w:rPr>
        <w:t>——《</w:t>
      </w:r>
      <w:r w:rsidRPr="0072486F">
        <w:rPr>
          <w:rFonts w:hint="eastAsia"/>
          <w:szCs w:val="21"/>
        </w:rPr>
        <w:t>人员管理</w:t>
      </w:r>
      <w:r>
        <w:rPr>
          <w:rFonts w:hint="eastAsia"/>
          <w:szCs w:val="21"/>
        </w:rPr>
        <w:t>》（</w:t>
      </w:r>
      <w:r w:rsidRPr="0072486F">
        <w:rPr>
          <w:i/>
          <w:szCs w:val="21"/>
        </w:rPr>
        <w:t>People Management</w:t>
      </w:r>
      <w:r>
        <w:rPr>
          <w:rFonts w:hint="eastAsia"/>
          <w:szCs w:val="21"/>
        </w:rPr>
        <w:t>）</w:t>
      </w:r>
    </w:p>
    <w:p w:rsidR="00DA4DCE" w:rsidRDefault="00DA4DCE" w:rsidP="00DA4DCE">
      <w:pPr>
        <w:rPr>
          <w:szCs w:val="21"/>
        </w:rPr>
      </w:pPr>
    </w:p>
    <w:p w:rsidR="00DA4DCE" w:rsidRDefault="00DA4DCE" w:rsidP="00DA4DCE">
      <w:pPr>
        <w:rPr>
          <w:szCs w:val="21"/>
        </w:rPr>
      </w:pPr>
    </w:p>
    <w:p w:rsidR="00612E16" w:rsidRPr="009C42E7" w:rsidRDefault="0072486F" w:rsidP="00A40E86">
      <w:pPr>
        <w:spacing w:line="400" w:lineRule="exact"/>
        <w:jc w:val="center"/>
        <w:rPr>
          <w:b/>
          <w:bCs/>
          <w:sz w:val="30"/>
          <w:szCs w:val="30"/>
        </w:rPr>
      </w:pPr>
      <w:bookmarkStart w:id="1" w:name="OLE_LINK38"/>
      <w:bookmarkStart w:id="2" w:name="OLE_LINK43"/>
      <w:r w:rsidRPr="0072486F">
        <w:rPr>
          <w:rFonts w:hint="eastAsia"/>
          <w:b/>
          <w:bCs/>
          <w:sz w:val="30"/>
          <w:szCs w:val="30"/>
        </w:rPr>
        <w:t>《不适区——领导者如何将艰难对话转化为突破良机》</w:t>
      </w:r>
    </w:p>
    <w:p w:rsidR="00612E16" w:rsidRPr="009C42E7" w:rsidRDefault="00612E16">
      <w:pPr>
        <w:jc w:val="center"/>
        <w:rPr>
          <w:szCs w:val="21"/>
        </w:rPr>
      </w:pPr>
    </w:p>
    <w:p w:rsidR="0072486F" w:rsidRPr="0072486F" w:rsidRDefault="0072486F" w:rsidP="0072486F">
      <w:pPr>
        <w:jc w:val="center"/>
        <w:rPr>
          <w:b/>
          <w:szCs w:val="21"/>
        </w:rPr>
      </w:pPr>
      <w:r w:rsidRPr="0072486F">
        <w:rPr>
          <w:rFonts w:hint="eastAsia"/>
          <w:b/>
          <w:szCs w:val="21"/>
        </w:rPr>
        <w:t>导言</w:t>
      </w:r>
      <w:r w:rsidRPr="0072486F">
        <w:rPr>
          <w:rFonts w:hint="eastAsia"/>
          <w:b/>
          <w:szCs w:val="21"/>
        </w:rPr>
        <w:t xml:space="preserve"> </w:t>
      </w:r>
      <w:proofErr w:type="gramStart"/>
      <w:r w:rsidRPr="0072486F">
        <w:rPr>
          <w:rFonts w:hint="eastAsia"/>
          <w:b/>
          <w:szCs w:val="21"/>
        </w:rPr>
        <w:t>不适区</w:t>
      </w:r>
      <w:proofErr w:type="gramEnd"/>
      <w:r w:rsidRPr="0072486F">
        <w:rPr>
          <w:rFonts w:hint="eastAsia"/>
          <w:b/>
          <w:szCs w:val="21"/>
        </w:rPr>
        <w:t>能带来什么好处</w:t>
      </w:r>
      <w:r w:rsidRPr="0072486F">
        <w:rPr>
          <w:rFonts w:hint="eastAsia"/>
          <w:b/>
          <w:szCs w:val="21"/>
        </w:rPr>
        <w:t xml:space="preserve"> 1</w:t>
      </w:r>
    </w:p>
    <w:p w:rsidR="0072486F" w:rsidRPr="0072486F" w:rsidRDefault="0072486F" w:rsidP="0072486F">
      <w:pPr>
        <w:jc w:val="center"/>
        <w:rPr>
          <w:szCs w:val="21"/>
        </w:rPr>
      </w:pPr>
      <w:r w:rsidRPr="0072486F">
        <w:rPr>
          <w:rFonts w:hint="eastAsia"/>
          <w:szCs w:val="21"/>
        </w:rPr>
        <w:lastRenderedPageBreak/>
        <w:t>什么是</w:t>
      </w:r>
      <w:proofErr w:type="gramStart"/>
      <w:r w:rsidRPr="0072486F">
        <w:rPr>
          <w:rFonts w:hint="eastAsia"/>
          <w:szCs w:val="21"/>
        </w:rPr>
        <w:t>不适区</w:t>
      </w:r>
      <w:proofErr w:type="gramEnd"/>
      <w:r w:rsidRPr="0072486F">
        <w:rPr>
          <w:rFonts w:hint="eastAsia"/>
          <w:szCs w:val="21"/>
        </w:rPr>
        <w:t xml:space="preserve"> 3</w:t>
      </w:r>
    </w:p>
    <w:p w:rsidR="0072486F" w:rsidRPr="0072486F" w:rsidRDefault="0072486F" w:rsidP="0072486F">
      <w:pPr>
        <w:jc w:val="center"/>
        <w:rPr>
          <w:szCs w:val="21"/>
        </w:rPr>
      </w:pPr>
      <w:r w:rsidRPr="0072486F">
        <w:rPr>
          <w:rFonts w:hint="eastAsia"/>
          <w:szCs w:val="21"/>
        </w:rPr>
        <w:t>开展</w:t>
      </w:r>
      <w:proofErr w:type="gramStart"/>
      <w:r w:rsidRPr="0072486F">
        <w:rPr>
          <w:rFonts w:hint="eastAsia"/>
          <w:szCs w:val="21"/>
        </w:rPr>
        <w:t>不适区对话</w:t>
      </w:r>
      <w:proofErr w:type="gramEnd"/>
      <w:r w:rsidRPr="0072486F">
        <w:rPr>
          <w:rFonts w:hint="eastAsia"/>
          <w:szCs w:val="21"/>
        </w:rPr>
        <w:t>的</w:t>
      </w:r>
      <w:r w:rsidRPr="0072486F">
        <w:rPr>
          <w:rFonts w:hint="eastAsia"/>
          <w:szCs w:val="21"/>
        </w:rPr>
        <w:t>**</w:t>
      </w:r>
      <w:r w:rsidRPr="0072486F">
        <w:rPr>
          <w:rFonts w:hint="eastAsia"/>
          <w:szCs w:val="21"/>
        </w:rPr>
        <w:t>时机</w:t>
      </w:r>
      <w:r w:rsidRPr="0072486F">
        <w:rPr>
          <w:rFonts w:hint="eastAsia"/>
          <w:szCs w:val="21"/>
        </w:rPr>
        <w:t xml:space="preserve"> 7</w:t>
      </w:r>
    </w:p>
    <w:p w:rsidR="0072486F" w:rsidRPr="0072486F" w:rsidRDefault="0072486F" w:rsidP="0072486F">
      <w:pPr>
        <w:jc w:val="center"/>
        <w:rPr>
          <w:szCs w:val="21"/>
        </w:rPr>
      </w:pPr>
      <w:r w:rsidRPr="0072486F">
        <w:rPr>
          <w:rFonts w:hint="eastAsia"/>
          <w:szCs w:val="21"/>
        </w:rPr>
        <w:t>你将从本书中学到什么</w:t>
      </w:r>
      <w:r w:rsidRPr="0072486F">
        <w:rPr>
          <w:rFonts w:hint="eastAsia"/>
          <w:szCs w:val="21"/>
        </w:rPr>
        <w:t xml:space="preserve"> 8</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1</w:t>
      </w:r>
      <w:r w:rsidRPr="0072486F">
        <w:rPr>
          <w:rFonts w:hint="eastAsia"/>
          <w:b/>
          <w:szCs w:val="21"/>
        </w:rPr>
        <w:t>章</w:t>
      </w:r>
      <w:r w:rsidRPr="0072486F">
        <w:rPr>
          <w:rFonts w:hint="eastAsia"/>
          <w:b/>
          <w:szCs w:val="21"/>
        </w:rPr>
        <w:t xml:space="preserve"> </w:t>
      </w:r>
      <w:r w:rsidRPr="0072486F">
        <w:rPr>
          <w:rFonts w:hint="eastAsia"/>
          <w:b/>
          <w:szCs w:val="21"/>
        </w:rPr>
        <w:t>选择</w:t>
      </w:r>
      <w:proofErr w:type="gramStart"/>
      <w:r w:rsidRPr="0072486F">
        <w:rPr>
          <w:rFonts w:hint="eastAsia"/>
          <w:b/>
          <w:szCs w:val="21"/>
        </w:rPr>
        <w:t>不适区对话</w:t>
      </w:r>
      <w:proofErr w:type="gramEnd"/>
      <w:r w:rsidRPr="0072486F">
        <w:rPr>
          <w:rFonts w:hint="eastAsia"/>
          <w:b/>
          <w:szCs w:val="21"/>
        </w:rPr>
        <w:t>的标准</w:t>
      </w:r>
      <w:r w:rsidRPr="0072486F">
        <w:rPr>
          <w:rFonts w:hint="eastAsia"/>
          <w:b/>
          <w:szCs w:val="21"/>
        </w:rPr>
        <w:t xml:space="preserve"> 11</w:t>
      </w:r>
    </w:p>
    <w:p w:rsidR="0072486F" w:rsidRPr="0072486F" w:rsidRDefault="0072486F" w:rsidP="0072486F">
      <w:pPr>
        <w:jc w:val="center"/>
        <w:rPr>
          <w:szCs w:val="21"/>
        </w:rPr>
      </w:pPr>
      <w:r w:rsidRPr="0072486F">
        <w:rPr>
          <w:rFonts w:hint="eastAsia"/>
          <w:szCs w:val="21"/>
        </w:rPr>
        <w:t>本书并不是一本简单的对话书籍</w:t>
      </w:r>
      <w:r w:rsidRPr="0072486F">
        <w:rPr>
          <w:rFonts w:hint="eastAsia"/>
          <w:szCs w:val="21"/>
        </w:rPr>
        <w:t xml:space="preserve"> 13</w:t>
      </w:r>
    </w:p>
    <w:p w:rsidR="0072486F" w:rsidRPr="0072486F" w:rsidRDefault="0072486F" w:rsidP="0072486F">
      <w:pPr>
        <w:jc w:val="center"/>
        <w:rPr>
          <w:szCs w:val="21"/>
        </w:rPr>
      </w:pPr>
      <w:r w:rsidRPr="0072486F">
        <w:rPr>
          <w:rFonts w:hint="eastAsia"/>
          <w:szCs w:val="21"/>
        </w:rPr>
        <w:t>这个方法与传统的领导力教练技巧有何不同之处</w:t>
      </w:r>
      <w:r w:rsidRPr="0072486F">
        <w:rPr>
          <w:rFonts w:hint="eastAsia"/>
          <w:szCs w:val="21"/>
        </w:rPr>
        <w:t xml:space="preserve"> 15</w:t>
      </w:r>
    </w:p>
    <w:p w:rsidR="0072486F" w:rsidRPr="0072486F" w:rsidRDefault="0072486F" w:rsidP="0072486F">
      <w:pPr>
        <w:jc w:val="center"/>
        <w:rPr>
          <w:szCs w:val="21"/>
        </w:rPr>
      </w:pPr>
      <w:r w:rsidRPr="0072486F">
        <w:rPr>
          <w:rFonts w:hint="eastAsia"/>
          <w:szCs w:val="21"/>
        </w:rPr>
        <w:t>时机与目的</w:t>
      </w:r>
      <w:r w:rsidRPr="0072486F">
        <w:rPr>
          <w:rFonts w:hint="eastAsia"/>
          <w:szCs w:val="21"/>
        </w:rPr>
        <w:t xml:space="preserve"> 18</w:t>
      </w:r>
    </w:p>
    <w:p w:rsidR="0072486F" w:rsidRPr="0072486F" w:rsidRDefault="0072486F" w:rsidP="0072486F">
      <w:pPr>
        <w:jc w:val="center"/>
        <w:rPr>
          <w:szCs w:val="21"/>
        </w:rPr>
      </w:pPr>
      <w:r w:rsidRPr="0072486F">
        <w:rPr>
          <w:rFonts w:hint="eastAsia"/>
          <w:szCs w:val="21"/>
        </w:rPr>
        <w:t>本章重点</w:t>
      </w:r>
      <w:r w:rsidRPr="0072486F">
        <w:rPr>
          <w:rFonts w:hint="eastAsia"/>
          <w:szCs w:val="21"/>
        </w:rPr>
        <w:t xml:space="preserve"> 27</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2</w:t>
      </w:r>
      <w:r w:rsidRPr="0072486F">
        <w:rPr>
          <w:rFonts w:hint="eastAsia"/>
          <w:b/>
          <w:szCs w:val="21"/>
        </w:rPr>
        <w:t>章</w:t>
      </w:r>
      <w:r w:rsidRPr="0072486F">
        <w:rPr>
          <w:rFonts w:hint="eastAsia"/>
          <w:b/>
          <w:szCs w:val="21"/>
        </w:rPr>
        <w:t xml:space="preserve"> </w:t>
      </w:r>
      <w:r w:rsidRPr="0072486F">
        <w:rPr>
          <w:rFonts w:hint="eastAsia"/>
          <w:b/>
          <w:szCs w:val="21"/>
        </w:rPr>
        <w:t>应该把什么放在</w:t>
      </w:r>
      <w:r w:rsidRPr="0072486F">
        <w:rPr>
          <w:rFonts w:hint="eastAsia"/>
          <w:b/>
          <w:szCs w:val="21"/>
        </w:rPr>
        <w:t>**</w:t>
      </w:r>
      <w:r w:rsidRPr="0072486F">
        <w:rPr>
          <w:rFonts w:hint="eastAsia"/>
          <w:b/>
          <w:szCs w:val="21"/>
        </w:rPr>
        <w:t>位</w:t>
      </w:r>
      <w:r w:rsidRPr="0072486F">
        <w:rPr>
          <w:rFonts w:hint="eastAsia"/>
          <w:b/>
          <w:szCs w:val="21"/>
        </w:rPr>
        <w:t xml:space="preserve"> 29</w:t>
      </w:r>
    </w:p>
    <w:p w:rsidR="0072486F" w:rsidRPr="0072486F" w:rsidRDefault="0072486F" w:rsidP="0072486F">
      <w:pPr>
        <w:jc w:val="center"/>
        <w:rPr>
          <w:szCs w:val="21"/>
        </w:rPr>
      </w:pPr>
      <w:r w:rsidRPr="0072486F">
        <w:rPr>
          <w:rFonts w:hint="eastAsia"/>
          <w:szCs w:val="21"/>
        </w:rPr>
        <w:t>通向</w:t>
      </w:r>
      <w:proofErr w:type="gramStart"/>
      <w:r w:rsidRPr="0072486F">
        <w:rPr>
          <w:rFonts w:hint="eastAsia"/>
          <w:szCs w:val="21"/>
        </w:rPr>
        <w:t>不适区</w:t>
      </w:r>
      <w:proofErr w:type="gramEnd"/>
      <w:r w:rsidRPr="0072486F">
        <w:rPr>
          <w:rFonts w:hint="eastAsia"/>
          <w:szCs w:val="21"/>
        </w:rPr>
        <w:t>的大门</w:t>
      </w:r>
      <w:r w:rsidRPr="0072486F">
        <w:rPr>
          <w:rFonts w:hint="eastAsia"/>
          <w:szCs w:val="21"/>
        </w:rPr>
        <w:t xml:space="preserve"> 31</w:t>
      </w:r>
    </w:p>
    <w:p w:rsidR="0072486F" w:rsidRPr="0072486F" w:rsidRDefault="0072486F" w:rsidP="0072486F">
      <w:pPr>
        <w:jc w:val="center"/>
        <w:rPr>
          <w:szCs w:val="21"/>
        </w:rPr>
      </w:pPr>
      <w:r w:rsidRPr="0072486F">
        <w:rPr>
          <w:rFonts w:hint="eastAsia"/>
          <w:szCs w:val="21"/>
        </w:rPr>
        <w:t>本章重点</w:t>
      </w:r>
      <w:r w:rsidRPr="0072486F">
        <w:rPr>
          <w:rFonts w:hint="eastAsia"/>
          <w:szCs w:val="21"/>
        </w:rPr>
        <w:t xml:space="preserve"> 49</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3</w:t>
      </w:r>
      <w:r w:rsidRPr="0072486F">
        <w:rPr>
          <w:rFonts w:hint="eastAsia"/>
          <w:b/>
          <w:szCs w:val="21"/>
        </w:rPr>
        <w:t>章</w:t>
      </w:r>
      <w:r w:rsidRPr="0072486F">
        <w:rPr>
          <w:rFonts w:hint="eastAsia"/>
          <w:b/>
          <w:szCs w:val="21"/>
        </w:rPr>
        <w:t xml:space="preserve"> </w:t>
      </w:r>
      <w:r w:rsidRPr="0072486F">
        <w:rPr>
          <w:rFonts w:hint="eastAsia"/>
          <w:b/>
          <w:szCs w:val="21"/>
        </w:rPr>
        <w:t>对话的地图与里程碑</w:t>
      </w:r>
      <w:r w:rsidRPr="0072486F">
        <w:rPr>
          <w:rFonts w:hint="eastAsia"/>
          <w:b/>
          <w:szCs w:val="21"/>
        </w:rPr>
        <w:t xml:space="preserve"> 51</w:t>
      </w:r>
    </w:p>
    <w:p w:rsidR="0072486F" w:rsidRPr="0072486F" w:rsidRDefault="0072486F" w:rsidP="0072486F">
      <w:pPr>
        <w:jc w:val="center"/>
        <w:rPr>
          <w:szCs w:val="21"/>
        </w:rPr>
      </w:pPr>
      <w:r w:rsidRPr="0072486F">
        <w:rPr>
          <w:rFonts w:hint="eastAsia"/>
          <w:szCs w:val="21"/>
        </w:rPr>
        <w:t>如何一起做梦</w:t>
      </w:r>
      <w:r w:rsidRPr="0072486F">
        <w:rPr>
          <w:rFonts w:hint="eastAsia"/>
          <w:szCs w:val="21"/>
        </w:rPr>
        <w:t xml:space="preserve"> 53</w:t>
      </w:r>
    </w:p>
    <w:p w:rsidR="0072486F" w:rsidRPr="0072486F" w:rsidRDefault="0072486F" w:rsidP="0072486F">
      <w:pPr>
        <w:jc w:val="center"/>
        <w:rPr>
          <w:szCs w:val="21"/>
        </w:rPr>
      </w:pPr>
      <w:r w:rsidRPr="0072486F">
        <w:rPr>
          <w:rFonts w:hint="eastAsia"/>
          <w:szCs w:val="21"/>
        </w:rPr>
        <w:t>本章重点</w:t>
      </w:r>
      <w:r w:rsidRPr="0072486F">
        <w:rPr>
          <w:rFonts w:hint="eastAsia"/>
          <w:szCs w:val="21"/>
        </w:rPr>
        <w:t xml:space="preserve"> 74</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4</w:t>
      </w:r>
      <w:r w:rsidRPr="0072486F">
        <w:rPr>
          <w:rFonts w:hint="eastAsia"/>
          <w:b/>
          <w:szCs w:val="21"/>
        </w:rPr>
        <w:t>章</w:t>
      </w:r>
      <w:r w:rsidRPr="0072486F">
        <w:rPr>
          <w:rFonts w:hint="eastAsia"/>
          <w:b/>
          <w:szCs w:val="21"/>
        </w:rPr>
        <w:t xml:space="preserve"> </w:t>
      </w:r>
      <w:r w:rsidRPr="0072486F">
        <w:rPr>
          <w:rFonts w:hint="eastAsia"/>
          <w:b/>
          <w:szCs w:val="21"/>
        </w:rPr>
        <w:t>如何听出该说什么</w:t>
      </w:r>
      <w:r w:rsidRPr="0072486F">
        <w:rPr>
          <w:rFonts w:hint="eastAsia"/>
          <w:b/>
          <w:szCs w:val="21"/>
        </w:rPr>
        <w:t xml:space="preserve"> 76</w:t>
      </w:r>
    </w:p>
    <w:p w:rsidR="0072486F" w:rsidRPr="0072486F" w:rsidRDefault="0072486F" w:rsidP="0072486F">
      <w:pPr>
        <w:jc w:val="center"/>
        <w:rPr>
          <w:szCs w:val="21"/>
        </w:rPr>
      </w:pPr>
      <w:r w:rsidRPr="0072486F">
        <w:rPr>
          <w:rFonts w:hint="eastAsia"/>
          <w:szCs w:val="21"/>
        </w:rPr>
        <w:t>独自倾听你的三个中心</w:t>
      </w:r>
      <w:r w:rsidRPr="0072486F">
        <w:rPr>
          <w:rFonts w:hint="eastAsia"/>
          <w:szCs w:val="21"/>
        </w:rPr>
        <w:t xml:space="preserve"> 79</w:t>
      </w:r>
    </w:p>
    <w:p w:rsidR="0072486F" w:rsidRPr="0072486F" w:rsidRDefault="0072486F" w:rsidP="0072486F">
      <w:pPr>
        <w:jc w:val="center"/>
        <w:rPr>
          <w:szCs w:val="21"/>
        </w:rPr>
      </w:pPr>
      <w:r w:rsidRPr="0072486F">
        <w:rPr>
          <w:rFonts w:hint="eastAsia"/>
          <w:szCs w:val="21"/>
        </w:rPr>
        <w:t>同时运用三个中心倾听别人</w:t>
      </w:r>
      <w:r w:rsidRPr="0072486F">
        <w:rPr>
          <w:rFonts w:hint="eastAsia"/>
          <w:szCs w:val="21"/>
        </w:rPr>
        <w:t xml:space="preserve"> 83</w:t>
      </w:r>
    </w:p>
    <w:p w:rsidR="0072486F" w:rsidRPr="0072486F" w:rsidRDefault="0072486F" w:rsidP="0072486F">
      <w:pPr>
        <w:jc w:val="center"/>
        <w:rPr>
          <w:szCs w:val="21"/>
        </w:rPr>
      </w:pPr>
      <w:r w:rsidRPr="0072486F">
        <w:rPr>
          <w:rFonts w:hint="eastAsia"/>
          <w:szCs w:val="21"/>
        </w:rPr>
        <w:t>感觉卡住时，运用你的情绪推动对话前进</w:t>
      </w:r>
      <w:r w:rsidRPr="0072486F">
        <w:rPr>
          <w:rFonts w:hint="eastAsia"/>
          <w:szCs w:val="21"/>
        </w:rPr>
        <w:t xml:space="preserve"> 94</w:t>
      </w:r>
    </w:p>
    <w:p w:rsidR="0072486F" w:rsidRPr="0072486F" w:rsidRDefault="0072486F" w:rsidP="0072486F">
      <w:pPr>
        <w:jc w:val="center"/>
        <w:rPr>
          <w:szCs w:val="21"/>
        </w:rPr>
      </w:pPr>
      <w:r w:rsidRPr="0072486F">
        <w:rPr>
          <w:rFonts w:hint="eastAsia"/>
          <w:szCs w:val="21"/>
        </w:rPr>
        <w:t>本章重点</w:t>
      </w:r>
      <w:r w:rsidRPr="0072486F">
        <w:rPr>
          <w:rFonts w:hint="eastAsia"/>
          <w:szCs w:val="21"/>
        </w:rPr>
        <w:t xml:space="preserve"> 97</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5</w:t>
      </w:r>
      <w:r w:rsidRPr="0072486F">
        <w:rPr>
          <w:rFonts w:hint="eastAsia"/>
          <w:b/>
          <w:szCs w:val="21"/>
        </w:rPr>
        <w:t>章</w:t>
      </w:r>
      <w:r w:rsidRPr="0072486F">
        <w:rPr>
          <w:rFonts w:hint="eastAsia"/>
          <w:b/>
          <w:szCs w:val="21"/>
        </w:rPr>
        <w:t xml:space="preserve"> </w:t>
      </w:r>
      <w:r w:rsidRPr="0072486F">
        <w:rPr>
          <w:rFonts w:hint="eastAsia"/>
          <w:b/>
          <w:szCs w:val="21"/>
        </w:rPr>
        <w:t>新视角——运用</w:t>
      </w:r>
      <w:proofErr w:type="gramStart"/>
      <w:r w:rsidRPr="0072486F">
        <w:rPr>
          <w:rFonts w:hint="eastAsia"/>
          <w:b/>
          <w:szCs w:val="21"/>
        </w:rPr>
        <w:t>不适区对话</w:t>
      </w:r>
      <w:proofErr w:type="gramEnd"/>
      <w:r w:rsidRPr="0072486F">
        <w:rPr>
          <w:rFonts w:hint="eastAsia"/>
          <w:b/>
          <w:szCs w:val="21"/>
        </w:rPr>
        <w:t>突破屏障</w:t>
      </w:r>
      <w:r w:rsidRPr="0072486F">
        <w:rPr>
          <w:rFonts w:hint="eastAsia"/>
          <w:b/>
          <w:szCs w:val="21"/>
        </w:rPr>
        <w:t xml:space="preserve"> 99</w:t>
      </w:r>
    </w:p>
    <w:p w:rsidR="0072486F" w:rsidRPr="0072486F" w:rsidRDefault="0072486F" w:rsidP="0072486F">
      <w:pPr>
        <w:jc w:val="center"/>
        <w:rPr>
          <w:szCs w:val="21"/>
        </w:rPr>
      </w:pPr>
      <w:r w:rsidRPr="0072486F">
        <w:rPr>
          <w:rFonts w:hint="eastAsia"/>
          <w:szCs w:val="21"/>
        </w:rPr>
        <w:t>探究抗拒因素</w:t>
      </w:r>
      <w:r w:rsidRPr="0072486F">
        <w:rPr>
          <w:rFonts w:hint="eastAsia"/>
          <w:szCs w:val="21"/>
        </w:rPr>
        <w:t xml:space="preserve"> 102</w:t>
      </w:r>
    </w:p>
    <w:p w:rsidR="0072486F" w:rsidRPr="0072486F" w:rsidRDefault="0072486F" w:rsidP="0072486F">
      <w:pPr>
        <w:jc w:val="center"/>
        <w:rPr>
          <w:szCs w:val="21"/>
        </w:rPr>
      </w:pPr>
      <w:r w:rsidRPr="0072486F">
        <w:rPr>
          <w:rFonts w:hint="eastAsia"/>
          <w:szCs w:val="21"/>
        </w:rPr>
        <w:t>案例</w:t>
      </w:r>
      <w:proofErr w:type="gramStart"/>
      <w:r w:rsidRPr="0072486F">
        <w:rPr>
          <w:rFonts w:hint="eastAsia"/>
          <w:szCs w:val="21"/>
        </w:rPr>
        <w:t>一</w:t>
      </w:r>
      <w:proofErr w:type="gramEnd"/>
      <w:r w:rsidRPr="0072486F">
        <w:rPr>
          <w:rFonts w:hint="eastAsia"/>
          <w:szCs w:val="21"/>
        </w:rPr>
        <w:t>：我没有得到尊重</w:t>
      </w:r>
      <w:r w:rsidRPr="0072486F">
        <w:rPr>
          <w:rFonts w:hint="eastAsia"/>
          <w:szCs w:val="21"/>
        </w:rPr>
        <w:t xml:space="preserve"> 102</w:t>
      </w:r>
    </w:p>
    <w:p w:rsidR="0072486F" w:rsidRPr="0072486F" w:rsidRDefault="0072486F" w:rsidP="0072486F">
      <w:pPr>
        <w:jc w:val="center"/>
        <w:rPr>
          <w:szCs w:val="21"/>
        </w:rPr>
      </w:pPr>
      <w:r w:rsidRPr="0072486F">
        <w:rPr>
          <w:rFonts w:hint="eastAsia"/>
          <w:szCs w:val="21"/>
        </w:rPr>
        <w:t>案例二：没有人像我一样上心</w:t>
      </w:r>
      <w:r w:rsidRPr="0072486F">
        <w:rPr>
          <w:rFonts w:hint="eastAsia"/>
          <w:szCs w:val="21"/>
        </w:rPr>
        <w:t xml:space="preserve"> 109</w:t>
      </w:r>
    </w:p>
    <w:p w:rsidR="0072486F" w:rsidRPr="0072486F" w:rsidRDefault="0072486F" w:rsidP="0072486F">
      <w:pPr>
        <w:jc w:val="center"/>
        <w:rPr>
          <w:szCs w:val="21"/>
        </w:rPr>
      </w:pPr>
      <w:r w:rsidRPr="0072486F">
        <w:rPr>
          <w:rFonts w:hint="eastAsia"/>
          <w:szCs w:val="21"/>
        </w:rPr>
        <w:t>案例三：如何才能放手过去、实现转型</w:t>
      </w:r>
      <w:r w:rsidRPr="0072486F">
        <w:rPr>
          <w:rFonts w:hint="eastAsia"/>
          <w:szCs w:val="21"/>
        </w:rPr>
        <w:t xml:space="preserve"> 116</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6</w:t>
      </w:r>
      <w:r w:rsidRPr="0072486F">
        <w:rPr>
          <w:rFonts w:hint="eastAsia"/>
          <w:b/>
          <w:szCs w:val="21"/>
        </w:rPr>
        <w:t>章</w:t>
      </w:r>
      <w:r w:rsidRPr="0072486F">
        <w:rPr>
          <w:rFonts w:hint="eastAsia"/>
          <w:b/>
          <w:szCs w:val="21"/>
        </w:rPr>
        <w:t xml:space="preserve"> </w:t>
      </w:r>
      <w:r w:rsidRPr="0072486F">
        <w:rPr>
          <w:rFonts w:hint="eastAsia"/>
          <w:b/>
          <w:szCs w:val="21"/>
        </w:rPr>
        <w:t>蜕变——运用</w:t>
      </w:r>
      <w:proofErr w:type="gramStart"/>
      <w:r w:rsidRPr="0072486F">
        <w:rPr>
          <w:rFonts w:hint="eastAsia"/>
          <w:b/>
          <w:szCs w:val="21"/>
        </w:rPr>
        <w:t>不适区对话</w:t>
      </w:r>
      <w:proofErr w:type="gramEnd"/>
      <w:r w:rsidRPr="0072486F">
        <w:rPr>
          <w:rFonts w:hint="eastAsia"/>
          <w:b/>
          <w:szCs w:val="21"/>
        </w:rPr>
        <w:t>把握未来</w:t>
      </w:r>
      <w:r w:rsidRPr="0072486F">
        <w:rPr>
          <w:rFonts w:hint="eastAsia"/>
          <w:b/>
          <w:szCs w:val="21"/>
        </w:rPr>
        <w:t xml:space="preserve"> 126</w:t>
      </w:r>
    </w:p>
    <w:p w:rsidR="0072486F" w:rsidRPr="0072486F" w:rsidRDefault="0072486F" w:rsidP="0072486F">
      <w:pPr>
        <w:jc w:val="center"/>
        <w:rPr>
          <w:szCs w:val="21"/>
        </w:rPr>
      </w:pPr>
      <w:r w:rsidRPr="0072486F">
        <w:rPr>
          <w:rFonts w:hint="eastAsia"/>
          <w:szCs w:val="21"/>
        </w:rPr>
        <w:t>扩展自我意识</w:t>
      </w:r>
      <w:r w:rsidRPr="0072486F">
        <w:rPr>
          <w:rFonts w:hint="eastAsia"/>
          <w:szCs w:val="21"/>
        </w:rPr>
        <w:t xml:space="preserve"> 129</w:t>
      </w:r>
    </w:p>
    <w:p w:rsidR="0072486F" w:rsidRPr="0072486F" w:rsidRDefault="0072486F" w:rsidP="0072486F">
      <w:pPr>
        <w:jc w:val="center"/>
        <w:rPr>
          <w:szCs w:val="21"/>
        </w:rPr>
      </w:pPr>
      <w:r w:rsidRPr="0072486F">
        <w:rPr>
          <w:rFonts w:hint="eastAsia"/>
          <w:szCs w:val="21"/>
        </w:rPr>
        <w:t>案例</w:t>
      </w:r>
      <w:proofErr w:type="gramStart"/>
      <w:r w:rsidRPr="0072486F">
        <w:rPr>
          <w:rFonts w:hint="eastAsia"/>
          <w:szCs w:val="21"/>
        </w:rPr>
        <w:t>一</w:t>
      </w:r>
      <w:proofErr w:type="gramEnd"/>
      <w:r w:rsidRPr="0072486F">
        <w:rPr>
          <w:rFonts w:hint="eastAsia"/>
          <w:szCs w:val="21"/>
        </w:rPr>
        <w:t>：不得其所的人</w:t>
      </w:r>
      <w:r w:rsidRPr="0072486F">
        <w:rPr>
          <w:rFonts w:hint="eastAsia"/>
          <w:szCs w:val="21"/>
        </w:rPr>
        <w:t xml:space="preserve"> 131</w:t>
      </w:r>
    </w:p>
    <w:p w:rsidR="0072486F" w:rsidRPr="0072486F" w:rsidRDefault="0072486F" w:rsidP="0072486F">
      <w:pPr>
        <w:jc w:val="center"/>
        <w:rPr>
          <w:szCs w:val="21"/>
        </w:rPr>
      </w:pPr>
      <w:r w:rsidRPr="0072486F">
        <w:rPr>
          <w:rFonts w:hint="eastAsia"/>
          <w:szCs w:val="21"/>
        </w:rPr>
        <w:t>案例二：什么受到威胁</w:t>
      </w:r>
      <w:r w:rsidRPr="0072486F">
        <w:rPr>
          <w:rFonts w:hint="eastAsia"/>
          <w:szCs w:val="21"/>
        </w:rPr>
        <w:t xml:space="preserve"> 138</w:t>
      </w:r>
    </w:p>
    <w:p w:rsidR="0072486F" w:rsidRPr="0072486F" w:rsidRDefault="0072486F" w:rsidP="0072486F">
      <w:pPr>
        <w:jc w:val="center"/>
        <w:rPr>
          <w:szCs w:val="21"/>
        </w:rPr>
      </w:pPr>
      <w:r w:rsidRPr="0072486F">
        <w:rPr>
          <w:rFonts w:hint="eastAsia"/>
          <w:szCs w:val="21"/>
        </w:rPr>
        <w:t>案例三：失败之后如何做</w:t>
      </w:r>
      <w:r w:rsidRPr="0072486F">
        <w:rPr>
          <w:rFonts w:hint="eastAsia"/>
          <w:szCs w:val="21"/>
        </w:rPr>
        <w:t xml:space="preserve"> 144</w:t>
      </w:r>
    </w:p>
    <w:p w:rsidR="0072486F" w:rsidRPr="0072486F" w:rsidRDefault="0072486F" w:rsidP="0072486F">
      <w:pPr>
        <w:jc w:val="center"/>
        <w:rPr>
          <w:b/>
          <w:szCs w:val="21"/>
        </w:rPr>
      </w:pPr>
      <w:r w:rsidRPr="0072486F">
        <w:rPr>
          <w:rFonts w:hint="eastAsia"/>
          <w:b/>
          <w:szCs w:val="21"/>
        </w:rPr>
        <w:t>第</w:t>
      </w:r>
      <w:r w:rsidRPr="0072486F">
        <w:rPr>
          <w:rFonts w:hint="eastAsia"/>
          <w:b/>
          <w:szCs w:val="21"/>
        </w:rPr>
        <w:t>7</w:t>
      </w:r>
      <w:r w:rsidRPr="0072486F">
        <w:rPr>
          <w:rFonts w:hint="eastAsia"/>
          <w:b/>
          <w:szCs w:val="21"/>
        </w:rPr>
        <w:t>章</w:t>
      </w:r>
      <w:r w:rsidRPr="0072486F">
        <w:rPr>
          <w:rFonts w:hint="eastAsia"/>
          <w:b/>
          <w:szCs w:val="21"/>
        </w:rPr>
        <w:t xml:space="preserve"> </w:t>
      </w:r>
      <w:r w:rsidRPr="0072486F">
        <w:rPr>
          <w:rFonts w:hint="eastAsia"/>
          <w:b/>
          <w:szCs w:val="21"/>
        </w:rPr>
        <w:t>筹划你的发展计划</w:t>
      </w:r>
      <w:r w:rsidRPr="0072486F">
        <w:rPr>
          <w:rFonts w:hint="eastAsia"/>
          <w:b/>
          <w:szCs w:val="21"/>
        </w:rPr>
        <w:t xml:space="preserve"> 153</w:t>
      </w:r>
    </w:p>
    <w:p w:rsidR="0072486F" w:rsidRPr="0072486F" w:rsidRDefault="0072486F" w:rsidP="0072486F">
      <w:pPr>
        <w:jc w:val="center"/>
        <w:rPr>
          <w:szCs w:val="21"/>
        </w:rPr>
      </w:pPr>
      <w:r w:rsidRPr="0072486F">
        <w:rPr>
          <w:rFonts w:hint="eastAsia"/>
          <w:szCs w:val="21"/>
        </w:rPr>
        <w:t>个人蜕变</w:t>
      </w:r>
      <w:r w:rsidRPr="0072486F">
        <w:rPr>
          <w:rFonts w:hint="eastAsia"/>
          <w:szCs w:val="21"/>
        </w:rPr>
        <w:t xml:space="preserve"> 155</w:t>
      </w:r>
    </w:p>
    <w:p w:rsidR="0072486F" w:rsidRPr="0072486F" w:rsidRDefault="0072486F" w:rsidP="0072486F">
      <w:pPr>
        <w:jc w:val="center"/>
        <w:rPr>
          <w:szCs w:val="21"/>
        </w:rPr>
      </w:pPr>
      <w:r w:rsidRPr="0072486F">
        <w:rPr>
          <w:rFonts w:hint="eastAsia"/>
          <w:szCs w:val="21"/>
        </w:rPr>
        <w:t>组织变革</w:t>
      </w:r>
      <w:r w:rsidRPr="0072486F">
        <w:rPr>
          <w:rFonts w:hint="eastAsia"/>
          <w:szCs w:val="21"/>
        </w:rPr>
        <w:t xml:space="preserve"> 161</w:t>
      </w:r>
    </w:p>
    <w:p w:rsidR="0072486F" w:rsidRPr="0072486F" w:rsidRDefault="0072486F" w:rsidP="0072486F">
      <w:pPr>
        <w:jc w:val="center"/>
        <w:rPr>
          <w:szCs w:val="21"/>
        </w:rPr>
      </w:pPr>
      <w:r w:rsidRPr="0072486F">
        <w:rPr>
          <w:rFonts w:hint="eastAsia"/>
          <w:szCs w:val="21"/>
        </w:rPr>
        <w:t>本章重点</w:t>
      </w:r>
      <w:r w:rsidRPr="0072486F">
        <w:rPr>
          <w:rFonts w:hint="eastAsia"/>
          <w:szCs w:val="21"/>
        </w:rPr>
        <w:t xml:space="preserve"> 166</w:t>
      </w:r>
    </w:p>
    <w:p w:rsidR="0072486F" w:rsidRPr="0072486F" w:rsidRDefault="0072486F" w:rsidP="0072486F">
      <w:pPr>
        <w:jc w:val="center"/>
        <w:rPr>
          <w:szCs w:val="21"/>
        </w:rPr>
      </w:pPr>
      <w:r w:rsidRPr="0072486F">
        <w:rPr>
          <w:rFonts w:hint="eastAsia"/>
          <w:szCs w:val="21"/>
        </w:rPr>
        <w:t>注释</w:t>
      </w:r>
      <w:r w:rsidRPr="0072486F">
        <w:rPr>
          <w:rFonts w:hint="eastAsia"/>
          <w:szCs w:val="21"/>
        </w:rPr>
        <w:t xml:space="preserve"> 167</w:t>
      </w:r>
    </w:p>
    <w:p w:rsidR="0072486F" w:rsidRPr="0072486F" w:rsidRDefault="0072486F" w:rsidP="0072486F">
      <w:pPr>
        <w:jc w:val="center"/>
        <w:rPr>
          <w:szCs w:val="21"/>
        </w:rPr>
      </w:pPr>
      <w:r w:rsidRPr="0072486F">
        <w:rPr>
          <w:rFonts w:hint="eastAsia"/>
          <w:szCs w:val="21"/>
        </w:rPr>
        <w:t>致谢</w:t>
      </w:r>
      <w:r w:rsidRPr="0072486F">
        <w:rPr>
          <w:rFonts w:hint="eastAsia"/>
          <w:szCs w:val="21"/>
        </w:rPr>
        <w:t xml:space="preserve"> 178</w:t>
      </w:r>
    </w:p>
    <w:p w:rsidR="009C42E7" w:rsidRPr="0072486F" w:rsidRDefault="0072486F" w:rsidP="0072486F">
      <w:pPr>
        <w:jc w:val="center"/>
        <w:rPr>
          <w:rStyle w:val="ab"/>
          <w:color w:val="auto"/>
          <w:szCs w:val="21"/>
          <w:u w:val="none"/>
        </w:rPr>
      </w:pPr>
      <w:r w:rsidRPr="0072486F">
        <w:rPr>
          <w:rFonts w:hint="eastAsia"/>
          <w:szCs w:val="21"/>
        </w:rPr>
        <w:t>作者简介</w:t>
      </w:r>
      <w:r w:rsidRPr="0072486F">
        <w:rPr>
          <w:rFonts w:hint="eastAsia"/>
          <w:szCs w:val="21"/>
        </w:rPr>
        <w:t xml:space="preserve"> 180</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3" w:history="1">
        <w:r>
          <w:rPr>
            <w:rStyle w:val="ab"/>
            <w:szCs w:val="21"/>
          </w:rPr>
          <w:t>http://www.nurnberg.com.cn</w:t>
        </w:r>
      </w:hyperlink>
    </w:p>
    <w:p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rsidR="00612E16" w:rsidRDefault="006F2570">
      <w:pPr>
        <w:rPr>
          <w:rStyle w:val="ab"/>
          <w:szCs w:val="21"/>
        </w:rPr>
      </w:pPr>
      <w:r>
        <w:rPr>
          <w:color w:val="000000"/>
          <w:szCs w:val="21"/>
        </w:rPr>
        <w:t>豆瓣小站：</w:t>
      </w:r>
      <w:hyperlink r:id="rId17"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26" w:rsidRDefault="00352A26">
      <w:r>
        <w:separator/>
      </w:r>
    </w:p>
  </w:endnote>
  <w:endnote w:type="continuationSeparator" w:id="0">
    <w:p w:rsidR="00352A26" w:rsidRDefault="0035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26" w:rsidRDefault="00352A26">
      <w:r>
        <w:separator/>
      </w:r>
    </w:p>
  </w:footnote>
  <w:footnote w:type="continuationSeparator" w:id="0">
    <w:p w:rsidR="00352A26" w:rsidRDefault="0035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9D2"/>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2A2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11F03"/>
    <w:rsid w:val="00422383"/>
    <w:rsid w:val="00427236"/>
    <w:rsid w:val="00435906"/>
    <w:rsid w:val="004655CB"/>
    <w:rsid w:val="00485E2E"/>
    <w:rsid w:val="00486E31"/>
    <w:rsid w:val="00490CA0"/>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2486F"/>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3D63"/>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2726B"/>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0798522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673193884">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51626296">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54938540">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16821226">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27088166/"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C9DE-BB0E-4258-BEAF-F85CB466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501</Words>
  <Characters>2859</Characters>
  <Application>Microsoft Office Word</Application>
  <DocSecurity>0</DocSecurity>
  <Lines>23</Lines>
  <Paragraphs>6</Paragraphs>
  <ScaleCrop>false</ScaleCrop>
  <Company>2ndSpAcE</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2024-08-27T05:55:00Z</dcterms:created>
  <dcterms:modified xsi:type="dcterms:W3CDTF">2024-08-27T07:22:00Z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