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47112">
      <w:pPr>
        <w:jc w:val="center"/>
        <w:rPr>
          <w:rFonts w:eastAsiaTheme="minorEastAsia"/>
          <w:b/>
          <w:bCs/>
          <w:sz w:val="36"/>
          <w:shd w:val="pct10" w:color="auto" w:fill="FFFFFF"/>
        </w:rPr>
      </w:pPr>
      <w:r>
        <w:rPr>
          <w:rFonts w:eastAsiaTheme="minorEastAsia"/>
          <w:b/>
          <w:bCs/>
          <w:sz w:val="36"/>
          <w:shd w:val="pct10" w:color="auto" w:fill="FFFFFF"/>
        </w:rPr>
        <w:t>系 列 推 荐</w:t>
      </w:r>
    </w:p>
    <w:p w14:paraId="63A40433">
      <w:pPr>
        <w:jc w:val="center"/>
        <w:rPr>
          <w:rFonts w:eastAsiaTheme="minorEastAsia"/>
          <w:b/>
          <w:bCs/>
          <w:sz w:val="36"/>
        </w:rPr>
      </w:pPr>
      <w:bookmarkStart w:id="0" w:name="_Hlk152948329"/>
      <w:r>
        <w:rPr>
          <w:rFonts w:eastAsiaTheme="minorEastAsia"/>
          <w:b/>
          <w:bCs/>
          <w:sz w:val="36"/>
        </w:rPr>
        <w:t>《荆棘与玫瑰庭院》</w:t>
      </w:r>
      <w:bookmarkEnd w:id="0"/>
      <w:r>
        <w:rPr>
          <w:rFonts w:eastAsiaTheme="minorEastAsia"/>
          <w:b/>
          <w:bCs/>
          <w:sz w:val="36"/>
        </w:rPr>
        <w:t>系列</w:t>
      </w:r>
    </w:p>
    <w:p w14:paraId="6B8B27D4">
      <w:pPr>
        <w:jc w:val="center"/>
        <w:rPr>
          <w:rFonts w:eastAsiaTheme="minorEastAsia"/>
          <w:b/>
          <w:bCs/>
          <w:sz w:val="36"/>
        </w:rPr>
      </w:pPr>
      <w:r>
        <w:rPr>
          <w:rFonts w:eastAsiaTheme="minorEastAsia"/>
          <w:b/>
          <w:bCs/>
          <w:sz w:val="36"/>
        </w:rPr>
        <w:t>A Court of Thorns and Roses Series</w:t>
      </w:r>
    </w:p>
    <w:p w14:paraId="768F7402">
      <w:pPr>
        <w:jc w:val="center"/>
        <w:rPr>
          <w:rFonts w:eastAsiaTheme="minorEastAsia"/>
          <w:b/>
          <w:szCs w:val="21"/>
        </w:rPr>
      </w:pPr>
      <w:r>
        <w:rPr>
          <w:rFonts w:eastAsiaTheme="minorEastAsia"/>
          <w:b/>
          <w:szCs w:val="21"/>
        </w:rPr>
        <w:drawing>
          <wp:inline distT="0" distB="0" distL="0" distR="0">
            <wp:extent cx="1007745" cy="1513205"/>
            <wp:effectExtent l="0" t="0" r="1905" b="0"/>
            <wp:docPr id="3" name="图片 3" descr="C:\Users\admin\Documents\WeChat Files\wxid_60hcikxi86wp22\FileStorage\Temp\170366766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ocuments\WeChat Files\wxid_60hcikxi86wp22\FileStorage\Temp\17036676676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008000" cy="1513781"/>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eastAsiaTheme="minorEastAsia"/>
          <w:b/>
          <w:szCs w:val="21"/>
        </w:rPr>
        <w:drawing>
          <wp:inline distT="0" distB="0" distL="0" distR="0">
            <wp:extent cx="1007745" cy="1513205"/>
            <wp:effectExtent l="0" t="0" r="1905" b="0"/>
            <wp:docPr id="4" name="图片 4" descr="C:\Users\admin\Documents\WeChat Files\wxid_60hcikxi86wp22\FileStorage\Temp\170366769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ocuments\WeChat Files\wxid_60hcikxi86wp22\FileStorage\Temp\17036676950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08000" cy="1513781"/>
                    </a:xfrm>
                    <a:prstGeom prst="rect">
                      <a:avLst/>
                    </a:prstGeom>
                    <a:noFill/>
                    <a:ln>
                      <a:noFill/>
                    </a:ln>
                  </pic:spPr>
                </pic:pic>
              </a:graphicData>
            </a:graphic>
          </wp:inline>
        </w:drawing>
      </w:r>
      <w:r>
        <w:drawing>
          <wp:inline distT="0" distB="0" distL="0" distR="0">
            <wp:extent cx="1007745" cy="1513205"/>
            <wp:effectExtent l="0" t="0" r="1905" b="0"/>
            <wp:docPr id="5" name="图片 5" descr="https://sarahjmaas.com/wp-content/uploads/2022/02/ACOWAR_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sarahjmaas.com/wp-content/uploads/2022/02/ACOWAR_3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08000" cy="1513781"/>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eastAsia="Times New Roman"/>
          <w:snapToGrid w:val="0"/>
          <w:color w:val="000000"/>
          <w:w w:val="0"/>
          <w:kern w:val="0"/>
          <w:sz w:val="0"/>
          <w:szCs w:val="0"/>
          <w:u w:color="000000"/>
          <w:shd w:val="clear" w:color="000000" w:fill="000000"/>
        </w:rPr>
        <w:drawing>
          <wp:inline distT="0" distB="0" distL="0" distR="0">
            <wp:extent cx="1007745" cy="1513205"/>
            <wp:effectExtent l="0" t="0" r="1905" b="0"/>
            <wp:docPr id="8" name="图片 8" descr="C:\Users\admin\Documents\WeChat Files\wxid_60hcikxi86wp22\FileStorage\Temp\170366785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ocuments\WeChat Files\wxid_60hcikxi86wp22\FileStorage\Temp\17036678587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08000" cy="1513781"/>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eastAsia="Times New Roman"/>
          <w:snapToGrid w:val="0"/>
          <w:color w:val="000000"/>
          <w:w w:val="0"/>
          <w:kern w:val="0"/>
          <w:sz w:val="0"/>
          <w:szCs w:val="0"/>
          <w:u w:color="000000"/>
          <w:shd w:val="clear" w:color="000000" w:fill="000000"/>
        </w:rPr>
        <w:drawing>
          <wp:inline distT="0" distB="0" distL="0" distR="0">
            <wp:extent cx="981710" cy="1511935"/>
            <wp:effectExtent l="0" t="0" r="8890" b="0"/>
            <wp:docPr id="9" name="图片 9" descr="C:\Users\admin\Documents\WeChat Files\wxid_60hcikxi86wp22\FileStorage\Temp\17036678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ocuments\WeChat Files\wxid_60hcikxi86wp22\FileStorage\Temp\17036678918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81911" cy="1512000"/>
                    </a:xfrm>
                    <a:prstGeom prst="rect">
                      <a:avLst/>
                    </a:prstGeom>
                    <a:noFill/>
                    <a:ln>
                      <a:noFill/>
                    </a:ln>
                  </pic:spPr>
                </pic:pic>
              </a:graphicData>
            </a:graphic>
          </wp:inline>
        </w:drawing>
      </w:r>
    </w:p>
    <w:p w14:paraId="5F06A5E5">
      <w:pPr>
        <w:rPr>
          <w:rFonts w:eastAsiaTheme="minorEastAsia"/>
          <w:b/>
          <w:szCs w:val="21"/>
        </w:rPr>
      </w:pPr>
    </w:p>
    <w:p w14:paraId="26AB3DB8">
      <w:pPr>
        <w:rPr>
          <w:rFonts w:eastAsiaTheme="minorEastAsia"/>
          <w:b/>
          <w:szCs w:val="21"/>
        </w:rPr>
      </w:pPr>
      <w:r>
        <w:rPr>
          <w:rFonts w:eastAsiaTheme="minorEastAsia"/>
          <w:b/>
          <w:szCs w:val="21"/>
        </w:rPr>
        <w:t>系列简介：</w:t>
      </w:r>
    </w:p>
    <w:p w14:paraId="342FBD95">
      <w:pPr>
        <w:rPr>
          <w:rFonts w:eastAsiaTheme="minorEastAsia"/>
          <w:b/>
          <w:szCs w:val="21"/>
        </w:rPr>
      </w:pPr>
    </w:p>
    <w:p w14:paraId="6F0FD5A1">
      <w:pPr>
        <w:ind w:firstLine="420" w:firstLineChars="200"/>
        <w:rPr>
          <w:rFonts w:eastAsiaTheme="minorEastAsia"/>
          <w:bCs/>
          <w:szCs w:val="21"/>
        </w:rPr>
      </w:pPr>
      <w:r>
        <w:rPr>
          <w:rFonts w:eastAsiaTheme="minorEastAsia"/>
          <w:bCs/>
          <w:szCs w:val="21"/>
        </w:rPr>
        <w:t>《荆棘与玫瑰</w:t>
      </w:r>
      <w:r>
        <w:rPr>
          <w:rFonts w:eastAsiaTheme="minorEastAsia"/>
          <w:color w:val="333333"/>
          <w:kern w:val="0"/>
          <w:szCs w:val="21"/>
          <w:shd w:val="clear" w:color="auto" w:fill="FFFFFF"/>
        </w:rPr>
        <w:t>庭院</w:t>
      </w:r>
      <w:r>
        <w:rPr>
          <w:rFonts w:eastAsiaTheme="minorEastAsia"/>
          <w:bCs/>
          <w:szCs w:val="21"/>
        </w:rPr>
        <w:t>》是由美国作家莎拉</w:t>
      </w:r>
      <w:r>
        <w:rPr>
          <w:rFonts w:hint="eastAsia" w:eastAsiaTheme="minorEastAsia"/>
          <w:bCs/>
          <w:szCs w:val="21"/>
          <w:lang w:eastAsia="zh-CN"/>
        </w:rPr>
        <w:t>·</w:t>
      </w:r>
      <w:r>
        <w:rPr>
          <w:rFonts w:eastAsiaTheme="minorEastAsia"/>
          <w:bCs/>
          <w:szCs w:val="21"/>
        </w:rPr>
        <w:t>J</w:t>
      </w:r>
      <w:r>
        <w:rPr>
          <w:rFonts w:hint="eastAsia" w:eastAsiaTheme="minorEastAsia"/>
          <w:bCs/>
          <w:szCs w:val="21"/>
          <w:lang w:eastAsia="zh-CN"/>
        </w:rPr>
        <w:t>·</w:t>
      </w:r>
      <w:r>
        <w:rPr>
          <w:rFonts w:eastAsiaTheme="minorEastAsia"/>
          <w:bCs/>
          <w:szCs w:val="21"/>
        </w:rPr>
        <w:t>马斯 (Sarah J. Maas) 创作的成人奇幻系列小说，讲述了</w:t>
      </w:r>
      <w:bookmarkStart w:id="1" w:name="_Hlk154578696"/>
      <w:r>
        <w:rPr>
          <w:rFonts w:eastAsiaTheme="minorEastAsia"/>
          <w:bCs/>
          <w:szCs w:val="21"/>
        </w:rPr>
        <w:t>费伊尔</w:t>
      </w:r>
      <w:bookmarkEnd w:id="1"/>
      <w:r>
        <w:rPr>
          <w:rFonts w:hint="eastAsia" w:eastAsiaTheme="minorEastAsia"/>
          <w:bCs/>
          <w:szCs w:val="21"/>
          <w:lang w:eastAsia="zh-CN"/>
        </w:rPr>
        <w:t>·</w:t>
      </w:r>
      <w:r>
        <w:rPr>
          <w:rFonts w:eastAsiaTheme="minorEastAsia"/>
          <w:bCs/>
          <w:szCs w:val="21"/>
        </w:rPr>
        <w:t>阿切隆 (Feyre Archeron) 被带入普里锡安 (Prythian) 仙境后的旅程，讲述了她进入精灵王国后发生的史诗般的爱情故事和激烈的斗争。</w:t>
      </w:r>
      <w:r>
        <w:rPr>
          <w:rFonts w:eastAsiaTheme="minorEastAsia"/>
          <w:b/>
          <w:color w:val="FF0000"/>
          <w:szCs w:val="21"/>
        </w:rPr>
        <w:t>它是《纽约时报》畅销排名榜</w:t>
      </w:r>
      <w:r>
        <w:rPr>
          <w:rFonts w:hint="eastAsia" w:eastAsiaTheme="minorEastAsia"/>
          <w:b/>
          <w:color w:val="FF0000"/>
          <w:szCs w:val="21"/>
        </w:rPr>
        <w:t>#</w:t>
      </w:r>
      <w:r>
        <w:rPr>
          <w:rFonts w:eastAsiaTheme="minorEastAsia"/>
          <w:b/>
          <w:color w:val="FF0000"/>
          <w:szCs w:val="21"/>
        </w:rPr>
        <w:t>1的国际畅销系列书籍，现在正在开发成电视连续剧！</w:t>
      </w:r>
    </w:p>
    <w:p w14:paraId="4913350C">
      <w:pPr>
        <w:rPr>
          <w:rFonts w:eastAsiaTheme="minorEastAsia"/>
          <w:bCs/>
          <w:szCs w:val="21"/>
        </w:rPr>
      </w:pPr>
    </w:p>
    <w:p w14:paraId="540F558B">
      <w:pPr>
        <w:ind w:firstLine="420" w:firstLineChars="200"/>
        <w:rPr>
          <w:rFonts w:hint="eastAsia" w:eastAsiaTheme="minorEastAsia"/>
          <w:bCs/>
          <w:szCs w:val="21"/>
          <w:lang w:eastAsia="zh-CN"/>
        </w:rPr>
      </w:pPr>
      <w:r>
        <w:rPr>
          <w:rFonts w:eastAsiaTheme="minorEastAsia"/>
          <w:bCs/>
          <w:szCs w:val="21"/>
        </w:rPr>
        <w:t>费伊尔（Feyre）是个女猎手，她认为为了捕获猎物而屠杀一只狼没什么大不了的。但是，像所有凡人一样，她也会害怕那些无情地徘徊在森林之外的东西。并且她将会明白，杀死一个神奇生物是需要付出昂贵代价的</w:t>
      </w:r>
      <w:r>
        <w:rPr>
          <w:rFonts w:hint="eastAsia" w:eastAsiaTheme="minorEastAsia"/>
          <w:bCs/>
          <w:szCs w:val="21"/>
          <w:lang w:eastAsia="zh-CN"/>
        </w:rPr>
        <w:t>……</w:t>
      </w:r>
    </w:p>
    <w:p w14:paraId="4126F11B">
      <w:pPr>
        <w:rPr>
          <w:rFonts w:eastAsiaTheme="minorEastAsia"/>
          <w:b/>
          <w:szCs w:val="21"/>
        </w:rPr>
      </w:pPr>
    </w:p>
    <w:p w14:paraId="04DA00F4">
      <w:pPr>
        <w:rPr>
          <w:rFonts w:eastAsiaTheme="minorEastAsia"/>
          <w:b/>
          <w:szCs w:val="21"/>
        </w:rPr>
      </w:pPr>
    </w:p>
    <w:p w14:paraId="3D04C5E3">
      <w:pPr>
        <w:rPr>
          <w:rFonts w:eastAsiaTheme="minorEastAsia"/>
          <w:b/>
          <w:szCs w:val="21"/>
        </w:rPr>
      </w:pPr>
      <w:r>
        <w:rPr>
          <w:rFonts w:eastAsiaTheme="minorEastAsia"/>
          <w:b/>
          <w:szCs w:val="21"/>
        </w:rPr>
        <w:t>作者简介：</w:t>
      </w:r>
      <w:bookmarkStart w:id="2" w:name="productDetails"/>
      <w:bookmarkEnd w:id="2"/>
    </w:p>
    <w:p w14:paraId="7B2878E4">
      <w:pPr>
        <w:rPr>
          <w:rFonts w:eastAsiaTheme="minorEastAsia"/>
          <w:b/>
          <w:bCs/>
          <w:szCs w:val="21"/>
        </w:rPr>
      </w:pPr>
      <w:bookmarkStart w:id="3" w:name="OLE_LINK1"/>
    </w:p>
    <w:bookmarkEnd w:id="3"/>
    <w:p w14:paraId="4F42EE9B">
      <w:pPr>
        <w:ind w:firstLine="432"/>
        <w:rPr>
          <w:rFonts w:eastAsiaTheme="minorEastAsia"/>
          <w:szCs w:val="21"/>
        </w:rPr>
      </w:pPr>
      <w:r>
        <w:rPr>
          <w:rFonts w:eastAsiaTheme="minorEastAsia"/>
          <w:b/>
          <w:bCs/>
          <w:szCs w:val="21"/>
        </w:rPr>
        <w:drawing>
          <wp:anchor distT="0" distB="0" distL="114300" distR="114300" simplePos="0" relativeHeight="251660288" behindDoc="0" locked="0" layoutInCell="1" allowOverlap="1">
            <wp:simplePos x="0" y="0"/>
            <wp:positionH relativeFrom="margin">
              <wp:align>left</wp:align>
            </wp:positionH>
            <wp:positionV relativeFrom="paragraph">
              <wp:posOffset>15240</wp:posOffset>
            </wp:positionV>
            <wp:extent cx="1146810" cy="1135380"/>
            <wp:effectExtent l="0" t="0" r="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t="516" b="516"/>
                    <a:stretch>
                      <a:fillRect/>
                    </a:stretch>
                  </pic:blipFill>
                  <pic:spPr>
                    <a:xfrm>
                      <a:off x="0" y="0"/>
                      <a:ext cx="1146810" cy="1135380"/>
                    </a:xfrm>
                    <a:prstGeom prst="rect">
                      <a:avLst/>
                    </a:prstGeom>
                    <a:noFill/>
                    <a:ln>
                      <a:noFill/>
                    </a:ln>
                  </pic:spPr>
                </pic:pic>
              </a:graphicData>
            </a:graphic>
          </wp:anchor>
        </w:drawing>
      </w:r>
      <w:r>
        <w:rPr>
          <w:rFonts w:eastAsiaTheme="minorEastAsia"/>
          <w:b/>
          <w:bCs/>
          <w:szCs w:val="21"/>
        </w:rPr>
        <w:t>莎拉</w:t>
      </w:r>
      <w:r>
        <w:rPr>
          <w:rFonts w:hint="eastAsia" w:eastAsiaTheme="minorEastAsia"/>
          <w:b/>
          <w:bCs/>
          <w:szCs w:val="21"/>
          <w:lang w:eastAsia="zh-CN"/>
        </w:rPr>
        <w:t>·</w:t>
      </w:r>
      <w:r>
        <w:rPr>
          <w:rFonts w:eastAsiaTheme="minorEastAsia"/>
          <w:b/>
          <w:bCs/>
          <w:szCs w:val="21"/>
        </w:rPr>
        <w:t>J</w:t>
      </w:r>
      <w:r>
        <w:rPr>
          <w:rFonts w:hint="eastAsia" w:eastAsiaTheme="minorEastAsia"/>
          <w:b/>
          <w:bCs/>
          <w:szCs w:val="21"/>
          <w:lang w:eastAsia="zh-CN"/>
        </w:rPr>
        <w:t>·</w:t>
      </w:r>
      <w:r>
        <w:rPr>
          <w:rFonts w:eastAsiaTheme="minorEastAsia"/>
          <w:b/>
          <w:bCs/>
          <w:szCs w:val="21"/>
        </w:rPr>
        <w:t>马斯（Sarah J. Maas）</w:t>
      </w:r>
      <w:r>
        <w:rPr>
          <w:rFonts w:eastAsiaTheme="minorEastAsia"/>
          <w:szCs w:val="21"/>
        </w:rPr>
        <w:t>是《纽约时报》排名第一的国际畅销书作家，著有《新月城》、《荆棘与玫瑰</w:t>
      </w:r>
      <w:r>
        <w:rPr>
          <w:rFonts w:hint="eastAsia" w:eastAsiaTheme="minorEastAsia"/>
          <w:szCs w:val="21"/>
        </w:rPr>
        <w:t>庭院</w:t>
      </w:r>
      <w:r>
        <w:rPr>
          <w:rFonts w:eastAsiaTheme="minorEastAsia"/>
          <w:szCs w:val="21"/>
        </w:rPr>
        <w:t>》和《玻璃王座》系列。她的书仅英文版已售出</w:t>
      </w:r>
      <w:r>
        <w:rPr>
          <w:rFonts w:hint="eastAsia" w:eastAsiaTheme="minorEastAsia"/>
          <w:szCs w:val="21"/>
        </w:rPr>
        <w:t>3</w:t>
      </w:r>
      <w:r>
        <w:rPr>
          <w:rFonts w:eastAsiaTheme="minorEastAsia"/>
          <w:szCs w:val="21"/>
        </w:rPr>
        <w:t>000多万册，被翻译成37种语言出版。</w:t>
      </w:r>
      <w:r>
        <w:rPr>
          <w:rFonts w:hint="eastAsia" w:eastAsiaTheme="minorEastAsia"/>
          <w:szCs w:val="21"/>
          <w:lang w:eastAsia="zh-CN"/>
        </w:rPr>
        <w:t>莎拉</w:t>
      </w:r>
      <w:r>
        <w:rPr>
          <w:rFonts w:eastAsiaTheme="minorEastAsia"/>
          <w:szCs w:val="21"/>
        </w:rPr>
        <w:t>是纽约人，她和丈夫、儿子和狗住在费城。欲了解更多信息，请访问</w:t>
      </w:r>
      <w:r>
        <w:fldChar w:fldCharType="begin"/>
      </w:r>
      <w:r>
        <w:instrText xml:space="preserve"> HYPERLINK "https://sarahjmaas.com/" </w:instrText>
      </w:r>
      <w:r>
        <w:fldChar w:fldCharType="separate"/>
      </w:r>
      <w:r>
        <w:rPr>
          <w:rStyle w:val="13"/>
          <w:rFonts w:eastAsiaTheme="minorEastAsia"/>
        </w:rPr>
        <w:t>Sarah J. Maas | #1 New York Times Bestselling Author (sarahjmaas.com)</w:t>
      </w:r>
      <w:r>
        <w:rPr>
          <w:rStyle w:val="13"/>
          <w:rFonts w:eastAsiaTheme="minorEastAsia"/>
        </w:rPr>
        <w:fldChar w:fldCharType="end"/>
      </w:r>
      <w:r>
        <w:rPr>
          <w:rFonts w:eastAsiaTheme="minorEastAsia"/>
        </w:rPr>
        <w:t>，</w:t>
      </w:r>
      <w:r>
        <w:rPr>
          <w:rFonts w:eastAsiaTheme="minorEastAsia"/>
          <w:szCs w:val="21"/>
        </w:rPr>
        <w:t>或关注Instagram上的@therealsjmaas。</w:t>
      </w:r>
    </w:p>
    <w:p w14:paraId="609A8370">
      <w:pPr>
        <w:rPr>
          <w:rFonts w:eastAsiaTheme="minorEastAsia"/>
          <w:szCs w:val="21"/>
        </w:rPr>
      </w:pPr>
    </w:p>
    <w:p w14:paraId="02B62824">
      <w:pPr>
        <w:rPr>
          <w:rFonts w:eastAsiaTheme="minorEastAsia"/>
          <w:szCs w:val="21"/>
        </w:rPr>
      </w:pPr>
      <w:bookmarkStart w:id="4" w:name="OLE_LINK9"/>
    </w:p>
    <w:p w14:paraId="37FB9670">
      <w:pPr>
        <w:rPr>
          <w:rFonts w:eastAsiaTheme="minorEastAsia"/>
          <w:b/>
          <w:szCs w:val="21"/>
        </w:rPr>
      </w:pPr>
      <w:r>
        <w:rPr>
          <w:rFonts w:eastAsiaTheme="minorEastAsia"/>
          <w:b/>
          <w:szCs w:val="21"/>
        </w:rPr>
        <w:drawing>
          <wp:anchor distT="0" distB="0" distL="114300" distR="114300" simplePos="0" relativeHeight="251659264" behindDoc="0" locked="0" layoutInCell="1" allowOverlap="1">
            <wp:simplePos x="0" y="0"/>
            <wp:positionH relativeFrom="margin">
              <wp:posOffset>4110990</wp:posOffset>
            </wp:positionH>
            <wp:positionV relativeFrom="paragraph">
              <wp:posOffset>11430</wp:posOffset>
            </wp:positionV>
            <wp:extent cx="1289685" cy="1933575"/>
            <wp:effectExtent l="0" t="0" r="571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9685" cy="1933575"/>
                    </a:xfrm>
                    <a:prstGeom prst="rect">
                      <a:avLst/>
                    </a:prstGeom>
                    <a:noFill/>
                    <a:ln>
                      <a:noFill/>
                    </a:ln>
                  </pic:spPr>
                </pic:pic>
              </a:graphicData>
            </a:graphic>
          </wp:anchor>
        </w:drawing>
      </w:r>
      <w:r>
        <w:rPr>
          <w:rFonts w:eastAsiaTheme="minorEastAsia"/>
          <w:b/>
          <w:szCs w:val="21"/>
        </w:rPr>
        <w:t>中文书名：《荆棘与玫瑰庭院》</w:t>
      </w:r>
    </w:p>
    <w:p w14:paraId="746601C1">
      <w:pPr>
        <w:rPr>
          <w:rFonts w:eastAsiaTheme="minorEastAsia"/>
          <w:b/>
          <w:caps/>
          <w:szCs w:val="21"/>
        </w:rPr>
      </w:pPr>
      <w:r>
        <w:rPr>
          <w:rFonts w:eastAsiaTheme="minorEastAsia"/>
          <w:b/>
          <w:caps/>
          <w:szCs w:val="21"/>
        </w:rPr>
        <w:t>英文书名：</w:t>
      </w:r>
      <w:bookmarkStart w:id="5" w:name="OLE_LINK6"/>
      <w:r>
        <w:rPr>
          <w:rFonts w:eastAsiaTheme="minorEastAsia"/>
          <w:b/>
          <w:caps/>
          <w:szCs w:val="21"/>
        </w:rPr>
        <w:t>A Court of Thorns and Roses</w:t>
      </w:r>
    </w:p>
    <w:bookmarkEnd w:id="5"/>
    <w:p w14:paraId="578F7296">
      <w:pPr>
        <w:jc w:val="left"/>
        <w:rPr>
          <w:rFonts w:eastAsiaTheme="minorEastAsia"/>
          <w:b/>
          <w:szCs w:val="21"/>
        </w:rPr>
      </w:pPr>
      <w:r>
        <w:rPr>
          <w:rFonts w:eastAsiaTheme="minorEastAsia"/>
          <w:b/>
          <w:szCs w:val="21"/>
        </w:rPr>
        <w:t>作    者：Sarah J. Maas</w:t>
      </w:r>
    </w:p>
    <w:p w14:paraId="3245AAE4">
      <w:pPr>
        <w:jc w:val="left"/>
        <w:rPr>
          <w:rFonts w:eastAsiaTheme="minorEastAsia"/>
          <w:b/>
          <w:szCs w:val="21"/>
        </w:rPr>
      </w:pPr>
      <w:r>
        <w:rPr>
          <w:rFonts w:eastAsiaTheme="minorEastAsia"/>
          <w:b/>
          <w:szCs w:val="21"/>
        </w:rPr>
        <w:t>出 版 社：Bloomsbury USA</w:t>
      </w:r>
    </w:p>
    <w:p w14:paraId="52DA2D84">
      <w:pPr>
        <w:rPr>
          <w:rFonts w:eastAsiaTheme="minorEastAsia"/>
          <w:b/>
          <w:szCs w:val="21"/>
        </w:rPr>
      </w:pPr>
      <w:r>
        <w:rPr>
          <w:rFonts w:eastAsiaTheme="minorEastAsia"/>
          <w:b/>
          <w:szCs w:val="21"/>
        </w:rPr>
        <w:t>代理公司：ANA/Emily</w:t>
      </w:r>
    </w:p>
    <w:p w14:paraId="171106EF">
      <w:pPr>
        <w:rPr>
          <w:rFonts w:eastAsiaTheme="minorEastAsia"/>
          <w:b/>
          <w:szCs w:val="21"/>
        </w:rPr>
      </w:pPr>
      <w:r>
        <w:rPr>
          <w:rFonts w:eastAsiaTheme="minorEastAsia"/>
          <w:b/>
          <w:szCs w:val="21"/>
        </w:rPr>
        <w:t>页    数：448页</w:t>
      </w:r>
    </w:p>
    <w:p w14:paraId="0343BA79">
      <w:pPr>
        <w:rPr>
          <w:rFonts w:eastAsiaTheme="minorEastAsia"/>
          <w:b/>
          <w:szCs w:val="21"/>
        </w:rPr>
      </w:pPr>
      <w:r>
        <w:rPr>
          <w:rFonts w:eastAsiaTheme="minorEastAsia"/>
          <w:b/>
          <w:szCs w:val="21"/>
        </w:rPr>
        <w:t>出版时间：2020年6月</w:t>
      </w:r>
    </w:p>
    <w:p w14:paraId="5855578C">
      <w:pPr>
        <w:rPr>
          <w:rFonts w:eastAsiaTheme="minorEastAsia"/>
          <w:b/>
          <w:szCs w:val="21"/>
        </w:rPr>
      </w:pPr>
      <w:r>
        <w:rPr>
          <w:rFonts w:eastAsiaTheme="minorEastAsia"/>
          <w:b/>
          <w:szCs w:val="21"/>
        </w:rPr>
        <w:t>代理地区：中国大陆、台湾</w:t>
      </w:r>
    </w:p>
    <w:p w14:paraId="5D0C7A6A">
      <w:pPr>
        <w:rPr>
          <w:rFonts w:eastAsiaTheme="minorEastAsia"/>
          <w:b/>
          <w:szCs w:val="21"/>
        </w:rPr>
      </w:pPr>
      <w:r>
        <w:rPr>
          <w:rFonts w:eastAsiaTheme="minorEastAsia"/>
          <w:b/>
          <w:szCs w:val="21"/>
        </w:rPr>
        <w:t>审读资料：电子稿</w:t>
      </w:r>
    </w:p>
    <w:p w14:paraId="14263D34">
      <w:pPr>
        <w:rPr>
          <w:rFonts w:eastAsiaTheme="minorEastAsia"/>
          <w:b/>
          <w:szCs w:val="21"/>
        </w:rPr>
      </w:pPr>
      <w:r>
        <w:rPr>
          <w:rFonts w:eastAsiaTheme="minorEastAsia"/>
          <w:b/>
          <w:szCs w:val="21"/>
        </w:rPr>
        <w:t>类    型：</w:t>
      </w:r>
      <w:bookmarkStart w:id="6" w:name="OLE_LINK2"/>
      <w:r>
        <w:rPr>
          <w:rFonts w:eastAsiaTheme="minorEastAsia"/>
          <w:b/>
          <w:szCs w:val="21"/>
        </w:rPr>
        <w:t>奇幻小说</w:t>
      </w:r>
    </w:p>
    <w:p w14:paraId="771FE005">
      <w:pPr>
        <w:jc w:val="left"/>
        <w:rPr>
          <w:rFonts w:eastAsiaTheme="minorEastAsia"/>
          <w:b/>
          <w:bCs/>
          <w:color w:val="FF0000"/>
          <w:szCs w:val="21"/>
        </w:rPr>
      </w:pPr>
      <w:r>
        <w:rPr>
          <w:rFonts w:eastAsiaTheme="minorEastAsia"/>
          <w:b/>
          <w:bCs/>
          <w:color w:val="FF0000"/>
          <w:szCs w:val="21"/>
        </w:rPr>
        <w:t>版权已授：巴西、保加利亚、捷克、丹麦、爱沙尼亚、芬兰、法国、格鲁吉亚、德国、希腊、匈牙利、印度尼西亚、希伯来、意大利、立陶宛、荷兰、波兰、罗马尼亚、俄罗斯、斯洛伐克、西班牙、拉丁美洲、瑞典、土耳其、乌克兰</w:t>
      </w:r>
    </w:p>
    <w:p w14:paraId="71EF0202">
      <w:pPr>
        <w:jc w:val="left"/>
        <w:rPr>
          <w:rFonts w:eastAsiaTheme="minorEastAsia"/>
          <w:b/>
          <w:bCs/>
          <w:color w:val="FF0000"/>
          <w:szCs w:val="21"/>
        </w:rPr>
      </w:pPr>
      <w:bookmarkStart w:id="7" w:name="OLE_LINK8"/>
      <w:r>
        <w:rPr>
          <w:rFonts w:eastAsiaTheme="minorEastAsia"/>
          <w:b/>
          <w:bCs/>
          <w:color w:val="FF0000"/>
          <w:szCs w:val="21"/>
          <w:shd w:val="pct10" w:color="auto" w:fill="FFFFFF"/>
        </w:rPr>
        <w:t>简体中文曾授权，当前已回归！</w:t>
      </w:r>
    </w:p>
    <w:bookmarkEnd w:id="7"/>
    <w:p w14:paraId="2EEF90F3">
      <w:pPr>
        <w:rPr>
          <w:rFonts w:eastAsiaTheme="minorEastAsia"/>
          <w:b/>
          <w:bCs/>
          <w:szCs w:val="21"/>
        </w:rPr>
      </w:pPr>
    </w:p>
    <w:p w14:paraId="12477117">
      <w:pPr>
        <w:rPr>
          <w:rFonts w:eastAsiaTheme="minorEastAsia"/>
          <w:b/>
          <w:bCs/>
          <w:szCs w:val="21"/>
        </w:rPr>
      </w:pPr>
      <w:r>
        <w:rPr>
          <w:rFonts w:eastAsiaTheme="minorEastAsia"/>
          <w:b/>
          <w:bCs/>
          <w:szCs w:val="21"/>
        </w:rPr>
        <w:t>亚马逊排名：</w:t>
      </w:r>
    </w:p>
    <w:p w14:paraId="5AE9999A">
      <w:pPr>
        <w:rPr>
          <w:rFonts w:eastAsiaTheme="minorEastAsia"/>
          <w:b/>
          <w:bCs/>
          <w:szCs w:val="21"/>
        </w:rPr>
      </w:pPr>
      <w:r>
        <w:rPr>
          <w:rFonts w:eastAsiaTheme="minorEastAsia"/>
        </w:rPr>
        <w:drawing>
          <wp:inline distT="0" distB="0" distL="0" distR="0">
            <wp:extent cx="1724025" cy="247650"/>
            <wp:effectExtent l="0" t="0" r="9525" b="0"/>
            <wp:docPr id="640666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6495" name="图片 1"/>
                    <pic:cNvPicPr>
                      <a:picLocks noChangeAspect="1"/>
                    </pic:cNvPicPr>
                  </pic:nvPicPr>
                  <pic:blipFill>
                    <a:blip r:embed="rId13"/>
                    <a:stretch>
                      <a:fillRect/>
                    </a:stretch>
                  </pic:blipFill>
                  <pic:spPr>
                    <a:xfrm>
                      <a:off x="0" y="0"/>
                      <a:ext cx="1724025" cy="247650"/>
                    </a:xfrm>
                    <a:prstGeom prst="rect">
                      <a:avLst/>
                    </a:prstGeom>
                  </pic:spPr>
                </pic:pic>
              </a:graphicData>
            </a:graphic>
          </wp:inline>
        </w:drawing>
      </w:r>
    </w:p>
    <w:p w14:paraId="1FD5727E">
      <w:pPr>
        <w:rPr>
          <w:rFonts w:eastAsiaTheme="minorEastAsia"/>
          <w:b/>
          <w:bCs/>
          <w:szCs w:val="21"/>
        </w:rPr>
      </w:pPr>
      <w:r>
        <w:rPr>
          <w:rFonts w:eastAsiaTheme="minorEastAsia"/>
        </w:rPr>
        <w:drawing>
          <wp:inline distT="0" distB="0" distL="0" distR="0">
            <wp:extent cx="3381375" cy="781050"/>
            <wp:effectExtent l="0" t="0" r="9525" b="0"/>
            <wp:docPr id="1326243182" name="图片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43182" name="图片 1"/>
                    <pic:cNvPicPr>
                      <a:picLocks noChangeAspect="1"/>
                    </pic:cNvPicPr>
                  </pic:nvPicPr>
                  <pic:blipFill>
                    <a:blip r:embed="rId15"/>
                    <a:stretch>
                      <a:fillRect/>
                    </a:stretch>
                  </pic:blipFill>
                  <pic:spPr>
                    <a:xfrm>
                      <a:off x="0" y="0"/>
                      <a:ext cx="3381375" cy="781050"/>
                    </a:xfrm>
                    <a:prstGeom prst="rect">
                      <a:avLst/>
                    </a:prstGeom>
                  </pic:spPr>
                </pic:pic>
              </a:graphicData>
            </a:graphic>
          </wp:inline>
        </w:drawing>
      </w:r>
    </w:p>
    <w:p w14:paraId="3EEA1195">
      <w:pPr>
        <w:rPr>
          <w:rFonts w:eastAsiaTheme="minorEastAsia"/>
          <w:b/>
          <w:bCs/>
          <w:szCs w:val="21"/>
        </w:rPr>
      </w:pPr>
    </w:p>
    <w:p w14:paraId="079DC37A">
      <w:pPr>
        <w:rPr>
          <w:rFonts w:eastAsiaTheme="minorEastAsia"/>
          <w:b/>
          <w:bCs/>
          <w:szCs w:val="21"/>
        </w:rPr>
      </w:pPr>
    </w:p>
    <w:p w14:paraId="1B50C5E8">
      <w:pPr>
        <w:rPr>
          <w:rFonts w:eastAsiaTheme="minorEastAsia"/>
          <w:b/>
          <w:bCs/>
          <w:szCs w:val="21"/>
        </w:rPr>
      </w:pPr>
      <w:r>
        <w:rPr>
          <w:rFonts w:eastAsiaTheme="minorEastAsia"/>
          <w:b/>
          <w:bCs/>
          <w:szCs w:val="21"/>
        </w:rPr>
        <w:t>内容简介：</w:t>
      </w:r>
    </w:p>
    <w:p w14:paraId="18699811">
      <w:pPr>
        <w:rPr>
          <w:rFonts w:eastAsiaTheme="minorEastAsia"/>
          <w:b/>
          <w:bCs/>
          <w:color w:val="333333"/>
          <w:kern w:val="0"/>
          <w:szCs w:val="21"/>
          <w:shd w:val="clear" w:color="auto" w:fill="FFFFFF"/>
        </w:rPr>
      </w:pPr>
    </w:p>
    <w:bookmarkEnd w:id="6"/>
    <w:p w14:paraId="30335F5C">
      <w:pPr>
        <w:ind w:firstLine="420"/>
        <w:rPr>
          <w:rFonts w:eastAsiaTheme="minorEastAsia"/>
          <w:color w:val="333333"/>
          <w:kern w:val="0"/>
          <w:szCs w:val="21"/>
          <w:shd w:val="clear" w:color="auto" w:fill="FFFFFF"/>
        </w:rPr>
      </w:pPr>
      <w:r>
        <w:rPr>
          <w:rFonts w:eastAsiaTheme="minorEastAsia"/>
          <w:color w:val="333333"/>
          <w:kern w:val="0"/>
          <w:szCs w:val="21"/>
          <w:shd w:val="clear" w:color="auto" w:fill="FFFFFF"/>
        </w:rPr>
        <w:t>这是《纽约时报》畅销书《荆棘与玫瑰的庭院》系列的第一本书，内容丰富有趣、令人感到兴奋。</w:t>
      </w:r>
    </w:p>
    <w:p w14:paraId="295A1FFD">
      <w:pPr>
        <w:ind w:firstLine="420"/>
        <w:rPr>
          <w:rFonts w:eastAsiaTheme="minorEastAsia"/>
          <w:color w:val="333333"/>
          <w:kern w:val="0"/>
          <w:szCs w:val="21"/>
          <w:shd w:val="clear" w:color="auto" w:fill="FFFFFF"/>
        </w:rPr>
      </w:pPr>
    </w:p>
    <w:p w14:paraId="2174259B">
      <w:pPr>
        <w:ind w:firstLine="420"/>
        <w:rPr>
          <w:rFonts w:eastAsiaTheme="minorEastAsia"/>
          <w:color w:val="333333"/>
          <w:kern w:val="0"/>
          <w:szCs w:val="21"/>
          <w:shd w:val="clear" w:color="auto" w:fill="FFFFFF"/>
        </w:rPr>
      </w:pPr>
      <w:r>
        <w:rPr>
          <w:rFonts w:eastAsiaTheme="minorEastAsia"/>
          <w:color w:val="333333"/>
          <w:kern w:val="0"/>
          <w:szCs w:val="21"/>
          <w:shd w:val="clear" w:color="auto" w:fill="FFFFFF"/>
        </w:rPr>
        <w:t>19岁的女猎手</w:t>
      </w:r>
      <w:r>
        <w:rPr>
          <w:rFonts w:eastAsiaTheme="minorEastAsia"/>
          <w:bCs/>
          <w:szCs w:val="21"/>
        </w:rPr>
        <w:t>费伊尔（</w:t>
      </w:r>
      <w:r>
        <w:rPr>
          <w:rFonts w:eastAsiaTheme="minorEastAsia"/>
          <w:color w:val="333333"/>
          <w:kern w:val="0"/>
          <w:szCs w:val="21"/>
          <w:shd w:val="clear" w:color="auto" w:fill="FFFFFF"/>
        </w:rPr>
        <w:t>Feyre）在她家附近贫瘠的森林里杀死了一只狼，</w:t>
      </w:r>
      <w:r>
        <w:rPr>
          <w:rFonts w:eastAsiaTheme="minorEastAsia"/>
          <w:color w:val="000000"/>
          <w:szCs w:val="21"/>
        </w:rPr>
        <w:t>她认为这足以帮助她的家人度过另一个漫长的冬天。然而，</w:t>
      </w:r>
      <w:r>
        <w:rPr>
          <w:rFonts w:eastAsiaTheme="minorEastAsia"/>
          <w:color w:val="333333"/>
          <w:kern w:val="0"/>
          <w:szCs w:val="21"/>
          <w:shd w:val="clear" w:color="auto" w:fill="FFFFFF"/>
        </w:rPr>
        <w:t>一个可怕的生物来到了小屋，指控</w:t>
      </w:r>
      <w:r>
        <w:rPr>
          <w:rFonts w:eastAsiaTheme="minorEastAsia"/>
          <w:bCs/>
          <w:szCs w:val="21"/>
        </w:rPr>
        <w:t>费伊尔</w:t>
      </w:r>
      <w:r>
        <w:rPr>
          <w:rFonts w:eastAsiaTheme="minorEastAsia"/>
          <w:color w:val="333333"/>
          <w:kern w:val="0"/>
          <w:szCs w:val="21"/>
          <w:shd w:val="clear" w:color="auto" w:fill="FFFFFF"/>
        </w:rPr>
        <w:t>谋杀，并要求她和自己一起回到一个只在传说中听过的危险的魔法之地，</w:t>
      </w:r>
      <w:r>
        <w:rPr>
          <w:rFonts w:eastAsiaTheme="minorEastAsia"/>
          <w:color w:val="000000"/>
          <w:szCs w:val="21"/>
        </w:rPr>
        <w:t>作为她夺去了一条生命的代价。于是，</w:t>
      </w:r>
      <w:r>
        <w:rPr>
          <w:rFonts w:eastAsiaTheme="minorEastAsia"/>
          <w:bCs/>
          <w:szCs w:val="21"/>
        </w:rPr>
        <w:t>费伊尔</w:t>
      </w:r>
      <w:r>
        <w:rPr>
          <w:rFonts w:eastAsiaTheme="minorEastAsia"/>
          <w:color w:val="000000"/>
          <w:szCs w:val="21"/>
        </w:rPr>
        <w:t>被困在一个豪华的庭院里，这庭院属于一个被称作塔姆林的精英异种生物。在被囚禁的过程中，</w:t>
      </w:r>
      <w:r>
        <w:rPr>
          <w:rFonts w:eastAsiaTheme="minorEastAsia"/>
          <w:szCs w:val="21"/>
        </w:rPr>
        <w:t>费伊尔</w:t>
      </w:r>
      <w:r>
        <w:rPr>
          <w:rFonts w:eastAsiaTheme="minorEastAsia"/>
          <w:color w:val="000000"/>
          <w:szCs w:val="21"/>
        </w:rPr>
        <w:t>很快便了解到，</w:t>
      </w:r>
      <w:r>
        <w:rPr>
          <w:rFonts w:eastAsiaTheme="minorEastAsia"/>
          <w:color w:val="333333"/>
          <w:kern w:val="0"/>
          <w:szCs w:val="21"/>
          <w:shd w:val="clear" w:color="auto" w:fill="FFFFFF"/>
        </w:rPr>
        <w:t>这个俘虏者并不是真正的野兽，而是曾经统治这个世界的不朽而又精明的精灵。至少，他并非一直都是野兽。当</w:t>
      </w:r>
      <w:r>
        <w:rPr>
          <w:rFonts w:eastAsiaTheme="minorEastAsia"/>
          <w:bCs/>
          <w:szCs w:val="21"/>
        </w:rPr>
        <w:t>费伊尔开始</w:t>
      </w:r>
      <w:r>
        <w:rPr>
          <w:rFonts w:eastAsiaTheme="minorEastAsia"/>
          <w:color w:val="333333"/>
          <w:kern w:val="0"/>
          <w:szCs w:val="21"/>
          <w:shd w:val="clear" w:color="auto" w:fill="FFFFFF"/>
        </w:rPr>
        <w:t>适应这个新家后，她对精灵塔姆林的感情从冰冷的敌意渐渐转变为炽热的激情。此时，一个古老邪恶的阴影正在滋长，</w:t>
      </w:r>
      <w:r>
        <w:rPr>
          <w:rFonts w:eastAsiaTheme="minorEastAsia"/>
          <w:bCs/>
          <w:szCs w:val="21"/>
        </w:rPr>
        <w:t>费伊尔</w:t>
      </w:r>
      <w:r>
        <w:rPr>
          <w:rFonts w:eastAsiaTheme="minorEastAsia"/>
          <w:color w:val="333333"/>
          <w:kern w:val="0"/>
          <w:szCs w:val="21"/>
          <w:shd w:val="clear" w:color="auto" w:fill="FFFFFF"/>
        </w:rPr>
        <w:t>必须找到一种方法来阻止它，否则塔姆林和他的世界将永远灭亡。</w:t>
      </w:r>
    </w:p>
    <w:p w14:paraId="6BF08ACB">
      <w:pPr>
        <w:ind w:firstLine="420"/>
        <w:rPr>
          <w:rFonts w:eastAsiaTheme="minorEastAsia"/>
          <w:color w:val="333333"/>
          <w:kern w:val="0"/>
          <w:szCs w:val="21"/>
          <w:shd w:val="clear" w:color="auto" w:fill="FFFFFF"/>
        </w:rPr>
      </w:pPr>
    </w:p>
    <w:p w14:paraId="72865FCD">
      <w:pPr>
        <w:ind w:firstLine="420"/>
        <w:rPr>
          <w:rFonts w:eastAsiaTheme="minorEastAsia"/>
          <w:color w:val="333333"/>
          <w:kern w:val="0"/>
          <w:szCs w:val="21"/>
          <w:shd w:val="clear" w:color="auto" w:fill="FFFFFF"/>
        </w:rPr>
      </w:pPr>
      <w:r>
        <w:rPr>
          <w:rFonts w:eastAsiaTheme="minorEastAsia"/>
          <w:color w:val="333333"/>
          <w:kern w:val="0"/>
          <w:szCs w:val="21"/>
          <w:shd w:val="clear" w:color="auto" w:fill="FFFFFF"/>
        </w:rPr>
        <w:t>畅销书作家莎拉</w:t>
      </w:r>
      <w:r>
        <w:rPr>
          <w:rFonts w:hint="eastAsia" w:eastAsiaTheme="minorEastAsia"/>
          <w:color w:val="333333"/>
          <w:kern w:val="0"/>
          <w:szCs w:val="21"/>
          <w:shd w:val="clear" w:color="auto" w:fill="FFFFFF"/>
          <w:lang w:eastAsia="zh-CN"/>
        </w:rPr>
        <w:t>·</w:t>
      </w:r>
      <w:r>
        <w:rPr>
          <w:rFonts w:hint="eastAsia" w:eastAsiaTheme="minorEastAsia"/>
          <w:color w:val="333333"/>
          <w:kern w:val="0"/>
          <w:szCs w:val="21"/>
          <w:shd w:val="clear" w:color="auto" w:fill="FFFFFF"/>
        </w:rPr>
        <w:t>J</w:t>
      </w:r>
      <w:r>
        <w:rPr>
          <w:rFonts w:hint="eastAsia" w:eastAsiaTheme="minorEastAsia"/>
          <w:color w:val="333333"/>
          <w:kern w:val="0"/>
          <w:szCs w:val="21"/>
          <w:shd w:val="clear" w:color="auto" w:fill="FFFFFF"/>
          <w:lang w:eastAsia="zh-CN"/>
        </w:rPr>
        <w:t>·</w:t>
      </w:r>
      <w:r>
        <w:rPr>
          <w:rFonts w:eastAsiaTheme="minorEastAsia"/>
          <w:color w:val="333333"/>
          <w:kern w:val="0"/>
          <w:szCs w:val="21"/>
          <w:shd w:val="clear" w:color="auto" w:fill="FFFFFF"/>
        </w:rPr>
        <w:t>马斯(Sarah J. Maas)的这本诱人且令人惊叹的书，将浪漫、冒险和精灵的爱情融合在一起，成为一本令人难忘的读物。</w:t>
      </w:r>
    </w:p>
    <w:p w14:paraId="1B324095">
      <w:pPr>
        <w:shd w:val="clear" w:color="auto" w:fill="FFFFFF"/>
        <w:rPr>
          <w:rFonts w:eastAsiaTheme="minorEastAsia"/>
          <w:b/>
          <w:bCs/>
          <w:color w:val="000000"/>
          <w:szCs w:val="21"/>
        </w:rPr>
      </w:pPr>
    </w:p>
    <w:p w14:paraId="011BDB6C">
      <w:pPr>
        <w:shd w:val="clear" w:color="auto" w:fill="FFFFFF"/>
        <w:rPr>
          <w:rFonts w:eastAsiaTheme="minorEastAsia"/>
          <w:b/>
          <w:bCs/>
          <w:color w:val="000000"/>
          <w:szCs w:val="21"/>
        </w:rPr>
      </w:pPr>
    </w:p>
    <w:p w14:paraId="26A2EBF5">
      <w:pPr>
        <w:shd w:val="clear" w:color="auto" w:fill="FFFFFF"/>
        <w:rPr>
          <w:rFonts w:eastAsiaTheme="minorEastAsia"/>
          <w:b/>
          <w:bCs/>
          <w:color w:val="000000"/>
          <w:szCs w:val="21"/>
        </w:rPr>
      </w:pPr>
      <w:r>
        <w:rPr>
          <w:rFonts w:eastAsiaTheme="minorEastAsia"/>
          <w:b/>
          <w:bCs/>
          <w:color w:val="000000"/>
          <w:szCs w:val="21"/>
        </w:rPr>
        <w:t>媒体评论：</w:t>
      </w:r>
    </w:p>
    <w:p w14:paraId="18ACE6E2">
      <w:pPr>
        <w:shd w:val="clear" w:color="auto" w:fill="FFFFFF"/>
        <w:rPr>
          <w:rFonts w:eastAsiaTheme="minorEastAsia"/>
          <w:b/>
          <w:bCs/>
          <w:color w:val="000000"/>
          <w:szCs w:val="21"/>
        </w:rPr>
      </w:pPr>
    </w:p>
    <w:p w14:paraId="019C8CFB">
      <w:pPr>
        <w:shd w:val="clear" w:color="auto" w:fill="FFFFFF"/>
        <w:ind w:firstLine="420" w:firstLineChars="200"/>
        <w:jc w:val="left"/>
        <w:rPr>
          <w:rFonts w:eastAsiaTheme="minorEastAsia"/>
          <w:color w:val="FF0000"/>
          <w:szCs w:val="21"/>
        </w:rPr>
      </w:pPr>
      <w:r>
        <w:rPr>
          <w:rFonts w:eastAsiaTheme="minorEastAsia"/>
          <w:color w:val="FF0000"/>
          <w:szCs w:val="21"/>
        </w:rPr>
        <w:t>“简直令人赞叹。”                                ——Booklist（starred review）</w:t>
      </w:r>
    </w:p>
    <w:p w14:paraId="6DD92397">
      <w:pPr>
        <w:shd w:val="clear" w:color="auto" w:fill="FFFFFF"/>
        <w:jc w:val="left"/>
        <w:rPr>
          <w:rFonts w:eastAsiaTheme="minorEastAsia"/>
          <w:color w:val="000000"/>
          <w:szCs w:val="21"/>
        </w:rPr>
      </w:pPr>
    </w:p>
    <w:p w14:paraId="3E3750B7">
      <w:pPr>
        <w:shd w:val="clear" w:color="auto" w:fill="FFFFFF"/>
        <w:ind w:firstLine="420"/>
        <w:jc w:val="left"/>
        <w:rPr>
          <w:rFonts w:eastAsiaTheme="minorEastAsia"/>
          <w:color w:val="000000"/>
          <w:szCs w:val="21"/>
        </w:rPr>
      </w:pPr>
      <w:r>
        <w:rPr>
          <w:rFonts w:eastAsiaTheme="minorEastAsia"/>
          <w:color w:val="000000"/>
          <w:szCs w:val="21"/>
        </w:rPr>
        <w:t>“热情、暴力、性感、大胆....是一本真正引人入胜的书。”           ——USA Today</w:t>
      </w:r>
    </w:p>
    <w:p w14:paraId="6B206168">
      <w:pPr>
        <w:shd w:val="clear" w:color="auto" w:fill="FFFFFF"/>
        <w:jc w:val="left"/>
        <w:rPr>
          <w:rFonts w:eastAsiaTheme="minorEastAsia"/>
          <w:color w:val="000000"/>
          <w:szCs w:val="21"/>
        </w:rPr>
      </w:pPr>
    </w:p>
    <w:p w14:paraId="5445C652">
      <w:pPr>
        <w:shd w:val="clear" w:color="auto" w:fill="FFFFFF"/>
        <w:ind w:firstLine="420"/>
        <w:jc w:val="left"/>
        <w:rPr>
          <w:rFonts w:eastAsiaTheme="minorEastAsia"/>
          <w:color w:val="000000"/>
          <w:szCs w:val="21"/>
        </w:rPr>
      </w:pPr>
      <w:r>
        <w:rPr>
          <w:rFonts w:eastAsiaTheme="minorEastAsia"/>
          <w:color w:val="000000"/>
          <w:szCs w:val="21"/>
        </w:rPr>
        <w:t>“悬疑、浪漫、阴谋和战斗。这是一本不容错过的书！”         ——Huffington Post</w:t>
      </w:r>
    </w:p>
    <w:p w14:paraId="13D6153A">
      <w:pPr>
        <w:shd w:val="clear" w:color="auto" w:fill="FFFFFF"/>
        <w:jc w:val="left"/>
        <w:rPr>
          <w:rFonts w:eastAsiaTheme="minorEastAsia"/>
          <w:b/>
          <w:bCs/>
          <w:color w:val="000000"/>
          <w:szCs w:val="21"/>
        </w:rPr>
      </w:pPr>
    </w:p>
    <w:p w14:paraId="24ACEEDA">
      <w:pPr>
        <w:shd w:val="clear" w:color="auto" w:fill="FFFFFF"/>
        <w:ind w:firstLine="420"/>
        <w:jc w:val="left"/>
        <w:rPr>
          <w:rFonts w:eastAsiaTheme="minorEastAsia"/>
          <w:color w:val="FF0000"/>
          <w:szCs w:val="21"/>
        </w:rPr>
      </w:pPr>
      <w:r>
        <w:rPr>
          <w:rFonts w:eastAsiaTheme="minorEastAsia"/>
          <w:color w:val="FF0000"/>
          <w:szCs w:val="21"/>
        </w:rPr>
        <w:t>“邪恶且令人陶醉，是一个令人眼花缭乱的世界，充满了复杂的角色和炙热的浪漫。”</w:t>
      </w:r>
    </w:p>
    <w:p w14:paraId="16F918F5">
      <w:pPr>
        <w:shd w:val="clear" w:color="auto" w:fill="FFFFFF"/>
        <w:ind w:firstLine="420"/>
        <w:jc w:val="right"/>
        <w:rPr>
          <w:rFonts w:eastAsiaTheme="minorEastAsia"/>
          <w:color w:val="FF0000"/>
          <w:szCs w:val="21"/>
        </w:rPr>
      </w:pPr>
      <w:r>
        <w:rPr>
          <w:rFonts w:eastAsiaTheme="minorEastAsia"/>
          <w:color w:val="FF0000"/>
          <w:szCs w:val="21"/>
        </w:rPr>
        <w:t>―Top Pick, RT Book Reviews</w:t>
      </w:r>
    </w:p>
    <w:p w14:paraId="6D3F1C09">
      <w:pPr>
        <w:shd w:val="clear" w:color="auto" w:fill="FFFFFF"/>
        <w:jc w:val="left"/>
        <w:rPr>
          <w:rFonts w:eastAsiaTheme="minorEastAsia"/>
          <w:b/>
          <w:bCs/>
          <w:color w:val="000000"/>
          <w:szCs w:val="21"/>
        </w:rPr>
      </w:pPr>
    </w:p>
    <w:p w14:paraId="4DF8DBDA">
      <w:pPr>
        <w:shd w:val="clear" w:color="auto" w:fill="FFFFFF"/>
        <w:ind w:firstLine="420" w:firstLineChars="200"/>
        <w:jc w:val="left"/>
        <w:rPr>
          <w:rFonts w:eastAsiaTheme="minorEastAsia"/>
          <w:b/>
          <w:bCs/>
          <w:color w:val="000000"/>
          <w:szCs w:val="21"/>
        </w:rPr>
      </w:pPr>
      <w:r>
        <w:rPr>
          <w:rFonts w:eastAsiaTheme="minorEastAsia"/>
          <w:color w:val="000000"/>
          <w:szCs w:val="21"/>
        </w:rPr>
        <w:t>“一部性感而又动感十足的童话故事。”                               ——Bustle</w:t>
      </w:r>
    </w:p>
    <w:p w14:paraId="7D6BAC2E">
      <w:pPr>
        <w:shd w:val="clear" w:color="auto" w:fill="FFFFFF"/>
        <w:jc w:val="left"/>
        <w:rPr>
          <w:rFonts w:eastAsiaTheme="minorEastAsia"/>
          <w:b/>
          <w:bCs/>
          <w:color w:val="000000"/>
          <w:szCs w:val="21"/>
        </w:rPr>
      </w:pPr>
    </w:p>
    <w:p w14:paraId="681DE9BC">
      <w:pPr>
        <w:shd w:val="clear" w:color="auto" w:fill="FFFFFF"/>
        <w:jc w:val="left"/>
        <w:rPr>
          <w:rFonts w:eastAsiaTheme="minorEastAsia"/>
          <w:b/>
          <w:bCs/>
          <w:color w:val="000000"/>
          <w:szCs w:val="21"/>
        </w:rPr>
      </w:pPr>
    </w:p>
    <w:p w14:paraId="6DAC30BC">
      <w:pPr>
        <w:rPr>
          <w:rFonts w:eastAsiaTheme="minorEastAsia"/>
          <w:b/>
          <w:szCs w:val="21"/>
        </w:rPr>
      </w:pPr>
      <w:r>
        <w:rPr>
          <w:rFonts w:eastAsiaTheme="minorEastAsia"/>
          <w:b/>
          <w:szCs w:val="21"/>
        </w:rPr>
        <w:drawing>
          <wp:anchor distT="0" distB="0" distL="114300" distR="114300" simplePos="0" relativeHeight="251661312" behindDoc="0" locked="0" layoutInCell="1" allowOverlap="1">
            <wp:simplePos x="0" y="0"/>
            <wp:positionH relativeFrom="margin">
              <wp:align>right</wp:align>
            </wp:positionH>
            <wp:positionV relativeFrom="paragraph">
              <wp:posOffset>19050</wp:posOffset>
            </wp:positionV>
            <wp:extent cx="1301115" cy="1952625"/>
            <wp:effectExtent l="0" t="0" r="0" b="9525"/>
            <wp:wrapSquare wrapText="bothSides"/>
            <wp:docPr id="90384808" name="图片 9038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4808" name="图片 9038480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1115" cy="1952625"/>
                    </a:xfrm>
                    <a:prstGeom prst="rect">
                      <a:avLst/>
                    </a:prstGeom>
                    <a:noFill/>
                    <a:ln>
                      <a:noFill/>
                    </a:ln>
                  </pic:spPr>
                </pic:pic>
              </a:graphicData>
            </a:graphic>
          </wp:anchor>
        </w:drawing>
      </w:r>
      <w:r>
        <w:rPr>
          <w:rFonts w:eastAsiaTheme="minorEastAsia"/>
          <w:b/>
          <w:szCs w:val="21"/>
        </w:rPr>
        <w:t>中文书名：《迷雾与</w:t>
      </w:r>
      <w:r>
        <w:rPr>
          <w:rFonts w:hint="eastAsia" w:eastAsiaTheme="minorEastAsia"/>
          <w:b/>
          <w:szCs w:val="21"/>
        </w:rPr>
        <w:t>狂怒</w:t>
      </w:r>
      <w:r>
        <w:rPr>
          <w:rFonts w:eastAsiaTheme="minorEastAsia"/>
          <w:b/>
          <w:szCs w:val="21"/>
        </w:rPr>
        <w:t>庭院》</w:t>
      </w:r>
    </w:p>
    <w:p w14:paraId="01D696A9">
      <w:pPr>
        <w:rPr>
          <w:rFonts w:eastAsiaTheme="minorEastAsia"/>
          <w:b/>
          <w:caps/>
          <w:szCs w:val="21"/>
        </w:rPr>
      </w:pPr>
      <w:r>
        <w:rPr>
          <w:rFonts w:eastAsiaTheme="minorEastAsia"/>
          <w:b/>
          <w:caps/>
          <w:szCs w:val="21"/>
        </w:rPr>
        <w:t>英文书名：</w:t>
      </w:r>
      <w:bookmarkStart w:id="8" w:name="OLE_LINK10"/>
      <w:r>
        <w:rPr>
          <w:rFonts w:eastAsiaTheme="minorEastAsia"/>
          <w:b/>
          <w:caps/>
          <w:szCs w:val="21"/>
        </w:rPr>
        <w:t>A Court of Mist and Fury</w:t>
      </w:r>
      <w:bookmarkEnd w:id="8"/>
    </w:p>
    <w:p w14:paraId="205E7656">
      <w:pPr>
        <w:jc w:val="left"/>
        <w:rPr>
          <w:rFonts w:eastAsiaTheme="minorEastAsia"/>
          <w:b/>
          <w:szCs w:val="21"/>
        </w:rPr>
      </w:pPr>
      <w:r>
        <w:rPr>
          <w:rFonts w:eastAsiaTheme="minorEastAsia"/>
          <w:b/>
          <w:szCs w:val="21"/>
        </w:rPr>
        <w:t>作    者：Sarah J. Maas</w:t>
      </w:r>
    </w:p>
    <w:p w14:paraId="62EE89C6">
      <w:pPr>
        <w:jc w:val="left"/>
        <w:rPr>
          <w:rFonts w:eastAsiaTheme="minorEastAsia"/>
          <w:b/>
          <w:szCs w:val="21"/>
        </w:rPr>
      </w:pPr>
      <w:r>
        <w:rPr>
          <w:rFonts w:eastAsiaTheme="minorEastAsia"/>
          <w:b/>
          <w:szCs w:val="21"/>
        </w:rPr>
        <w:t>出 版 社：Bloomsbury USA</w:t>
      </w:r>
    </w:p>
    <w:p w14:paraId="74285B2D">
      <w:pPr>
        <w:rPr>
          <w:rFonts w:eastAsiaTheme="minorEastAsia"/>
          <w:b/>
          <w:szCs w:val="21"/>
        </w:rPr>
      </w:pPr>
      <w:r>
        <w:rPr>
          <w:rFonts w:eastAsiaTheme="minorEastAsia"/>
          <w:b/>
          <w:szCs w:val="21"/>
        </w:rPr>
        <w:t>代理公司：ANA/Emily</w:t>
      </w:r>
    </w:p>
    <w:p w14:paraId="4B3EBCEA">
      <w:pPr>
        <w:rPr>
          <w:rFonts w:eastAsiaTheme="minorEastAsia"/>
          <w:b/>
          <w:szCs w:val="21"/>
        </w:rPr>
      </w:pPr>
      <w:r>
        <w:rPr>
          <w:rFonts w:eastAsiaTheme="minorEastAsia"/>
          <w:b/>
          <w:szCs w:val="21"/>
        </w:rPr>
        <w:t>页    数：656页</w:t>
      </w:r>
    </w:p>
    <w:p w14:paraId="40E248AE">
      <w:pPr>
        <w:rPr>
          <w:rFonts w:eastAsiaTheme="minorEastAsia"/>
          <w:b/>
          <w:szCs w:val="21"/>
        </w:rPr>
      </w:pPr>
      <w:r>
        <w:rPr>
          <w:rFonts w:eastAsiaTheme="minorEastAsia"/>
          <w:b/>
          <w:szCs w:val="21"/>
        </w:rPr>
        <w:t>出版时间：2020年6月</w:t>
      </w:r>
    </w:p>
    <w:p w14:paraId="440B15B9">
      <w:pPr>
        <w:rPr>
          <w:rFonts w:eastAsiaTheme="minorEastAsia"/>
          <w:b/>
          <w:szCs w:val="21"/>
        </w:rPr>
      </w:pPr>
      <w:r>
        <w:rPr>
          <w:rFonts w:eastAsiaTheme="minorEastAsia"/>
          <w:b/>
          <w:szCs w:val="21"/>
        </w:rPr>
        <w:t>代理地区：中国大陆、台湾</w:t>
      </w:r>
    </w:p>
    <w:p w14:paraId="784D443A">
      <w:pPr>
        <w:rPr>
          <w:rFonts w:eastAsiaTheme="minorEastAsia"/>
          <w:b/>
          <w:szCs w:val="21"/>
        </w:rPr>
      </w:pPr>
      <w:r>
        <w:rPr>
          <w:rFonts w:eastAsiaTheme="minorEastAsia"/>
          <w:b/>
          <w:szCs w:val="21"/>
        </w:rPr>
        <w:t>审读资料：电子稿</w:t>
      </w:r>
    </w:p>
    <w:p w14:paraId="473F6619">
      <w:pPr>
        <w:rPr>
          <w:rFonts w:eastAsiaTheme="minorEastAsia"/>
          <w:b/>
          <w:szCs w:val="21"/>
        </w:rPr>
      </w:pPr>
      <w:r>
        <w:rPr>
          <w:rFonts w:eastAsiaTheme="minorEastAsia"/>
          <w:b/>
          <w:szCs w:val="21"/>
        </w:rPr>
        <w:t>类    型：奇幻小说</w:t>
      </w:r>
    </w:p>
    <w:p w14:paraId="5121FFB1">
      <w:pPr>
        <w:rPr>
          <w:rFonts w:eastAsiaTheme="minorEastAsia"/>
          <w:b/>
          <w:bCs/>
          <w:color w:val="FF0000"/>
          <w:szCs w:val="21"/>
        </w:rPr>
      </w:pPr>
      <w:r>
        <w:rPr>
          <w:rFonts w:eastAsiaTheme="minorEastAsia"/>
          <w:b/>
          <w:bCs/>
          <w:color w:val="FF0000"/>
          <w:szCs w:val="21"/>
        </w:rPr>
        <w:t>版权已授：巴西、保加利亚、捷克、丹麦、爱沙尼亚、芬兰、法国、格鲁吉亚、德国、希腊、匈牙利、印度尼西亚、意大利、立陶宛、荷兰、波兰、罗马尼亚、俄罗斯、斯洛伐克、西班牙、拉丁美洲、瑞典、土耳其、乌克兰</w:t>
      </w:r>
    </w:p>
    <w:p w14:paraId="422899CC">
      <w:pPr>
        <w:rPr>
          <w:rFonts w:eastAsiaTheme="minorEastAsia"/>
          <w:b/>
          <w:bCs/>
          <w:color w:val="FF0000"/>
          <w:szCs w:val="21"/>
        </w:rPr>
      </w:pPr>
      <w:r>
        <w:rPr>
          <w:rFonts w:eastAsiaTheme="minorEastAsia"/>
          <w:b/>
          <w:bCs/>
          <w:color w:val="FF0000"/>
          <w:szCs w:val="21"/>
        </w:rPr>
        <w:t>简体中文曾授权，当前已回归！</w:t>
      </w:r>
    </w:p>
    <w:p w14:paraId="5DC5570F">
      <w:pPr>
        <w:rPr>
          <w:rFonts w:eastAsiaTheme="minorEastAsia"/>
          <w:b/>
          <w:bCs/>
          <w:szCs w:val="21"/>
        </w:rPr>
      </w:pPr>
    </w:p>
    <w:p w14:paraId="3EA60B60">
      <w:pPr>
        <w:rPr>
          <w:rFonts w:eastAsiaTheme="minorEastAsia"/>
          <w:b/>
          <w:bCs/>
          <w:szCs w:val="21"/>
        </w:rPr>
      </w:pPr>
      <w:r>
        <w:rPr>
          <w:rFonts w:eastAsiaTheme="minorEastAsia"/>
          <w:b/>
          <w:bCs/>
          <w:szCs w:val="21"/>
        </w:rPr>
        <w:t>亚马逊排名：</w:t>
      </w:r>
    </w:p>
    <w:p w14:paraId="70820C22">
      <w:pPr>
        <w:shd w:val="clear" w:color="auto" w:fill="FFFFFF"/>
        <w:jc w:val="left"/>
        <w:rPr>
          <w:rFonts w:eastAsiaTheme="minorEastAsia"/>
          <w:b/>
          <w:bCs/>
          <w:color w:val="000000"/>
          <w:szCs w:val="21"/>
        </w:rPr>
      </w:pPr>
      <w:r>
        <w:rPr>
          <w:rFonts w:eastAsiaTheme="minorEastAsia"/>
        </w:rPr>
        <w:drawing>
          <wp:inline distT="0" distB="0" distL="0" distR="0">
            <wp:extent cx="1971675" cy="238125"/>
            <wp:effectExtent l="0" t="0" r="9525" b="9525"/>
            <wp:docPr id="800812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12723" name="图片 1"/>
                    <pic:cNvPicPr>
                      <a:picLocks noChangeAspect="1"/>
                    </pic:cNvPicPr>
                  </pic:nvPicPr>
                  <pic:blipFill>
                    <a:blip r:embed="rId17"/>
                    <a:stretch>
                      <a:fillRect/>
                    </a:stretch>
                  </pic:blipFill>
                  <pic:spPr>
                    <a:xfrm>
                      <a:off x="0" y="0"/>
                      <a:ext cx="1971675" cy="238125"/>
                    </a:xfrm>
                    <a:prstGeom prst="rect">
                      <a:avLst/>
                    </a:prstGeom>
                  </pic:spPr>
                </pic:pic>
              </a:graphicData>
            </a:graphic>
          </wp:inline>
        </w:drawing>
      </w:r>
    </w:p>
    <w:p w14:paraId="22304DDD">
      <w:pPr>
        <w:shd w:val="clear" w:color="auto" w:fill="FFFFFF"/>
        <w:jc w:val="left"/>
        <w:rPr>
          <w:rFonts w:eastAsiaTheme="minorEastAsia"/>
          <w:b/>
          <w:bCs/>
          <w:color w:val="000000"/>
          <w:szCs w:val="21"/>
        </w:rPr>
      </w:pPr>
      <w:r>
        <w:rPr>
          <w:rFonts w:eastAsiaTheme="minorEastAsia"/>
        </w:rPr>
        <w:drawing>
          <wp:inline distT="0" distB="0" distL="0" distR="0">
            <wp:extent cx="3023870" cy="650875"/>
            <wp:effectExtent l="0" t="0" r="5080" b="0"/>
            <wp:docPr id="1374195751" name="图片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95751" name="图片 1"/>
                    <pic:cNvPicPr>
                      <a:picLocks noChangeAspect="1"/>
                    </pic:cNvPicPr>
                  </pic:nvPicPr>
                  <pic:blipFill>
                    <a:blip r:embed="rId19"/>
                    <a:stretch>
                      <a:fillRect/>
                    </a:stretch>
                  </pic:blipFill>
                  <pic:spPr>
                    <a:xfrm>
                      <a:off x="0" y="0"/>
                      <a:ext cx="3036944" cy="654235"/>
                    </a:xfrm>
                    <a:prstGeom prst="rect">
                      <a:avLst/>
                    </a:prstGeom>
                  </pic:spPr>
                </pic:pic>
              </a:graphicData>
            </a:graphic>
          </wp:inline>
        </w:drawing>
      </w:r>
    </w:p>
    <w:p w14:paraId="1FD8CDC7">
      <w:pPr>
        <w:shd w:val="clear" w:color="auto" w:fill="FFFFFF"/>
        <w:jc w:val="left"/>
        <w:rPr>
          <w:rFonts w:eastAsiaTheme="minorEastAsia"/>
          <w:b/>
          <w:bCs/>
          <w:color w:val="000000"/>
          <w:szCs w:val="21"/>
        </w:rPr>
      </w:pPr>
    </w:p>
    <w:p w14:paraId="1AA899DD">
      <w:pPr>
        <w:shd w:val="clear" w:color="auto" w:fill="FFFFFF"/>
        <w:jc w:val="left"/>
        <w:rPr>
          <w:rFonts w:eastAsiaTheme="minorEastAsia"/>
          <w:b/>
          <w:bCs/>
          <w:color w:val="000000"/>
          <w:szCs w:val="21"/>
        </w:rPr>
      </w:pPr>
      <w:r>
        <w:rPr>
          <w:rFonts w:eastAsiaTheme="minorEastAsia"/>
          <w:b/>
          <w:bCs/>
          <w:color w:val="000000"/>
          <w:szCs w:val="21"/>
        </w:rPr>
        <w:t>内容简介：</w:t>
      </w:r>
    </w:p>
    <w:p w14:paraId="30D41E4D">
      <w:pPr>
        <w:shd w:val="clear" w:color="auto" w:fill="FFFFFF"/>
        <w:jc w:val="left"/>
        <w:rPr>
          <w:rFonts w:eastAsiaTheme="minorEastAsia"/>
          <w:b/>
          <w:bCs/>
          <w:color w:val="000000"/>
          <w:szCs w:val="21"/>
        </w:rPr>
      </w:pPr>
    </w:p>
    <w:p w14:paraId="65099B1F">
      <w:pPr>
        <w:shd w:val="clear" w:color="auto" w:fill="FFFFFF"/>
        <w:ind w:firstLine="420" w:firstLineChars="200"/>
        <w:jc w:val="left"/>
        <w:rPr>
          <w:rFonts w:eastAsiaTheme="minorEastAsia"/>
          <w:color w:val="000000"/>
          <w:szCs w:val="21"/>
        </w:rPr>
      </w:pPr>
      <w:bookmarkStart w:id="9" w:name="_Hlk154581572"/>
      <w:r>
        <w:rPr>
          <w:rFonts w:eastAsiaTheme="minorEastAsia"/>
          <w:color w:val="000000"/>
          <w:szCs w:val="21"/>
        </w:rPr>
        <w:t>费伊尔</w:t>
      </w:r>
      <w:bookmarkEnd w:id="9"/>
      <w:r>
        <w:rPr>
          <w:rFonts w:eastAsiaTheme="minorEastAsia"/>
          <w:color w:val="000000"/>
          <w:szCs w:val="21"/>
        </w:rPr>
        <w:t>经历的考验比一个普通女性所能承受的还要多。虽然她现在被赋予了高等精灵的力量和寿命，但她仍然被她在山下的时光和她为拯救塔姆林和他的人民所做的可怕事情所困扰。随着她与塔姆林的婚姻临近，</w:t>
      </w:r>
      <w:r>
        <w:rPr>
          <w:rFonts w:eastAsiaTheme="minorEastAsia"/>
          <w:szCs w:val="21"/>
        </w:rPr>
        <w:t>费伊尔</w:t>
      </w:r>
      <w:r>
        <w:rPr>
          <w:rFonts w:eastAsiaTheme="minorEastAsia"/>
          <w:color w:val="000000"/>
          <w:szCs w:val="21"/>
        </w:rPr>
        <w:t>的空虚和噩梦吞噬了她。她发现自己逐渐分裂成两个不同的人：一个坚持着她与里斯德——可怕的夜庭领主之间的交易；另一个则是和塔姆林一起在</w:t>
      </w:r>
      <w:bookmarkStart w:id="10" w:name="OLE_LINK3"/>
      <w:r>
        <w:rPr>
          <w:rFonts w:eastAsiaTheme="minorEastAsia"/>
          <w:color w:val="000000"/>
          <w:szCs w:val="21"/>
        </w:rPr>
        <w:t>春庭</w:t>
      </w:r>
      <w:bookmarkEnd w:id="10"/>
      <w:r>
        <w:rPr>
          <w:rFonts w:eastAsiaTheme="minorEastAsia"/>
          <w:color w:val="000000"/>
          <w:szCs w:val="21"/>
        </w:rPr>
        <w:t>度过她的一生。当</w:t>
      </w:r>
      <w:r>
        <w:rPr>
          <w:rFonts w:eastAsiaTheme="minorEastAsia"/>
          <w:szCs w:val="21"/>
        </w:rPr>
        <w:t>费伊尔</w:t>
      </w:r>
      <w:r>
        <w:rPr>
          <w:rFonts w:eastAsiaTheme="minorEastAsia"/>
          <w:color w:val="000000"/>
          <w:szCs w:val="21"/>
        </w:rPr>
        <w:t>在政治、激情和令人眼花缭乱的权力的黑暗网络中航行时，一个更大的邪恶正在逼近。她可能是阻止这一切的关键，但前提是她能驾驭自己那令人痛苦的天赋，治愈她破碎的灵魂，并决定她希望如何塑造自己的未来——以及这个动荡世界的未来。畅销书作家莎拉</w:t>
      </w:r>
      <w:r>
        <w:rPr>
          <w:rFonts w:hint="eastAsia" w:eastAsiaTheme="minorEastAsia"/>
          <w:color w:val="000000"/>
          <w:szCs w:val="21"/>
          <w:lang w:eastAsia="zh-CN"/>
        </w:rPr>
        <w:t>·</w:t>
      </w:r>
      <w:r>
        <w:rPr>
          <w:rFonts w:eastAsiaTheme="minorEastAsia"/>
          <w:color w:val="000000"/>
          <w:szCs w:val="21"/>
        </w:rPr>
        <w:t>J</w:t>
      </w:r>
      <w:r>
        <w:rPr>
          <w:rFonts w:hint="eastAsia" w:eastAsiaTheme="minorEastAsia"/>
          <w:color w:val="000000"/>
          <w:szCs w:val="21"/>
          <w:lang w:eastAsia="zh-CN"/>
        </w:rPr>
        <w:t>·</w:t>
      </w:r>
      <w:r>
        <w:rPr>
          <w:rFonts w:eastAsiaTheme="minorEastAsia"/>
          <w:color w:val="000000"/>
          <w:szCs w:val="21"/>
        </w:rPr>
        <w:t>马斯娴熟的叙事技巧将她的第二本书带到了一个新的高度。</w:t>
      </w:r>
    </w:p>
    <w:p w14:paraId="7C63311D">
      <w:pPr>
        <w:shd w:val="clear" w:color="auto" w:fill="FFFFFF"/>
        <w:jc w:val="left"/>
        <w:rPr>
          <w:rFonts w:eastAsiaTheme="minorEastAsia"/>
          <w:b/>
          <w:bCs/>
          <w:color w:val="000000"/>
          <w:szCs w:val="21"/>
        </w:rPr>
      </w:pPr>
    </w:p>
    <w:p w14:paraId="62D6D991">
      <w:pPr>
        <w:shd w:val="clear" w:color="auto" w:fill="FFFFFF"/>
        <w:jc w:val="left"/>
        <w:rPr>
          <w:rFonts w:eastAsiaTheme="minorEastAsia"/>
          <w:b/>
          <w:bCs/>
          <w:color w:val="000000"/>
          <w:szCs w:val="21"/>
        </w:rPr>
      </w:pPr>
    </w:p>
    <w:p w14:paraId="1AB567D1">
      <w:pPr>
        <w:shd w:val="clear" w:color="auto" w:fill="FFFFFF"/>
        <w:jc w:val="left"/>
        <w:rPr>
          <w:rFonts w:eastAsiaTheme="minorEastAsia"/>
          <w:b/>
          <w:bCs/>
          <w:color w:val="000000"/>
          <w:szCs w:val="21"/>
        </w:rPr>
      </w:pPr>
      <w:r>
        <w:rPr>
          <w:rFonts w:eastAsiaTheme="minorEastAsia"/>
          <w:b/>
          <w:bCs/>
          <w:color w:val="000000"/>
          <w:szCs w:val="21"/>
        </w:rPr>
        <w:t>媒体评论 ：</w:t>
      </w:r>
    </w:p>
    <w:p w14:paraId="08F3422C">
      <w:pPr>
        <w:shd w:val="clear" w:color="auto" w:fill="FFFFFF"/>
        <w:jc w:val="left"/>
        <w:rPr>
          <w:rFonts w:eastAsiaTheme="minorEastAsia"/>
          <w:b/>
          <w:bCs/>
          <w:color w:val="000000"/>
          <w:szCs w:val="21"/>
        </w:rPr>
      </w:pPr>
    </w:p>
    <w:p w14:paraId="5CBB7842">
      <w:pPr>
        <w:shd w:val="clear" w:color="auto" w:fill="FFFFFF"/>
        <w:ind w:firstLine="420"/>
        <w:jc w:val="left"/>
        <w:rPr>
          <w:rFonts w:eastAsiaTheme="minorEastAsia"/>
          <w:color w:val="000000"/>
          <w:szCs w:val="21"/>
        </w:rPr>
      </w:pPr>
      <w:r>
        <w:rPr>
          <w:rFonts w:eastAsiaTheme="minorEastAsia"/>
          <w:color w:val="000000"/>
          <w:szCs w:val="21"/>
        </w:rPr>
        <w:t>“极度浪漫，不可抗拒的性感和催眠般的魔力，是一场真正的感官盛宴。”</w:t>
      </w:r>
    </w:p>
    <w:p w14:paraId="5F170E90">
      <w:pPr>
        <w:shd w:val="clear" w:color="auto" w:fill="FFFFFF"/>
        <w:ind w:firstLine="420"/>
        <w:jc w:val="right"/>
        <w:rPr>
          <w:rFonts w:eastAsiaTheme="minorEastAsia"/>
          <w:color w:val="000000"/>
          <w:szCs w:val="21"/>
        </w:rPr>
      </w:pPr>
      <w:r>
        <w:rPr>
          <w:rFonts w:eastAsiaTheme="minorEastAsia"/>
          <w:color w:val="000000"/>
          <w:szCs w:val="21"/>
        </w:rPr>
        <w:t>——USA Today</w:t>
      </w:r>
    </w:p>
    <w:p w14:paraId="12969863">
      <w:pPr>
        <w:shd w:val="clear" w:color="auto" w:fill="FFFFFF"/>
        <w:jc w:val="left"/>
        <w:rPr>
          <w:rFonts w:eastAsiaTheme="minorEastAsia"/>
          <w:color w:val="000000"/>
          <w:szCs w:val="21"/>
        </w:rPr>
      </w:pPr>
    </w:p>
    <w:p w14:paraId="73776795">
      <w:pPr>
        <w:shd w:val="clear" w:color="auto" w:fill="FFFFFF"/>
        <w:ind w:firstLine="420"/>
        <w:jc w:val="left"/>
        <w:rPr>
          <w:rFonts w:eastAsiaTheme="minorEastAsia"/>
          <w:color w:val="000000"/>
          <w:szCs w:val="21"/>
        </w:rPr>
      </w:pPr>
      <w:r>
        <w:rPr>
          <w:rFonts w:eastAsiaTheme="minorEastAsia"/>
          <w:color w:val="000000"/>
          <w:szCs w:val="21"/>
        </w:rPr>
        <w:t>“正适合黑暗，奢华，性感幻想的粉丝。”</w:t>
      </w:r>
    </w:p>
    <w:p w14:paraId="3660BAEC">
      <w:pPr>
        <w:shd w:val="clear" w:color="auto" w:fill="FFFFFF"/>
        <w:ind w:firstLine="420"/>
        <w:jc w:val="right"/>
        <w:rPr>
          <w:rFonts w:eastAsiaTheme="minorEastAsia"/>
          <w:color w:val="000000"/>
          <w:szCs w:val="21"/>
        </w:rPr>
      </w:pPr>
      <w:r>
        <w:rPr>
          <w:rFonts w:eastAsiaTheme="minorEastAsia"/>
          <w:color w:val="000000"/>
          <w:szCs w:val="21"/>
        </w:rPr>
        <w:t>——Kirkus Reviews</w:t>
      </w:r>
    </w:p>
    <w:p w14:paraId="37EFC8FA">
      <w:pPr>
        <w:shd w:val="clear" w:color="auto" w:fill="FFFFFF"/>
        <w:jc w:val="left"/>
        <w:rPr>
          <w:rFonts w:eastAsiaTheme="minorEastAsia"/>
          <w:color w:val="000000"/>
          <w:szCs w:val="21"/>
        </w:rPr>
      </w:pPr>
    </w:p>
    <w:p w14:paraId="44352155">
      <w:pPr>
        <w:shd w:val="clear" w:color="auto" w:fill="FFFFFF"/>
        <w:ind w:firstLine="420"/>
        <w:jc w:val="left"/>
        <w:rPr>
          <w:rFonts w:eastAsiaTheme="minorEastAsia"/>
          <w:color w:val="000000"/>
          <w:szCs w:val="21"/>
        </w:rPr>
      </w:pPr>
      <w:r>
        <w:rPr>
          <w:rFonts w:eastAsiaTheme="minorEastAsia"/>
          <w:color w:val="000000"/>
          <w:szCs w:val="21"/>
        </w:rPr>
        <w:t>“这是一本沉浸式的、令人满意的读物。”</w:t>
      </w:r>
    </w:p>
    <w:p w14:paraId="04FDDF1D">
      <w:pPr>
        <w:shd w:val="clear" w:color="auto" w:fill="FFFFFF"/>
        <w:ind w:firstLine="420"/>
        <w:jc w:val="right"/>
        <w:rPr>
          <w:rFonts w:eastAsiaTheme="minorEastAsia"/>
          <w:color w:val="000000"/>
          <w:szCs w:val="21"/>
        </w:rPr>
      </w:pPr>
      <w:r>
        <w:rPr>
          <w:rFonts w:eastAsiaTheme="minorEastAsia"/>
          <w:color w:val="000000"/>
          <w:szCs w:val="21"/>
        </w:rPr>
        <w:t>——Publishers Weekly</w:t>
      </w:r>
    </w:p>
    <w:p w14:paraId="1A65092B">
      <w:pPr>
        <w:shd w:val="clear" w:color="auto" w:fill="FFFFFF"/>
        <w:jc w:val="left"/>
        <w:rPr>
          <w:rFonts w:eastAsiaTheme="minorEastAsia"/>
          <w:color w:val="000000"/>
          <w:szCs w:val="21"/>
        </w:rPr>
      </w:pPr>
    </w:p>
    <w:p w14:paraId="6D605EFC">
      <w:pPr>
        <w:shd w:val="clear" w:color="auto" w:fill="FFFFFF"/>
        <w:ind w:firstLine="420"/>
        <w:jc w:val="left"/>
        <w:rPr>
          <w:rFonts w:eastAsiaTheme="minorEastAsia"/>
          <w:color w:val="000000"/>
          <w:szCs w:val="21"/>
        </w:rPr>
      </w:pPr>
      <w:r>
        <w:rPr>
          <w:rFonts w:eastAsiaTheme="minorEastAsia"/>
          <w:color w:val="000000"/>
          <w:szCs w:val="21"/>
        </w:rPr>
        <w:t>“暗黑地令人兴奋且感到恐惧。”</w:t>
      </w:r>
    </w:p>
    <w:p w14:paraId="311D81DA">
      <w:pPr>
        <w:shd w:val="clear" w:color="auto" w:fill="FFFFFF"/>
        <w:ind w:firstLine="420"/>
        <w:jc w:val="right"/>
        <w:rPr>
          <w:rFonts w:eastAsiaTheme="minorEastAsia"/>
          <w:color w:val="000000"/>
          <w:szCs w:val="21"/>
        </w:rPr>
      </w:pPr>
      <w:r>
        <w:rPr>
          <w:rFonts w:eastAsiaTheme="minorEastAsia"/>
          <w:color w:val="000000"/>
          <w:szCs w:val="21"/>
        </w:rPr>
        <w:t>——Bustle</w:t>
      </w:r>
    </w:p>
    <w:p w14:paraId="57DC47C6">
      <w:pPr>
        <w:shd w:val="clear" w:color="auto" w:fill="FFFFFF"/>
        <w:jc w:val="left"/>
        <w:rPr>
          <w:rFonts w:eastAsiaTheme="minorEastAsia"/>
          <w:b/>
          <w:bCs/>
          <w:color w:val="000000"/>
          <w:szCs w:val="21"/>
        </w:rPr>
      </w:pPr>
    </w:p>
    <w:p w14:paraId="17C83416">
      <w:pPr>
        <w:shd w:val="clear" w:color="auto" w:fill="FFFFFF"/>
        <w:jc w:val="left"/>
        <w:rPr>
          <w:rFonts w:eastAsiaTheme="minorEastAsia"/>
          <w:b/>
          <w:bCs/>
          <w:color w:val="000000"/>
          <w:szCs w:val="21"/>
        </w:rPr>
      </w:pPr>
    </w:p>
    <w:p w14:paraId="345ECC2F">
      <w:pPr>
        <w:rPr>
          <w:rFonts w:eastAsiaTheme="minorEastAsia"/>
          <w:b/>
          <w:szCs w:val="21"/>
        </w:rPr>
      </w:pPr>
      <w:r>
        <w:rPr>
          <w:rFonts w:eastAsiaTheme="minorEastAsia"/>
          <w:b/>
          <w:szCs w:val="21"/>
        </w:rPr>
        <w:drawing>
          <wp:anchor distT="0" distB="0" distL="114300" distR="114300" simplePos="0" relativeHeight="251662336" behindDoc="0" locked="0" layoutInCell="1" allowOverlap="1">
            <wp:simplePos x="0" y="0"/>
            <wp:positionH relativeFrom="margin">
              <wp:posOffset>4132580</wp:posOffset>
            </wp:positionH>
            <wp:positionV relativeFrom="paragraph">
              <wp:posOffset>8255</wp:posOffset>
            </wp:positionV>
            <wp:extent cx="1268095" cy="1952625"/>
            <wp:effectExtent l="0" t="0" r="8255" b="9525"/>
            <wp:wrapSquare wrapText="bothSides"/>
            <wp:docPr id="1902029528" name="图片 190202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29528" name="图片 190202952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8095" cy="1952625"/>
                    </a:xfrm>
                    <a:prstGeom prst="rect">
                      <a:avLst/>
                    </a:prstGeom>
                    <a:noFill/>
                    <a:ln>
                      <a:noFill/>
                    </a:ln>
                  </pic:spPr>
                </pic:pic>
              </a:graphicData>
            </a:graphic>
          </wp:anchor>
        </w:drawing>
      </w:r>
      <w:r>
        <w:rPr>
          <w:rFonts w:eastAsiaTheme="minorEastAsia"/>
          <w:b/>
          <w:szCs w:val="21"/>
        </w:rPr>
        <w:t>中文书名：</w:t>
      </w:r>
      <w:bookmarkStart w:id="11" w:name="_Hlk154583470"/>
      <w:r>
        <w:rPr>
          <w:rFonts w:eastAsiaTheme="minorEastAsia"/>
          <w:b/>
          <w:szCs w:val="21"/>
        </w:rPr>
        <w:t>《翅膀与毁灭庭院》</w:t>
      </w:r>
      <w:bookmarkEnd w:id="11"/>
    </w:p>
    <w:p w14:paraId="33CBFF57">
      <w:pPr>
        <w:rPr>
          <w:rFonts w:eastAsiaTheme="minorEastAsia"/>
          <w:b/>
          <w:caps/>
          <w:szCs w:val="21"/>
        </w:rPr>
      </w:pPr>
      <w:r>
        <w:rPr>
          <w:rFonts w:eastAsiaTheme="minorEastAsia"/>
          <w:b/>
          <w:caps/>
          <w:szCs w:val="21"/>
        </w:rPr>
        <w:t>英文书名：A Court of WINGS AND RUIN</w:t>
      </w:r>
    </w:p>
    <w:p w14:paraId="340F8566">
      <w:pPr>
        <w:jc w:val="left"/>
        <w:rPr>
          <w:rFonts w:eastAsiaTheme="minorEastAsia"/>
          <w:b/>
          <w:szCs w:val="21"/>
        </w:rPr>
      </w:pPr>
      <w:r>
        <w:rPr>
          <w:rFonts w:eastAsiaTheme="minorEastAsia"/>
          <w:b/>
          <w:szCs w:val="21"/>
        </w:rPr>
        <w:t>作    者：Sarah J. Maas</w:t>
      </w:r>
    </w:p>
    <w:p w14:paraId="527D56E5">
      <w:pPr>
        <w:jc w:val="left"/>
        <w:rPr>
          <w:rFonts w:eastAsiaTheme="minorEastAsia"/>
          <w:b/>
          <w:szCs w:val="21"/>
        </w:rPr>
      </w:pPr>
      <w:r>
        <w:rPr>
          <w:rFonts w:eastAsiaTheme="minorEastAsia"/>
          <w:b/>
          <w:szCs w:val="21"/>
        </w:rPr>
        <w:t>出 版 社：Bloomsbury USA</w:t>
      </w:r>
    </w:p>
    <w:p w14:paraId="2D7B7BEA">
      <w:pPr>
        <w:rPr>
          <w:rFonts w:eastAsiaTheme="minorEastAsia"/>
          <w:b/>
          <w:szCs w:val="21"/>
        </w:rPr>
      </w:pPr>
      <w:r>
        <w:rPr>
          <w:rFonts w:eastAsiaTheme="minorEastAsia"/>
          <w:b/>
          <w:szCs w:val="21"/>
        </w:rPr>
        <w:t>代理公司：ANA/Emily</w:t>
      </w:r>
    </w:p>
    <w:p w14:paraId="754D88FC">
      <w:pPr>
        <w:rPr>
          <w:rFonts w:eastAsiaTheme="minorEastAsia"/>
          <w:b/>
          <w:szCs w:val="21"/>
        </w:rPr>
      </w:pPr>
      <w:r>
        <w:rPr>
          <w:rFonts w:eastAsiaTheme="minorEastAsia"/>
          <w:b/>
          <w:szCs w:val="21"/>
        </w:rPr>
        <w:t>页    数：736页</w:t>
      </w:r>
    </w:p>
    <w:p w14:paraId="3A8D289A">
      <w:pPr>
        <w:rPr>
          <w:rFonts w:eastAsiaTheme="minorEastAsia"/>
          <w:b/>
          <w:szCs w:val="21"/>
        </w:rPr>
      </w:pPr>
      <w:r>
        <w:rPr>
          <w:rFonts w:eastAsiaTheme="minorEastAsia"/>
          <w:b/>
          <w:szCs w:val="21"/>
        </w:rPr>
        <w:t>出版时间：2020年6月</w:t>
      </w:r>
    </w:p>
    <w:p w14:paraId="545B7BED">
      <w:pPr>
        <w:rPr>
          <w:rFonts w:eastAsiaTheme="minorEastAsia"/>
          <w:b/>
          <w:szCs w:val="21"/>
        </w:rPr>
      </w:pPr>
      <w:r>
        <w:rPr>
          <w:rFonts w:eastAsiaTheme="minorEastAsia"/>
          <w:b/>
          <w:szCs w:val="21"/>
        </w:rPr>
        <w:t>代理地区：中国大陆、台湾</w:t>
      </w:r>
    </w:p>
    <w:p w14:paraId="54AE2716">
      <w:pPr>
        <w:rPr>
          <w:rFonts w:eastAsiaTheme="minorEastAsia"/>
          <w:b/>
          <w:szCs w:val="21"/>
        </w:rPr>
      </w:pPr>
      <w:r>
        <w:rPr>
          <w:rFonts w:eastAsiaTheme="minorEastAsia"/>
          <w:b/>
          <w:szCs w:val="21"/>
        </w:rPr>
        <w:t>审读资料：电子稿</w:t>
      </w:r>
    </w:p>
    <w:p w14:paraId="381E57BA">
      <w:pPr>
        <w:rPr>
          <w:rFonts w:eastAsiaTheme="minorEastAsia"/>
          <w:b/>
          <w:szCs w:val="21"/>
        </w:rPr>
      </w:pPr>
      <w:r>
        <w:rPr>
          <w:rFonts w:eastAsiaTheme="minorEastAsia"/>
          <w:b/>
          <w:szCs w:val="21"/>
        </w:rPr>
        <w:t>类    型：奇幻小说</w:t>
      </w:r>
    </w:p>
    <w:p w14:paraId="7F184126">
      <w:pPr>
        <w:rPr>
          <w:rFonts w:eastAsiaTheme="minorEastAsia"/>
          <w:b/>
          <w:bCs/>
          <w:color w:val="FF0000"/>
          <w:szCs w:val="21"/>
        </w:rPr>
      </w:pPr>
      <w:r>
        <w:rPr>
          <w:rFonts w:eastAsiaTheme="minorEastAsia"/>
          <w:b/>
          <w:bCs/>
          <w:color w:val="FF0000"/>
          <w:szCs w:val="21"/>
        </w:rPr>
        <w:t>版权已授：巴西、保加利亚、捷克、丹麦、芬兰、法国、德国、希腊、匈牙利、印度尼西亚、意大利、立陶宛、荷兰、波兰、葡萄牙、罗马尼亚、俄罗斯、斯洛伐克、西班牙、拉丁美洲、瑞典、土耳其、乌克兰</w:t>
      </w:r>
    </w:p>
    <w:p w14:paraId="046110B0">
      <w:pPr>
        <w:rPr>
          <w:rFonts w:eastAsiaTheme="minorEastAsia"/>
          <w:b/>
          <w:bCs/>
          <w:szCs w:val="21"/>
        </w:rPr>
      </w:pPr>
    </w:p>
    <w:p w14:paraId="6088530D">
      <w:pPr>
        <w:rPr>
          <w:rFonts w:eastAsiaTheme="minorEastAsia"/>
          <w:b/>
          <w:bCs/>
          <w:szCs w:val="21"/>
        </w:rPr>
      </w:pPr>
      <w:r>
        <w:rPr>
          <w:rFonts w:eastAsiaTheme="minorEastAsia"/>
          <w:b/>
          <w:bCs/>
          <w:szCs w:val="21"/>
        </w:rPr>
        <w:t>亚马逊排名：</w:t>
      </w:r>
    </w:p>
    <w:p w14:paraId="0D95AB7C">
      <w:pPr>
        <w:shd w:val="clear" w:color="auto" w:fill="FFFFFF"/>
        <w:jc w:val="left"/>
        <w:rPr>
          <w:rFonts w:eastAsiaTheme="minorEastAsia"/>
          <w:b/>
          <w:bCs/>
          <w:color w:val="000000"/>
          <w:szCs w:val="21"/>
        </w:rPr>
      </w:pPr>
      <w:r>
        <w:rPr>
          <w:rFonts w:eastAsiaTheme="minorEastAsia"/>
        </w:rPr>
        <w:drawing>
          <wp:inline distT="0" distB="0" distL="0" distR="0">
            <wp:extent cx="1691005" cy="238125"/>
            <wp:effectExtent l="0" t="0" r="4445" b="0"/>
            <wp:docPr id="137812499" name="图片 13781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2499" name="图片 13781249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91511" cy="238125"/>
                    </a:xfrm>
                    <a:prstGeom prst="rect">
                      <a:avLst/>
                    </a:prstGeom>
                  </pic:spPr>
                </pic:pic>
              </a:graphicData>
            </a:graphic>
          </wp:inline>
        </w:drawing>
      </w:r>
    </w:p>
    <w:p w14:paraId="1B0B4B89">
      <w:pPr>
        <w:shd w:val="clear" w:color="auto" w:fill="FFFFFF"/>
        <w:jc w:val="left"/>
        <w:rPr>
          <w:rFonts w:eastAsiaTheme="minorEastAsia"/>
          <w:b/>
          <w:bCs/>
          <w:color w:val="000000"/>
          <w:szCs w:val="21"/>
        </w:rPr>
      </w:pPr>
      <w:r>
        <w:rPr>
          <w:rFonts w:eastAsiaTheme="minorEastAsia"/>
        </w:rPr>
        <w:drawing>
          <wp:inline distT="0" distB="0" distL="0" distR="0">
            <wp:extent cx="2801620" cy="708660"/>
            <wp:effectExtent l="0" t="0" r="0" b="0"/>
            <wp:docPr id="80545971" name="图片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5971" name="图片 1"/>
                    <pic:cNvPicPr>
                      <a:picLocks noChangeAspect="1"/>
                    </pic:cNvPicPr>
                  </pic:nvPicPr>
                  <pic:blipFill>
                    <a:blip r:embed="rId23"/>
                    <a:stretch>
                      <a:fillRect/>
                    </a:stretch>
                  </pic:blipFill>
                  <pic:spPr>
                    <a:xfrm>
                      <a:off x="0" y="0"/>
                      <a:ext cx="2823745" cy="714340"/>
                    </a:xfrm>
                    <a:prstGeom prst="rect">
                      <a:avLst/>
                    </a:prstGeom>
                  </pic:spPr>
                </pic:pic>
              </a:graphicData>
            </a:graphic>
          </wp:inline>
        </w:drawing>
      </w:r>
    </w:p>
    <w:p w14:paraId="41E05B76">
      <w:pPr>
        <w:shd w:val="clear" w:color="auto" w:fill="FFFFFF"/>
        <w:jc w:val="left"/>
        <w:rPr>
          <w:rFonts w:eastAsiaTheme="minorEastAsia"/>
          <w:b/>
          <w:bCs/>
          <w:color w:val="000000"/>
          <w:szCs w:val="21"/>
        </w:rPr>
      </w:pPr>
      <w:r>
        <w:rPr>
          <w:rFonts w:eastAsiaTheme="minorEastAsia"/>
          <w:b/>
          <w:bCs/>
          <w:color w:val="000000"/>
          <w:szCs w:val="21"/>
        </w:rPr>
        <w:t>内容简介：</w:t>
      </w:r>
    </w:p>
    <w:p w14:paraId="57219D2D">
      <w:pPr>
        <w:shd w:val="clear" w:color="auto" w:fill="FFFFFF"/>
        <w:jc w:val="left"/>
        <w:rPr>
          <w:rFonts w:eastAsiaTheme="minorEastAsia"/>
          <w:b/>
          <w:bCs/>
          <w:color w:val="000000"/>
          <w:szCs w:val="21"/>
        </w:rPr>
      </w:pPr>
    </w:p>
    <w:p w14:paraId="3480F6ED">
      <w:pPr>
        <w:shd w:val="clear" w:color="auto" w:fill="FFFFFF"/>
        <w:ind w:firstLine="420"/>
        <w:jc w:val="left"/>
        <w:rPr>
          <w:rFonts w:eastAsiaTheme="minorEastAsia"/>
          <w:color w:val="000000"/>
          <w:szCs w:val="21"/>
        </w:rPr>
      </w:pPr>
      <w:bookmarkStart w:id="12" w:name="OLE_LINK4"/>
      <w:r>
        <w:rPr>
          <w:rFonts w:eastAsiaTheme="minorEastAsia"/>
          <w:color w:val="000000"/>
          <w:szCs w:val="21"/>
        </w:rPr>
        <w:t>费伊尔</w:t>
      </w:r>
      <w:bookmarkEnd w:id="12"/>
      <w:r>
        <w:rPr>
          <w:rFonts w:eastAsiaTheme="minorEastAsia"/>
          <w:color w:val="000000"/>
          <w:szCs w:val="21"/>
        </w:rPr>
        <w:t>回到了春庭，决心收集有关塔姆林行动的信息，并尽可能了解有关于入侵的国王威胁要让她的土地陷入瘫痪的信息。但要做到这一点，她必须玩一场致命的欺骗游戏。一次失足不仅会给自己带来厄运，也会给她所珍视的一切和所有人带来厄运。当战争向他们袭来时，费伊尔努力在这片土地上的高级精灵中占据一席之地，从而让她为掌控自己的力量（无论是魔法力量还是政治力量）所做出的奋斗，和对自己庭院及家庭的爱达到平衡。在这些斗争中，</w:t>
      </w:r>
      <w:bookmarkStart w:id="13" w:name="_Hlk154582932"/>
      <w:bookmarkStart w:id="14" w:name="_Hlk154583502"/>
      <w:r>
        <w:rPr>
          <w:rFonts w:eastAsiaTheme="minorEastAsia"/>
          <w:color w:val="000000"/>
          <w:szCs w:val="21"/>
        </w:rPr>
        <w:t>费伊尔</w:t>
      </w:r>
      <w:bookmarkEnd w:id="13"/>
      <w:r>
        <w:rPr>
          <w:rFonts w:eastAsiaTheme="minorEastAsia"/>
          <w:color w:val="000000"/>
          <w:szCs w:val="21"/>
        </w:rPr>
        <w:t>和</w:t>
      </w:r>
      <w:bookmarkStart w:id="15" w:name="_Hlk154584279"/>
      <w:r>
        <w:rPr>
          <w:rFonts w:eastAsiaTheme="minorEastAsia"/>
          <w:color w:val="000000"/>
          <w:szCs w:val="21"/>
        </w:rPr>
        <w:t>里桑德</w:t>
      </w:r>
      <w:bookmarkEnd w:id="14"/>
      <w:r>
        <w:rPr>
          <w:rFonts w:eastAsiaTheme="minorEastAsia"/>
          <w:color w:val="000000"/>
          <w:szCs w:val="21"/>
        </w:rPr>
        <w:t>（</w:t>
      </w:r>
      <w:r>
        <w:rPr>
          <w:rFonts w:eastAsiaTheme="minorEastAsia"/>
          <w:color w:val="0F1111"/>
          <w:szCs w:val="21"/>
          <w:shd w:val="clear" w:color="auto" w:fill="FFFFFF"/>
        </w:rPr>
        <w:t>Rhysand</w:t>
      </w:r>
      <w:r>
        <w:rPr>
          <w:rFonts w:eastAsiaTheme="minorEastAsia"/>
          <w:color w:val="000000"/>
          <w:szCs w:val="21"/>
        </w:rPr>
        <w:t>）</w:t>
      </w:r>
      <w:bookmarkEnd w:id="15"/>
      <w:r>
        <w:rPr>
          <w:rFonts w:eastAsiaTheme="minorEastAsia"/>
          <w:color w:val="000000"/>
          <w:szCs w:val="21"/>
        </w:rPr>
        <w:t>必须在狡猾而又致命的领主中决定信任谁，并在意想不到的地方寻找盟友。</w:t>
      </w:r>
    </w:p>
    <w:p w14:paraId="3970D2CE">
      <w:pPr>
        <w:shd w:val="clear" w:color="auto" w:fill="FFFFFF"/>
        <w:ind w:firstLine="420"/>
        <w:jc w:val="left"/>
        <w:rPr>
          <w:rFonts w:eastAsiaTheme="minorEastAsia"/>
          <w:color w:val="000000"/>
          <w:szCs w:val="21"/>
        </w:rPr>
      </w:pPr>
    </w:p>
    <w:p w14:paraId="3F97A2FC">
      <w:pPr>
        <w:shd w:val="clear" w:color="auto" w:fill="FFFFFF"/>
        <w:ind w:firstLine="420"/>
        <w:jc w:val="left"/>
        <w:rPr>
          <w:rFonts w:eastAsiaTheme="minorEastAsia"/>
          <w:color w:val="000000"/>
          <w:szCs w:val="21"/>
        </w:rPr>
      </w:pPr>
      <w:r>
        <w:rPr>
          <w:rFonts w:eastAsiaTheme="minorEastAsia"/>
          <w:color w:val="000000"/>
          <w:szCs w:val="21"/>
        </w:rPr>
        <w:t>这是莎拉</w:t>
      </w:r>
      <w:r>
        <w:rPr>
          <w:rFonts w:hint="eastAsia" w:eastAsiaTheme="minorEastAsia"/>
          <w:color w:val="000000"/>
          <w:szCs w:val="21"/>
          <w:lang w:eastAsia="zh-CN"/>
        </w:rPr>
        <w:t>·</w:t>
      </w:r>
      <w:r>
        <w:rPr>
          <w:rFonts w:eastAsiaTheme="minorEastAsia"/>
          <w:color w:val="000000"/>
          <w:szCs w:val="21"/>
        </w:rPr>
        <w:t>J</w:t>
      </w:r>
      <w:r>
        <w:rPr>
          <w:rFonts w:hint="eastAsia" w:eastAsiaTheme="minorEastAsia"/>
          <w:color w:val="000000"/>
          <w:szCs w:val="21"/>
          <w:lang w:eastAsia="zh-CN"/>
        </w:rPr>
        <w:t>·</w:t>
      </w:r>
      <w:r>
        <w:rPr>
          <w:rFonts w:eastAsiaTheme="minorEastAsia"/>
          <w:color w:val="000000"/>
          <w:szCs w:val="21"/>
        </w:rPr>
        <w:t>马斯(Sarah J. Maas)所著的《纽约时报》畅销书排行榜第一名系列丛书中的第三部，惊险刺激。在这本书中，费伊尔所在的世界岌岌可危，因为军队正在争夺一件能摧毁它的东西。</w:t>
      </w:r>
    </w:p>
    <w:p w14:paraId="5DD091B6">
      <w:pPr>
        <w:shd w:val="clear" w:color="auto" w:fill="FFFFFF"/>
        <w:jc w:val="left"/>
        <w:rPr>
          <w:rFonts w:eastAsiaTheme="minorEastAsia"/>
          <w:b/>
          <w:bCs/>
          <w:color w:val="000000"/>
          <w:szCs w:val="21"/>
        </w:rPr>
      </w:pPr>
    </w:p>
    <w:p w14:paraId="391A984A">
      <w:pPr>
        <w:shd w:val="clear" w:color="auto" w:fill="FFFFFF"/>
        <w:jc w:val="left"/>
        <w:rPr>
          <w:rFonts w:eastAsiaTheme="minorEastAsia"/>
          <w:b/>
          <w:bCs/>
          <w:color w:val="000000"/>
          <w:szCs w:val="21"/>
        </w:rPr>
      </w:pPr>
    </w:p>
    <w:p w14:paraId="44245706">
      <w:pPr>
        <w:shd w:val="clear" w:color="auto" w:fill="FFFFFF"/>
        <w:jc w:val="left"/>
        <w:rPr>
          <w:rFonts w:eastAsiaTheme="minorEastAsia"/>
          <w:b/>
          <w:bCs/>
          <w:color w:val="000000"/>
          <w:szCs w:val="21"/>
        </w:rPr>
      </w:pPr>
      <w:r>
        <w:rPr>
          <w:rFonts w:eastAsiaTheme="minorEastAsia"/>
          <w:b/>
          <w:bCs/>
          <w:color w:val="000000"/>
          <w:szCs w:val="21"/>
        </w:rPr>
        <w:t>媒体评价：</w:t>
      </w:r>
    </w:p>
    <w:p w14:paraId="37B43BF6">
      <w:pPr>
        <w:shd w:val="clear" w:color="auto" w:fill="FFFFFF"/>
        <w:jc w:val="left"/>
        <w:rPr>
          <w:rFonts w:eastAsiaTheme="minorEastAsia"/>
          <w:b/>
          <w:bCs/>
          <w:color w:val="000000"/>
          <w:szCs w:val="21"/>
        </w:rPr>
      </w:pPr>
    </w:p>
    <w:p w14:paraId="01366A45">
      <w:pPr>
        <w:shd w:val="clear" w:color="auto" w:fill="FFFFFF"/>
        <w:ind w:firstLine="420"/>
        <w:jc w:val="left"/>
        <w:rPr>
          <w:rFonts w:eastAsiaTheme="minorEastAsia"/>
          <w:color w:val="000000"/>
          <w:szCs w:val="21"/>
        </w:rPr>
      </w:pPr>
      <w:r>
        <w:rPr>
          <w:rFonts w:eastAsiaTheme="minorEastAsia"/>
          <w:color w:val="000000"/>
          <w:szCs w:val="21"/>
        </w:rPr>
        <w:t>“节奏快，充满爆炸性的动作场面。”</w:t>
      </w:r>
    </w:p>
    <w:p w14:paraId="50196ED8">
      <w:pPr>
        <w:shd w:val="clear" w:color="auto" w:fill="FFFFFF"/>
        <w:ind w:firstLine="420"/>
        <w:jc w:val="right"/>
        <w:rPr>
          <w:rFonts w:eastAsiaTheme="minorEastAsia"/>
          <w:color w:val="000000"/>
          <w:szCs w:val="21"/>
        </w:rPr>
      </w:pPr>
      <w:r>
        <w:rPr>
          <w:rFonts w:eastAsiaTheme="minorEastAsia"/>
          <w:color w:val="000000"/>
          <w:szCs w:val="21"/>
        </w:rPr>
        <w:t>―Booklist</w:t>
      </w:r>
    </w:p>
    <w:p w14:paraId="7ABE265D">
      <w:pPr>
        <w:shd w:val="clear" w:color="auto" w:fill="FFFFFF"/>
        <w:jc w:val="left"/>
        <w:rPr>
          <w:rFonts w:eastAsiaTheme="minorEastAsia"/>
          <w:color w:val="000000"/>
          <w:szCs w:val="21"/>
        </w:rPr>
      </w:pPr>
    </w:p>
    <w:p w14:paraId="7FD33EE0">
      <w:pPr>
        <w:shd w:val="clear" w:color="auto" w:fill="FFFFFF"/>
        <w:ind w:firstLine="420"/>
        <w:jc w:val="left"/>
        <w:rPr>
          <w:rFonts w:eastAsiaTheme="minorEastAsia"/>
          <w:color w:val="000000"/>
          <w:szCs w:val="21"/>
        </w:rPr>
      </w:pPr>
      <w:r>
        <w:rPr>
          <w:rFonts w:eastAsiaTheme="minorEastAsia"/>
          <w:color w:val="000000"/>
          <w:szCs w:val="21"/>
        </w:rPr>
        <w:t>“故事情节设法用其诱人的角色、令人无法抗拒的世界和永无止境的战斗来引诱你，让你渴望读到更多。”</w:t>
      </w:r>
    </w:p>
    <w:p w14:paraId="4540B975">
      <w:pPr>
        <w:shd w:val="clear" w:color="auto" w:fill="FFFFFF"/>
        <w:ind w:firstLine="420"/>
        <w:jc w:val="right"/>
        <w:rPr>
          <w:rFonts w:eastAsiaTheme="minorEastAsia"/>
          <w:b/>
          <w:bCs/>
          <w:color w:val="000000"/>
          <w:szCs w:val="21"/>
        </w:rPr>
      </w:pPr>
      <w:r>
        <w:rPr>
          <w:rFonts w:eastAsiaTheme="minorEastAsia"/>
          <w:color w:val="000000"/>
          <w:szCs w:val="21"/>
        </w:rPr>
        <w:t>―RT Book Reviews</w:t>
      </w:r>
    </w:p>
    <w:p w14:paraId="73FDC060">
      <w:pPr>
        <w:rPr>
          <w:rFonts w:eastAsiaTheme="minorEastAsia"/>
          <w:b/>
          <w:szCs w:val="21"/>
        </w:rPr>
      </w:pPr>
    </w:p>
    <w:p w14:paraId="2C7A15FB">
      <w:pPr>
        <w:rPr>
          <w:rFonts w:eastAsiaTheme="minorEastAsia"/>
          <w:b/>
          <w:szCs w:val="21"/>
        </w:rPr>
      </w:pPr>
    </w:p>
    <w:p w14:paraId="1F83F33C">
      <w:pPr>
        <w:rPr>
          <w:rFonts w:eastAsiaTheme="minorEastAsia"/>
          <w:b/>
          <w:szCs w:val="21"/>
        </w:rPr>
      </w:pPr>
      <w:r>
        <w:rPr>
          <w:rFonts w:eastAsiaTheme="minorEastAsia"/>
          <w:b/>
          <w:szCs w:val="21"/>
        </w:rPr>
        <w:drawing>
          <wp:anchor distT="0" distB="0" distL="114300" distR="114300" simplePos="0" relativeHeight="251663360" behindDoc="0" locked="0" layoutInCell="1" allowOverlap="1">
            <wp:simplePos x="0" y="0"/>
            <wp:positionH relativeFrom="margin">
              <wp:posOffset>4101465</wp:posOffset>
            </wp:positionH>
            <wp:positionV relativeFrom="paragraph">
              <wp:posOffset>10160</wp:posOffset>
            </wp:positionV>
            <wp:extent cx="1301750" cy="1952625"/>
            <wp:effectExtent l="0" t="0" r="0" b="9525"/>
            <wp:wrapSquare wrapText="bothSides"/>
            <wp:docPr id="1266272455" name="图片 126627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72455" name="图片 126627245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1750" cy="1952625"/>
                    </a:xfrm>
                    <a:prstGeom prst="rect">
                      <a:avLst/>
                    </a:prstGeom>
                    <a:noFill/>
                    <a:ln>
                      <a:noFill/>
                    </a:ln>
                  </pic:spPr>
                </pic:pic>
              </a:graphicData>
            </a:graphic>
          </wp:anchor>
        </w:drawing>
      </w:r>
      <w:r>
        <w:rPr>
          <w:rFonts w:eastAsiaTheme="minorEastAsia"/>
          <w:b/>
          <w:szCs w:val="21"/>
        </w:rPr>
        <w:t>中文书名：</w:t>
      </w:r>
      <w:bookmarkStart w:id="16" w:name="OLE_LINK5"/>
      <w:r>
        <w:rPr>
          <w:rFonts w:eastAsiaTheme="minorEastAsia"/>
          <w:b/>
          <w:szCs w:val="21"/>
        </w:rPr>
        <w:t>《</w:t>
      </w:r>
      <w:bookmarkStart w:id="17" w:name="OLE_LINK11"/>
      <w:r>
        <w:rPr>
          <w:rFonts w:hint="eastAsia" w:eastAsiaTheme="minorEastAsia"/>
          <w:b/>
          <w:szCs w:val="21"/>
        </w:rPr>
        <w:t>霜冻</w:t>
      </w:r>
      <w:r>
        <w:rPr>
          <w:rFonts w:eastAsiaTheme="minorEastAsia"/>
          <w:b/>
          <w:szCs w:val="21"/>
        </w:rPr>
        <w:t>与星光庭院</w:t>
      </w:r>
      <w:bookmarkEnd w:id="17"/>
      <w:r>
        <w:rPr>
          <w:rFonts w:eastAsiaTheme="minorEastAsia"/>
          <w:b/>
          <w:szCs w:val="21"/>
        </w:rPr>
        <w:t>》</w:t>
      </w:r>
    </w:p>
    <w:bookmarkEnd w:id="16"/>
    <w:p w14:paraId="2416F5CD">
      <w:pPr>
        <w:rPr>
          <w:rFonts w:eastAsiaTheme="minorEastAsia"/>
          <w:b/>
          <w:caps/>
          <w:szCs w:val="21"/>
        </w:rPr>
      </w:pPr>
      <w:r>
        <w:rPr>
          <w:rFonts w:eastAsiaTheme="minorEastAsia"/>
          <w:b/>
          <w:caps/>
          <w:szCs w:val="21"/>
        </w:rPr>
        <w:t>英文书名：A Court of Frost and Starlight</w:t>
      </w:r>
    </w:p>
    <w:p w14:paraId="1FE08B5F">
      <w:pPr>
        <w:jc w:val="left"/>
        <w:rPr>
          <w:rFonts w:eastAsiaTheme="minorEastAsia"/>
          <w:b/>
          <w:szCs w:val="21"/>
        </w:rPr>
      </w:pPr>
      <w:r>
        <w:rPr>
          <w:rFonts w:eastAsiaTheme="minorEastAsia"/>
          <w:b/>
          <w:szCs w:val="21"/>
        </w:rPr>
        <w:t>作    者：Sarah J. Maas</w:t>
      </w:r>
    </w:p>
    <w:p w14:paraId="044F8372">
      <w:pPr>
        <w:jc w:val="left"/>
        <w:rPr>
          <w:rFonts w:eastAsiaTheme="minorEastAsia"/>
          <w:b/>
          <w:szCs w:val="21"/>
        </w:rPr>
      </w:pPr>
      <w:r>
        <w:rPr>
          <w:rFonts w:eastAsiaTheme="minorEastAsia"/>
          <w:b/>
          <w:szCs w:val="21"/>
        </w:rPr>
        <w:t>出 版 社：Bloomsbury USA</w:t>
      </w:r>
    </w:p>
    <w:p w14:paraId="79726E46">
      <w:pPr>
        <w:rPr>
          <w:rFonts w:eastAsiaTheme="minorEastAsia"/>
          <w:b/>
          <w:szCs w:val="21"/>
        </w:rPr>
      </w:pPr>
      <w:r>
        <w:rPr>
          <w:rFonts w:eastAsiaTheme="minorEastAsia"/>
          <w:b/>
          <w:szCs w:val="21"/>
        </w:rPr>
        <w:t>代理公司：ANA/Emily</w:t>
      </w:r>
    </w:p>
    <w:p w14:paraId="35FD66AC">
      <w:pPr>
        <w:rPr>
          <w:rFonts w:eastAsiaTheme="minorEastAsia"/>
          <w:b/>
          <w:szCs w:val="21"/>
        </w:rPr>
      </w:pPr>
      <w:r>
        <w:rPr>
          <w:rFonts w:eastAsiaTheme="minorEastAsia"/>
          <w:b/>
          <w:szCs w:val="21"/>
        </w:rPr>
        <w:t>页    数：272页</w:t>
      </w:r>
    </w:p>
    <w:p w14:paraId="5558960C">
      <w:pPr>
        <w:rPr>
          <w:rFonts w:eastAsiaTheme="minorEastAsia"/>
          <w:b/>
          <w:szCs w:val="21"/>
        </w:rPr>
      </w:pPr>
      <w:r>
        <w:rPr>
          <w:rFonts w:eastAsiaTheme="minorEastAsia"/>
          <w:b/>
          <w:szCs w:val="21"/>
        </w:rPr>
        <w:t>出版时间：2020年6月</w:t>
      </w:r>
    </w:p>
    <w:p w14:paraId="428121BA">
      <w:pPr>
        <w:rPr>
          <w:rFonts w:eastAsiaTheme="minorEastAsia"/>
          <w:b/>
          <w:szCs w:val="21"/>
        </w:rPr>
      </w:pPr>
      <w:r>
        <w:rPr>
          <w:rFonts w:eastAsiaTheme="minorEastAsia"/>
          <w:b/>
          <w:szCs w:val="21"/>
        </w:rPr>
        <w:t>代理地区：中国大陆、台湾</w:t>
      </w:r>
    </w:p>
    <w:p w14:paraId="6EF7AE77">
      <w:pPr>
        <w:rPr>
          <w:rFonts w:eastAsiaTheme="minorEastAsia"/>
          <w:b/>
          <w:szCs w:val="21"/>
        </w:rPr>
      </w:pPr>
      <w:r>
        <w:rPr>
          <w:rFonts w:eastAsiaTheme="minorEastAsia"/>
          <w:b/>
          <w:szCs w:val="21"/>
        </w:rPr>
        <w:t>审读资料：电子稿</w:t>
      </w:r>
    </w:p>
    <w:p w14:paraId="2EECF987">
      <w:pPr>
        <w:rPr>
          <w:rFonts w:eastAsiaTheme="minorEastAsia"/>
          <w:b/>
          <w:szCs w:val="21"/>
        </w:rPr>
      </w:pPr>
      <w:r>
        <w:rPr>
          <w:rFonts w:eastAsiaTheme="minorEastAsia"/>
          <w:b/>
          <w:szCs w:val="21"/>
        </w:rPr>
        <w:t>类    型：奇幻小说</w:t>
      </w:r>
    </w:p>
    <w:p w14:paraId="542D71E7">
      <w:pPr>
        <w:rPr>
          <w:rFonts w:eastAsiaTheme="minorEastAsia"/>
          <w:b/>
          <w:bCs/>
          <w:color w:val="FF0000"/>
          <w:szCs w:val="21"/>
        </w:rPr>
      </w:pPr>
      <w:r>
        <w:rPr>
          <w:rFonts w:eastAsiaTheme="minorEastAsia"/>
          <w:b/>
          <w:bCs/>
          <w:color w:val="FF0000"/>
          <w:szCs w:val="21"/>
        </w:rPr>
        <w:t>版权已授：巴西，保加利亚，捷克，法国，德国，希腊，匈牙利，荷兰，波兰，葡萄牙，罗马尼亚，俄罗斯，斯洛伐克，西班牙，拉丁美洲，土耳其</w:t>
      </w:r>
    </w:p>
    <w:p w14:paraId="56091276">
      <w:pPr>
        <w:rPr>
          <w:rFonts w:eastAsiaTheme="minorEastAsia"/>
          <w:b/>
          <w:bCs/>
          <w:szCs w:val="21"/>
        </w:rPr>
      </w:pPr>
    </w:p>
    <w:p w14:paraId="5950A220">
      <w:pPr>
        <w:rPr>
          <w:rFonts w:eastAsiaTheme="minorEastAsia"/>
          <w:b/>
          <w:bCs/>
          <w:szCs w:val="21"/>
        </w:rPr>
      </w:pPr>
      <w:r>
        <w:rPr>
          <w:rFonts w:eastAsiaTheme="minorEastAsia"/>
          <w:b/>
          <w:bCs/>
          <w:szCs w:val="21"/>
        </w:rPr>
        <w:t>亚马逊排名：</w:t>
      </w:r>
    </w:p>
    <w:p w14:paraId="7DFB4C4E">
      <w:pPr>
        <w:shd w:val="clear" w:color="auto" w:fill="FFFFFF"/>
        <w:jc w:val="left"/>
        <w:rPr>
          <w:rFonts w:eastAsiaTheme="minorEastAsia"/>
          <w:b/>
          <w:bCs/>
          <w:color w:val="000000"/>
          <w:szCs w:val="21"/>
        </w:rPr>
      </w:pPr>
      <w:r>
        <w:rPr>
          <w:rFonts w:eastAsiaTheme="minorEastAsia"/>
        </w:rPr>
        <w:drawing>
          <wp:inline distT="0" distB="0" distL="0" distR="0">
            <wp:extent cx="1691005" cy="191135"/>
            <wp:effectExtent l="0" t="0" r="4445" b="0"/>
            <wp:docPr id="468369437" name="图片 46836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9437" name="图片 46836943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691511" cy="191214"/>
                    </a:xfrm>
                    <a:prstGeom prst="rect">
                      <a:avLst/>
                    </a:prstGeom>
                  </pic:spPr>
                </pic:pic>
              </a:graphicData>
            </a:graphic>
          </wp:inline>
        </w:drawing>
      </w:r>
    </w:p>
    <w:p w14:paraId="1592A289">
      <w:pPr>
        <w:shd w:val="clear" w:color="auto" w:fill="FFFFFF"/>
        <w:jc w:val="left"/>
        <w:rPr>
          <w:rFonts w:eastAsiaTheme="minorEastAsia"/>
          <w:b/>
          <w:bCs/>
          <w:color w:val="000000"/>
          <w:szCs w:val="21"/>
        </w:rPr>
      </w:pPr>
      <w:r>
        <w:rPr>
          <w:rFonts w:eastAsiaTheme="minorEastAsia"/>
        </w:rPr>
        <w:drawing>
          <wp:inline distT="0" distB="0" distL="0" distR="0">
            <wp:extent cx="3043555" cy="708660"/>
            <wp:effectExtent l="0" t="0" r="4445" b="0"/>
            <wp:docPr id="1593130223" name="图片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30223" name="图片 1"/>
                    <pic:cNvPicPr>
                      <a:picLocks noChangeAspect="1"/>
                    </pic:cNvPicPr>
                  </pic:nvPicPr>
                  <pic:blipFill>
                    <a:blip r:embed="rId27"/>
                    <a:stretch>
                      <a:fillRect/>
                    </a:stretch>
                  </pic:blipFill>
                  <pic:spPr>
                    <a:xfrm>
                      <a:off x="0" y="0"/>
                      <a:ext cx="3066206" cy="714048"/>
                    </a:xfrm>
                    <a:prstGeom prst="rect">
                      <a:avLst/>
                    </a:prstGeom>
                  </pic:spPr>
                </pic:pic>
              </a:graphicData>
            </a:graphic>
          </wp:inline>
        </w:drawing>
      </w:r>
    </w:p>
    <w:p w14:paraId="2CAB3C35">
      <w:pPr>
        <w:shd w:val="clear" w:color="auto" w:fill="FFFFFF"/>
        <w:jc w:val="left"/>
        <w:rPr>
          <w:rFonts w:eastAsiaTheme="minorEastAsia"/>
          <w:b/>
          <w:bCs/>
          <w:color w:val="000000"/>
          <w:szCs w:val="21"/>
        </w:rPr>
      </w:pPr>
      <w:r>
        <w:rPr>
          <w:rFonts w:eastAsiaTheme="minorEastAsia"/>
          <w:b/>
          <w:bCs/>
          <w:color w:val="000000"/>
          <w:szCs w:val="21"/>
        </w:rPr>
        <w:t>内容简介：</w:t>
      </w:r>
    </w:p>
    <w:p w14:paraId="76EFA34B">
      <w:pPr>
        <w:shd w:val="clear" w:color="auto" w:fill="FFFFFF"/>
        <w:jc w:val="left"/>
        <w:rPr>
          <w:rFonts w:eastAsiaTheme="minorEastAsia"/>
          <w:b/>
          <w:bCs/>
          <w:color w:val="000000"/>
          <w:szCs w:val="21"/>
        </w:rPr>
      </w:pPr>
    </w:p>
    <w:p w14:paraId="786EC1D5">
      <w:pPr>
        <w:shd w:val="clear" w:color="auto" w:fill="FFFFFF"/>
        <w:ind w:firstLine="420"/>
        <w:jc w:val="left"/>
        <w:rPr>
          <w:rFonts w:eastAsiaTheme="minorEastAsia"/>
          <w:color w:val="000000"/>
          <w:szCs w:val="21"/>
        </w:rPr>
      </w:pPr>
      <w:r>
        <w:rPr>
          <w:rFonts w:eastAsiaTheme="minorEastAsia"/>
          <w:color w:val="000000"/>
          <w:szCs w:val="21"/>
        </w:rPr>
        <w:t>这本书是莎拉</w:t>
      </w:r>
      <w:r>
        <w:rPr>
          <w:rFonts w:hint="eastAsia" w:eastAsiaTheme="minorEastAsia"/>
          <w:color w:val="000000"/>
          <w:szCs w:val="21"/>
          <w:lang w:eastAsia="zh-CN"/>
        </w:rPr>
        <w:t>·</w:t>
      </w:r>
      <w:r>
        <w:rPr>
          <w:rFonts w:eastAsiaTheme="minorEastAsia"/>
          <w:color w:val="000000"/>
          <w:szCs w:val="21"/>
        </w:rPr>
        <w:t>J</w:t>
      </w:r>
      <w:r>
        <w:rPr>
          <w:rFonts w:hint="eastAsia" w:eastAsiaTheme="minorEastAsia"/>
          <w:color w:val="000000"/>
          <w:szCs w:val="21"/>
          <w:lang w:eastAsia="zh-CN"/>
        </w:rPr>
        <w:t>·</w:t>
      </w:r>
      <w:r>
        <w:rPr>
          <w:rFonts w:eastAsiaTheme="minorEastAsia"/>
          <w:color w:val="000000"/>
          <w:szCs w:val="21"/>
        </w:rPr>
        <w:t>马斯所著的《纽约时报》畅销书《荆棘与玫瑰的庭院》系列的又一温柔补充，衔接了《翅膀和毁灭的庭院》中发生的事件以及接下来即将出版的书。</w:t>
      </w:r>
    </w:p>
    <w:p w14:paraId="2A692921">
      <w:pPr>
        <w:shd w:val="clear" w:color="auto" w:fill="FFFFFF"/>
        <w:ind w:firstLine="420"/>
        <w:jc w:val="left"/>
        <w:rPr>
          <w:rFonts w:eastAsiaTheme="minorEastAsia"/>
          <w:color w:val="000000"/>
          <w:szCs w:val="21"/>
        </w:rPr>
      </w:pPr>
    </w:p>
    <w:p w14:paraId="73DF8C7B">
      <w:pPr>
        <w:shd w:val="clear" w:color="auto" w:fill="FFFFFF"/>
        <w:ind w:firstLine="420"/>
        <w:jc w:val="left"/>
        <w:rPr>
          <w:rFonts w:eastAsiaTheme="minorEastAsia"/>
          <w:color w:val="000000"/>
          <w:szCs w:val="21"/>
        </w:rPr>
      </w:pPr>
      <w:r>
        <w:rPr>
          <w:rFonts w:eastAsiaTheme="minorEastAsia"/>
          <w:color w:val="000000"/>
          <w:szCs w:val="21"/>
        </w:rPr>
        <w:t>费伊尔、里桑德和他们的朋友们仍然忙于重建夜庭和发生了翻天覆地变化的外面的世界，让它们从改变一切的战争中恢复过来。冬至终于来了，随之而来的是来之不易的暂缓带来的喜悦。然而，即使是节日的气氛也无法掩盖过去的阴影。当费伊尔作为大夫人度过她的第一个冬至时，她对她最亲爱的人的关心加深了。他们身上的伤疤比她想象的要多，这些伤疤将对庭院的未来产生深远的影响。《</w:t>
      </w:r>
      <w:r>
        <w:rPr>
          <w:rFonts w:hint="eastAsia" w:eastAsiaTheme="minorEastAsia"/>
          <w:color w:val="000000"/>
          <w:szCs w:val="21"/>
        </w:rPr>
        <w:t>霜冻</w:t>
      </w:r>
      <w:r>
        <w:rPr>
          <w:rFonts w:eastAsiaTheme="minorEastAsia"/>
          <w:color w:val="000000"/>
          <w:szCs w:val="21"/>
        </w:rPr>
        <w:t>与星光庭院》将《翅膀与毁灭庭院》与该系列的后两部小说连接起来，探讨了毁灭性战争的深远影响和朋友之间强烈的爱。</w:t>
      </w:r>
    </w:p>
    <w:p w14:paraId="67A2B03D">
      <w:pPr>
        <w:shd w:val="clear" w:color="auto" w:fill="FFFFFF"/>
        <w:jc w:val="left"/>
        <w:rPr>
          <w:rFonts w:eastAsiaTheme="minorEastAsia"/>
          <w:color w:val="000000"/>
          <w:szCs w:val="21"/>
        </w:rPr>
      </w:pPr>
    </w:p>
    <w:p w14:paraId="02C8CC63">
      <w:pPr>
        <w:shd w:val="clear" w:color="auto" w:fill="FFFFFF"/>
        <w:jc w:val="left"/>
        <w:rPr>
          <w:rFonts w:eastAsiaTheme="minorEastAsia"/>
          <w:color w:val="000000"/>
          <w:szCs w:val="21"/>
        </w:rPr>
      </w:pPr>
    </w:p>
    <w:p w14:paraId="50C06A79">
      <w:pPr>
        <w:rPr>
          <w:rFonts w:eastAsiaTheme="minorEastAsia"/>
          <w:b/>
          <w:szCs w:val="21"/>
        </w:rPr>
      </w:pPr>
      <w:r>
        <w:rPr>
          <w:rFonts w:eastAsiaTheme="minorEastAsia"/>
          <w:b/>
          <w:szCs w:val="21"/>
        </w:rPr>
        <w:drawing>
          <wp:anchor distT="0" distB="0" distL="114300" distR="114300" simplePos="0" relativeHeight="251664384" behindDoc="0" locked="0" layoutInCell="1" allowOverlap="1">
            <wp:simplePos x="0" y="0"/>
            <wp:positionH relativeFrom="margin">
              <wp:posOffset>4164965</wp:posOffset>
            </wp:positionH>
            <wp:positionV relativeFrom="paragraph">
              <wp:posOffset>63500</wp:posOffset>
            </wp:positionV>
            <wp:extent cx="1232535" cy="1895475"/>
            <wp:effectExtent l="0" t="0" r="5715" b="9525"/>
            <wp:wrapSquare wrapText="bothSides"/>
            <wp:docPr id="37768538" name="图片 3776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538" name="图片 3776853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2535" cy="1895475"/>
                    </a:xfrm>
                    <a:prstGeom prst="rect">
                      <a:avLst/>
                    </a:prstGeom>
                    <a:noFill/>
                    <a:ln>
                      <a:noFill/>
                    </a:ln>
                  </pic:spPr>
                </pic:pic>
              </a:graphicData>
            </a:graphic>
          </wp:anchor>
        </w:drawing>
      </w:r>
      <w:r>
        <w:rPr>
          <w:rFonts w:eastAsiaTheme="minorEastAsia"/>
          <w:b/>
          <w:szCs w:val="21"/>
        </w:rPr>
        <w:t>中文书名：《</w:t>
      </w:r>
      <w:bookmarkStart w:id="19" w:name="_GoBack"/>
      <w:r>
        <w:rPr>
          <w:rFonts w:eastAsiaTheme="minorEastAsia"/>
          <w:b/>
          <w:szCs w:val="21"/>
        </w:rPr>
        <w:t>银色火焰庭院</w:t>
      </w:r>
      <w:bookmarkEnd w:id="19"/>
      <w:r>
        <w:rPr>
          <w:rFonts w:eastAsiaTheme="minorEastAsia"/>
          <w:b/>
          <w:szCs w:val="21"/>
        </w:rPr>
        <w:t>》</w:t>
      </w:r>
    </w:p>
    <w:p w14:paraId="0FC20636">
      <w:pPr>
        <w:rPr>
          <w:rFonts w:eastAsiaTheme="minorEastAsia"/>
          <w:b/>
          <w:caps/>
          <w:szCs w:val="21"/>
        </w:rPr>
      </w:pPr>
      <w:r>
        <w:rPr>
          <w:rFonts w:eastAsiaTheme="minorEastAsia"/>
          <w:b/>
          <w:caps/>
          <w:szCs w:val="21"/>
        </w:rPr>
        <w:t>英文书名：A Court of Silver Flames</w:t>
      </w:r>
    </w:p>
    <w:p w14:paraId="18F598F1">
      <w:pPr>
        <w:rPr>
          <w:rFonts w:eastAsiaTheme="minorEastAsia"/>
          <w:b/>
          <w:szCs w:val="21"/>
        </w:rPr>
      </w:pPr>
      <w:r>
        <w:rPr>
          <w:rFonts w:eastAsiaTheme="minorEastAsia"/>
          <w:b/>
          <w:szCs w:val="21"/>
        </w:rPr>
        <w:t>作    者：Sarah J. Maas</w:t>
      </w:r>
    </w:p>
    <w:p w14:paraId="20F90C54">
      <w:pPr>
        <w:jc w:val="left"/>
        <w:rPr>
          <w:rFonts w:eastAsiaTheme="minorEastAsia"/>
          <w:b/>
          <w:szCs w:val="21"/>
        </w:rPr>
      </w:pPr>
      <w:r>
        <w:rPr>
          <w:rFonts w:eastAsiaTheme="minorEastAsia"/>
          <w:b/>
          <w:szCs w:val="21"/>
        </w:rPr>
        <w:t>出 版 社：Bloomsbury USA</w:t>
      </w:r>
    </w:p>
    <w:p w14:paraId="0D5AA908">
      <w:pPr>
        <w:rPr>
          <w:rFonts w:eastAsiaTheme="minorEastAsia"/>
          <w:b/>
          <w:szCs w:val="21"/>
        </w:rPr>
      </w:pPr>
      <w:r>
        <w:rPr>
          <w:rFonts w:eastAsiaTheme="minorEastAsia"/>
          <w:b/>
          <w:szCs w:val="21"/>
        </w:rPr>
        <w:t>代理公司：ANA/Emily</w:t>
      </w:r>
    </w:p>
    <w:p w14:paraId="6A133DB5">
      <w:pPr>
        <w:rPr>
          <w:rFonts w:eastAsiaTheme="minorEastAsia"/>
          <w:b/>
          <w:szCs w:val="21"/>
        </w:rPr>
      </w:pPr>
      <w:r>
        <w:rPr>
          <w:rFonts w:eastAsiaTheme="minorEastAsia"/>
          <w:b/>
          <w:szCs w:val="21"/>
        </w:rPr>
        <w:t>页    数：768页</w:t>
      </w:r>
    </w:p>
    <w:p w14:paraId="7F3327DF">
      <w:pPr>
        <w:rPr>
          <w:rFonts w:eastAsiaTheme="minorEastAsia"/>
          <w:b/>
          <w:szCs w:val="21"/>
        </w:rPr>
      </w:pPr>
      <w:r>
        <w:rPr>
          <w:rFonts w:eastAsiaTheme="minorEastAsia"/>
          <w:b/>
          <w:szCs w:val="21"/>
        </w:rPr>
        <w:t>出版时间：2021年2月</w:t>
      </w:r>
    </w:p>
    <w:p w14:paraId="688D99BC">
      <w:pPr>
        <w:rPr>
          <w:rFonts w:eastAsiaTheme="minorEastAsia"/>
          <w:b/>
          <w:szCs w:val="21"/>
        </w:rPr>
      </w:pPr>
      <w:r>
        <w:rPr>
          <w:rFonts w:eastAsiaTheme="minorEastAsia"/>
          <w:b/>
          <w:szCs w:val="21"/>
        </w:rPr>
        <w:t>代理地区：中国大陆、台湾</w:t>
      </w:r>
    </w:p>
    <w:p w14:paraId="1B4FA7BA">
      <w:pPr>
        <w:rPr>
          <w:rFonts w:eastAsiaTheme="minorEastAsia"/>
          <w:b/>
          <w:szCs w:val="21"/>
        </w:rPr>
      </w:pPr>
      <w:r>
        <w:rPr>
          <w:rFonts w:eastAsiaTheme="minorEastAsia"/>
          <w:b/>
          <w:szCs w:val="21"/>
        </w:rPr>
        <w:t>审读资料：电子稿</w:t>
      </w:r>
    </w:p>
    <w:p w14:paraId="59E249A9">
      <w:pPr>
        <w:rPr>
          <w:rFonts w:eastAsiaTheme="minorEastAsia"/>
          <w:b/>
          <w:szCs w:val="21"/>
        </w:rPr>
      </w:pPr>
      <w:r>
        <w:rPr>
          <w:rFonts w:eastAsiaTheme="minorEastAsia"/>
          <w:b/>
          <w:szCs w:val="21"/>
        </w:rPr>
        <w:t>类    型：奇幻小说</w:t>
      </w:r>
    </w:p>
    <w:p w14:paraId="5930AFFC">
      <w:pPr>
        <w:rPr>
          <w:rFonts w:eastAsiaTheme="minorEastAsia"/>
          <w:b/>
          <w:bCs/>
          <w:color w:val="FF0000"/>
          <w:szCs w:val="21"/>
        </w:rPr>
      </w:pPr>
      <w:r>
        <w:rPr>
          <w:rFonts w:eastAsiaTheme="minorEastAsia"/>
          <w:b/>
          <w:bCs/>
          <w:color w:val="FF0000"/>
          <w:szCs w:val="21"/>
        </w:rPr>
        <w:t>版权已授：巴西、保加利亚、捷克、德国、意大利、波兰、俄罗斯、西班牙、拉丁美洲、土耳其、斯洛伐克</w:t>
      </w:r>
    </w:p>
    <w:p w14:paraId="5508E3D6">
      <w:pPr>
        <w:rPr>
          <w:rFonts w:eastAsiaTheme="minorEastAsia"/>
          <w:b/>
          <w:bCs/>
          <w:szCs w:val="21"/>
        </w:rPr>
      </w:pPr>
    </w:p>
    <w:p w14:paraId="0B2A6144">
      <w:pPr>
        <w:rPr>
          <w:rFonts w:eastAsiaTheme="minorEastAsia"/>
          <w:b/>
          <w:bCs/>
          <w:szCs w:val="21"/>
        </w:rPr>
      </w:pPr>
      <w:r>
        <w:rPr>
          <w:rFonts w:eastAsiaTheme="minorEastAsia"/>
          <w:b/>
          <w:bCs/>
          <w:szCs w:val="21"/>
        </w:rPr>
        <w:t>亚马逊排名：</w:t>
      </w:r>
    </w:p>
    <w:p w14:paraId="73E230B0">
      <w:pPr>
        <w:shd w:val="clear" w:color="auto" w:fill="FFFFFF"/>
        <w:jc w:val="left"/>
        <w:rPr>
          <w:rFonts w:eastAsiaTheme="minorEastAsia"/>
          <w:b/>
          <w:bCs/>
          <w:color w:val="000000"/>
          <w:szCs w:val="21"/>
        </w:rPr>
      </w:pPr>
      <w:r>
        <w:rPr>
          <w:rFonts w:eastAsiaTheme="minorEastAsia"/>
        </w:rPr>
        <w:drawing>
          <wp:inline distT="0" distB="0" distL="0" distR="0">
            <wp:extent cx="2628900" cy="257175"/>
            <wp:effectExtent l="0" t="0" r="0" b="9525"/>
            <wp:docPr id="977654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54439" name="图片 1"/>
                    <pic:cNvPicPr>
                      <a:picLocks noChangeAspect="1"/>
                    </pic:cNvPicPr>
                  </pic:nvPicPr>
                  <pic:blipFill>
                    <a:blip r:embed="rId29"/>
                    <a:stretch>
                      <a:fillRect/>
                    </a:stretch>
                  </pic:blipFill>
                  <pic:spPr>
                    <a:xfrm>
                      <a:off x="0" y="0"/>
                      <a:ext cx="2628900" cy="257175"/>
                    </a:xfrm>
                    <a:prstGeom prst="rect">
                      <a:avLst/>
                    </a:prstGeom>
                  </pic:spPr>
                </pic:pic>
              </a:graphicData>
            </a:graphic>
          </wp:inline>
        </w:drawing>
      </w:r>
    </w:p>
    <w:p w14:paraId="4772B89D">
      <w:pPr>
        <w:shd w:val="clear" w:color="auto" w:fill="FFFFFF"/>
        <w:jc w:val="left"/>
        <w:rPr>
          <w:rFonts w:eastAsiaTheme="minorEastAsia"/>
          <w:b/>
          <w:bCs/>
          <w:color w:val="000000"/>
          <w:szCs w:val="21"/>
        </w:rPr>
      </w:pPr>
      <w:r>
        <w:rPr>
          <w:rFonts w:eastAsiaTheme="minorEastAsia"/>
        </w:rPr>
        <w:drawing>
          <wp:inline distT="0" distB="0" distL="0" distR="0">
            <wp:extent cx="2664460" cy="684530"/>
            <wp:effectExtent l="0" t="0" r="2540" b="1270"/>
            <wp:docPr id="1047351399" name="图片 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51399" name="图片 1"/>
                    <pic:cNvPicPr>
                      <a:picLocks noChangeAspect="1"/>
                    </pic:cNvPicPr>
                  </pic:nvPicPr>
                  <pic:blipFill>
                    <a:blip r:embed="rId31"/>
                    <a:stretch>
                      <a:fillRect/>
                    </a:stretch>
                  </pic:blipFill>
                  <pic:spPr>
                    <a:xfrm>
                      <a:off x="0" y="0"/>
                      <a:ext cx="2681257" cy="688764"/>
                    </a:xfrm>
                    <a:prstGeom prst="rect">
                      <a:avLst/>
                    </a:prstGeom>
                  </pic:spPr>
                </pic:pic>
              </a:graphicData>
            </a:graphic>
          </wp:inline>
        </w:drawing>
      </w:r>
    </w:p>
    <w:p w14:paraId="17212F70">
      <w:pPr>
        <w:shd w:val="clear" w:color="auto" w:fill="FFFFFF"/>
        <w:jc w:val="left"/>
        <w:rPr>
          <w:rFonts w:eastAsiaTheme="minorEastAsia"/>
          <w:b/>
          <w:bCs/>
          <w:color w:val="000000"/>
          <w:szCs w:val="21"/>
        </w:rPr>
      </w:pPr>
      <w:r>
        <w:rPr>
          <w:rFonts w:eastAsiaTheme="minorEastAsia"/>
          <w:b/>
          <w:bCs/>
          <w:color w:val="000000"/>
          <w:szCs w:val="21"/>
        </w:rPr>
        <w:t>内容简介：</w:t>
      </w:r>
    </w:p>
    <w:p w14:paraId="6F258B57">
      <w:pPr>
        <w:shd w:val="clear" w:color="auto" w:fill="FFFFFF"/>
        <w:jc w:val="left"/>
        <w:rPr>
          <w:rFonts w:eastAsiaTheme="minorEastAsia"/>
          <w:b/>
          <w:bCs/>
          <w:color w:val="000000"/>
          <w:szCs w:val="21"/>
        </w:rPr>
      </w:pPr>
    </w:p>
    <w:p w14:paraId="59EA1100">
      <w:pPr>
        <w:widowControl/>
        <w:ind w:firstLine="420"/>
        <w:jc w:val="left"/>
        <w:rPr>
          <w:rFonts w:eastAsiaTheme="minorEastAsia"/>
          <w:color w:val="000000"/>
          <w:szCs w:val="21"/>
        </w:rPr>
      </w:pPr>
      <w:r>
        <w:rPr>
          <w:rFonts w:eastAsiaTheme="minorEastAsia"/>
          <w:color w:val="000000"/>
          <w:szCs w:val="21"/>
        </w:rPr>
        <w:t>莎拉</w:t>
      </w:r>
      <w:r>
        <w:rPr>
          <w:rFonts w:hint="eastAsia" w:eastAsiaTheme="minorEastAsia"/>
          <w:color w:val="000000"/>
          <w:szCs w:val="21"/>
          <w:lang w:eastAsia="zh-CN"/>
        </w:rPr>
        <w:t>·</w:t>
      </w:r>
      <w:r>
        <w:rPr>
          <w:rFonts w:eastAsiaTheme="minorEastAsia"/>
          <w:color w:val="000000"/>
          <w:szCs w:val="21"/>
        </w:rPr>
        <w:t>J</w:t>
      </w:r>
      <w:r>
        <w:rPr>
          <w:rFonts w:hint="eastAsia" w:eastAsiaTheme="minorEastAsia"/>
          <w:color w:val="000000"/>
          <w:szCs w:val="21"/>
          <w:lang w:eastAsia="zh-CN"/>
        </w:rPr>
        <w:t>·</w:t>
      </w:r>
      <w:r>
        <w:rPr>
          <w:rFonts w:eastAsiaTheme="minorEastAsia"/>
          <w:color w:val="000000"/>
          <w:szCs w:val="21"/>
        </w:rPr>
        <w:t>马斯(Sarah J. Maas)的这部吸引人的、想象力丰富的书籍继续讲述了费伊尔暴躁的妹妹内斯塔(Nesta)的旅程。</w:t>
      </w:r>
    </w:p>
    <w:p w14:paraId="52BBE571">
      <w:pPr>
        <w:widowControl/>
        <w:ind w:firstLine="420"/>
        <w:jc w:val="left"/>
        <w:rPr>
          <w:rFonts w:eastAsiaTheme="minorEastAsia"/>
          <w:color w:val="000000"/>
          <w:szCs w:val="21"/>
        </w:rPr>
      </w:pPr>
    </w:p>
    <w:p w14:paraId="788E5978">
      <w:pPr>
        <w:widowControl/>
        <w:ind w:firstLine="420"/>
        <w:jc w:val="left"/>
        <w:rPr>
          <w:rFonts w:eastAsiaTheme="minorEastAsia"/>
          <w:b/>
          <w:bCs/>
          <w:szCs w:val="21"/>
        </w:rPr>
      </w:pPr>
      <w:r>
        <w:rPr>
          <w:rFonts w:eastAsiaTheme="minorEastAsia"/>
          <w:color w:val="000000"/>
          <w:szCs w:val="21"/>
        </w:rPr>
        <w:t>内斯塔</w:t>
      </w:r>
      <w:r>
        <w:rPr>
          <w:rFonts w:hint="eastAsia" w:eastAsiaTheme="minorEastAsia"/>
          <w:color w:val="000000"/>
          <w:szCs w:val="21"/>
          <w:lang w:eastAsia="zh-CN"/>
        </w:rPr>
        <w:t>·</w:t>
      </w:r>
      <w:r>
        <w:rPr>
          <w:rFonts w:eastAsiaTheme="minorEastAsia"/>
          <w:color w:val="000000"/>
          <w:szCs w:val="21"/>
        </w:rPr>
        <w:t>阿切隆一向傲慢无礼，易怒且不愿宽恕别人。自从被迫进入Cauldron并违背自己的意愿成为高级精灵之后，她就一直努力在她居住的这个陌生而又致命的世界中找到自己的位置。然而糟糕的是，她似乎无法释怀与海伯恩战争所带给她的恐惧及她所失去的一切。卡西恩是一位最能让她发火的人，他是一个身经万战的战士，在里桑德（Rhysand）和费伊尔的夜庭里的位置让他一直身处内斯塔的周围。然而卡西恩点燃的并非只有内斯塔的脾气，还有他们之间的火焰。当他们被迫彼此靠近时，火焰燃烧得愈发剧烈。与此同时，在上次战争中回到大陆的奸诈的人类女王已经建立了一个危险的新联盟，威胁着这丝刚刚达成的脆弱的和平。阻止他们的关键很可能取决于</w:t>
      </w:r>
      <w:bookmarkStart w:id="18" w:name="OLE_LINK7"/>
      <w:r>
        <w:rPr>
          <w:rFonts w:eastAsiaTheme="minorEastAsia"/>
          <w:color w:val="000000"/>
          <w:szCs w:val="21"/>
        </w:rPr>
        <w:t>卡西恩</w:t>
      </w:r>
      <w:bookmarkEnd w:id="18"/>
      <w:r>
        <w:rPr>
          <w:rFonts w:eastAsiaTheme="minorEastAsia"/>
          <w:color w:val="000000"/>
          <w:szCs w:val="21"/>
        </w:rPr>
        <w:t>和内斯塔该如何面对他们难以忘怀的过去。在这样一个被战争蹂躏、充满不确定性的世界的背景下，内斯塔和卡西恩内忧外患，只得在彼此的怀抱中寻求认可与治愈。</w:t>
      </w:r>
    </w:p>
    <w:p w14:paraId="6EDCC88B">
      <w:pPr>
        <w:widowControl/>
        <w:jc w:val="left"/>
        <w:rPr>
          <w:rFonts w:eastAsiaTheme="minorEastAsia"/>
          <w:b/>
          <w:bCs/>
          <w:szCs w:val="21"/>
        </w:rPr>
      </w:pPr>
    </w:p>
    <w:bookmarkEnd w:id="4"/>
    <w:p w14:paraId="62B4EECE">
      <w:pPr>
        <w:widowControl/>
        <w:jc w:val="left"/>
        <w:rPr>
          <w:rFonts w:eastAsiaTheme="minorEastAsia"/>
          <w:b/>
          <w:bCs/>
          <w:szCs w:val="21"/>
        </w:rPr>
      </w:pPr>
    </w:p>
    <w:p w14:paraId="5100AC18">
      <w:pPr>
        <w:widowControl/>
        <w:shd w:val="clear" w:color="auto" w:fill="FFFFFF"/>
        <w:rPr>
          <w:rFonts w:eastAsiaTheme="minorEastAsia"/>
          <w:color w:val="000000"/>
          <w:kern w:val="0"/>
          <w:szCs w:val="21"/>
        </w:rPr>
      </w:pPr>
      <w:r>
        <w:rPr>
          <w:rFonts w:eastAsiaTheme="minorEastAsia"/>
          <w:b/>
          <w:bCs/>
          <w:color w:val="000000"/>
          <w:kern w:val="0"/>
          <w:szCs w:val="21"/>
        </w:rPr>
        <w:t>感谢您的阅读！</w:t>
      </w:r>
    </w:p>
    <w:p w14:paraId="21D7062A">
      <w:pPr>
        <w:widowControl/>
        <w:shd w:val="clear" w:color="auto" w:fill="FFFFFF"/>
        <w:rPr>
          <w:rFonts w:eastAsiaTheme="minorEastAsia"/>
          <w:color w:val="000000"/>
          <w:kern w:val="0"/>
          <w:szCs w:val="21"/>
        </w:rPr>
      </w:pPr>
      <w:r>
        <w:rPr>
          <w:rFonts w:eastAsiaTheme="minorEastAsia"/>
          <w:b/>
          <w:bCs/>
          <w:color w:val="000000"/>
          <w:kern w:val="0"/>
          <w:szCs w:val="21"/>
        </w:rPr>
        <w:t>请将反馈信息发至：版权负责人</w:t>
      </w:r>
    </w:p>
    <w:p w14:paraId="51142CE2">
      <w:pPr>
        <w:widowControl/>
        <w:shd w:val="clear" w:color="auto" w:fill="FFFFFF"/>
        <w:rPr>
          <w:rFonts w:eastAsiaTheme="minorEastAsia"/>
          <w:color w:val="000000"/>
          <w:kern w:val="0"/>
          <w:szCs w:val="21"/>
        </w:rPr>
      </w:pPr>
      <w:r>
        <w:rPr>
          <w:rFonts w:eastAsiaTheme="minorEastAsia"/>
          <w:b/>
          <w:bCs/>
          <w:color w:val="000000"/>
          <w:kern w:val="0"/>
          <w:szCs w:val="21"/>
        </w:rPr>
        <w:t>Email</w:t>
      </w:r>
      <w:r>
        <w:rPr>
          <w:rFonts w:eastAsiaTheme="minorEastAsia"/>
          <w:color w:val="000000"/>
          <w:kern w:val="0"/>
          <w:szCs w:val="21"/>
        </w:rPr>
        <w:t>：</w:t>
      </w:r>
      <w:r>
        <w:fldChar w:fldCharType="begin"/>
      </w:r>
      <w:r>
        <w:instrText xml:space="preserve"> HYPERLINK "mailto:Rights@nurnberg.com.cn" \t "_blank" </w:instrText>
      </w:r>
      <w:r>
        <w:fldChar w:fldCharType="separate"/>
      </w:r>
      <w:r>
        <w:rPr>
          <w:rStyle w:val="13"/>
          <w:rFonts w:eastAsiaTheme="minorEastAsia"/>
          <w:kern w:val="0"/>
          <w:szCs w:val="21"/>
        </w:rPr>
        <w:t>Rights@nurnberg.com.cn</w:t>
      </w:r>
      <w:r>
        <w:rPr>
          <w:rStyle w:val="13"/>
          <w:rFonts w:eastAsiaTheme="minorEastAsia"/>
          <w:kern w:val="0"/>
          <w:szCs w:val="21"/>
        </w:rPr>
        <w:fldChar w:fldCharType="end"/>
      </w:r>
    </w:p>
    <w:p w14:paraId="0E0AB9B7">
      <w:pPr>
        <w:widowControl/>
        <w:shd w:val="clear" w:color="auto" w:fill="FFFFFF"/>
        <w:rPr>
          <w:rFonts w:eastAsiaTheme="minorEastAsia"/>
          <w:color w:val="000000"/>
          <w:kern w:val="0"/>
          <w:szCs w:val="21"/>
        </w:rPr>
      </w:pPr>
      <w:r>
        <w:rPr>
          <w:rFonts w:eastAsiaTheme="minorEastAsia"/>
          <w:color w:val="000000"/>
          <w:kern w:val="0"/>
          <w:szCs w:val="21"/>
        </w:rPr>
        <w:t>安德鲁</w:t>
      </w:r>
      <w:r>
        <w:rPr>
          <w:rFonts w:hint="eastAsia" w:eastAsiaTheme="minorEastAsia"/>
          <w:color w:val="000000"/>
          <w:kern w:val="0"/>
          <w:szCs w:val="21"/>
          <w:lang w:eastAsia="zh-CN"/>
        </w:rPr>
        <w:t>·</w:t>
      </w:r>
      <w:r>
        <w:rPr>
          <w:rFonts w:eastAsiaTheme="minorEastAsia"/>
          <w:color w:val="000000"/>
          <w:kern w:val="0"/>
          <w:szCs w:val="21"/>
        </w:rPr>
        <w:t>纳伯格联合国际有限公司北京代表处</w:t>
      </w:r>
    </w:p>
    <w:p w14:paraId="4C834C44">
      <w:pPr>
        <w:widowControl/>
        <w:shd w:val="clear" w:color="auto" w:fill="FFFFFF"/>
        <w:rPr>
          <w:rFonts w:eastAsiaTheme="minorEastAsia"/>
          <w:color w:val="000000"/>
          <w:kern w:val="0"/>
          <w:szCs w:val="21"/>
        </w:rPr>
      </w:pPr>
      <w:r>
        <w:rPr>
          <w:rFonts w:eastAsiaTheme="minorEastAsia"/>
          <w:color w:val="000000"/>
          <w:kern w:val="0"/>
          <w:szCs w:val="21"/>
        </w:rPr>
        <w:t>北京市海淀区中关村大街甲59号中国人民大学文化大厦1705室, 邮编：100872</w:t>
      </w:r>
    </w:p>
    <w:p w14:paraId="64119BAD">
      <w:pPr>
        <w:widowControl/>
        <w:shd w:val="clear" w:color="auto" w:fill="FFFFFF"/>
        <w:rPr>
          <w:rFonts w:eastAsiaTheme="minorEastAsia"/>
          <w:color w:val="000000"/>
          <w:kern w:val="0"/>
          <w:szCs w:val="21"/>
        </w:rPr>
      </w:pPr>
      <w:r>
        <w:rPr>
          <w:rFonts w:eastAsiaTheme="minorEastAsia"/>
          <w:color w:val="000000"/>
          <w:kern w:val="0"/>
          <w:szCs w:val="21"/>
        </w:rPr>
        <w:t>电话：010-82504106,   传真：010-82504200</w:t>
      </w:r>
    </w:p>
    <w:p w14:paraId="128E26EC">
      <w:pPr>
        <w:widowControl/>
        <w:shd w:val="clear" w:color="auto" w:fill="FFFFFF"/>
        <w:rPr>
          <w:rFonts w:eastAsiaTheme="minorEastAsia"/>
          <w:color w:val="000000"/>
          <w:kern w:val="0"/>
          <w:szCs w:val="21"/>
        </w:rPr>
      </w:pPr>
      <w:r>
        <w:rPr>
          <w:rFonts w:eastAsiaTheme="minorEastAsia"/>
          <w:color w:val="000000"/>
          <w:kern w:val="0"/>
          <w:szCs w:val="21"/>
        </w:rPr>
        <w:t>公司网址：</w:t>
      </w:r>
      <w:r>
        <w:fldChar w:fldCharType="begin"/>
      </w:r>
      <w:r>
        <w:instrText xml:space="preserve"> HYPERLINK "http://www.nurnberg.com.cn/" \t "_blank" </w:instrText>
      </w:r>
      <w:r>
        <w:fldChar w:fldCharType="separate"/>
      </w:r>
      <w:r>
        <w:rPr>
          <w:rStyle w:val="13"/>
          <w:rFonts w:eastAsiaTheme="minorEastAsia"/>
          <w:kern w:val="0"/>
          <w:szCs w:val="21"/>
        </w:rPr>
        <w:t>http://www.nurnberg.com.cn</w:t>
      </w:r>
      <w:r>
        <w:rPr>
          <w:rStyle w:val="13"/>
          <w:rFonts w:eastAsiaTheme="minorEastAsia"/>
          <w:kern w:val="0"/>
          <w:szCs w:val="21"/>
        </w:rPr>
        <w:fldChar w:fldCharType="end"/>
      </w:r>
    </w:p>
    <w:p w14:paraId="7277F4DD">
      <w:pPr>
        <w:widowControl/>
        <w:shd w:val="clear" w:color="auto" w:fill="FFFFFF"/>
        <w:rPr>
          <w:rFonts w:eastAsiaTheme="minorEastAsia"/>
          <w:color w:val="000000"/>
          <w:kern w:val="0"/>
          <w:szCs w:val="21"/>
        </w:rPr>
      </w:pPr>
      <w:r>
        <w:rPr>
          <w:rFonts w:eastAsiaTheme="minorEastAsia"/>
          <w:color w:val="000000"/>
          <w:kern w:val="0"/>
          <w:szCs w:val="21"/>
        </w:rPr>
        <w:t>书目下载：</w:t>
      </w:r>
      <w:r>
        <w:fldChar w:fldCharType="begin"/>
      </w:r>
      <w:r>
        <w:instrText xml:space="preserve"> HYPERLINK "http://www.nurnberg.com.cn/booklist_zh/list.aspx" \t "_blank" </w:instrText>
      </w:r>
      <w:r>
        <w:fldChar w:fldCharType="separate"/>
      </w:r>
      <w:r>
        <w:rPr>
          <w:rStyle w:val="13"/>
          <w:rFonts w:eastAsiaTheme="minorEastAsia"/>
          <w:kern w:val="0"/>
          <w:szCs w:val="21"/>
        </w:rPr>
        <w:t>http://www.nurnberg.com.cn/booklist_zh/list.aspx</w:t>
      </w:r>
      <w:r>
        <w:rPr>
          <w:rStyle w:val="13"/>
          <w:rFonts w:eastAsiaTheme="minorEastAsia"/>
          <w:kern w:val="0"/>
          <w:szCs w:val="21"/>
        </w:rPr>
        <w:fldChar w:fldCharType="end"/>
      </w:r>
    </w:p>
    <w:p w14:paraId="7EF9A6E9">
      <w:pPr>
        <w:widowControl/>
        <w:shd w:val="clear" w:color="auto" w:fill="FFFFFF"/>
        <w:rPr>
          <w:rFonts w:eastAsiaTheme="minorEastAsia"/>
          <w:color w:val="000000"/>
          <w:kern w:val="0"/>
          <w:szCs w:val="21"/>
        </w:rPr>
      </w:pPr>
      <w:r>
        <w:rPr>
          <w:rFonts w:eastAsiaTheme="minorEastAsia"/>
          <w:color w:val="000000"/>
          <w:kern w:val="0"/>
          <w:szCs w:val="21"/>
        </w:rPr>
        <w:t>书讯浏览：</w:t>
      </w:r>
      <w:r>
        <w:fldChar w:fldCharType="begin"/>
      </w:r>
      <w:r>
        <w:instrText xml:space="preserve"> HYPERLINK "http://www.nurnberg.com.cn/book/book.aspx" \t "_blank" </w:instrText>
      </w:r>
      <w:r>
        <w:fldChar w:fldCharType="separate"/>
      </w:r>
      <w:r>
        <w:rPr>
          <w:rStyle w:val="13"/>
          <w:rFonts w:eastAsiaTheme="minorEastAsia"/>
          <w:kern w:val="0"/>
          <w:szCs w:val="21"/>
        </w:rPr>
        <w:t>http://www.nurnberg.com.cn/book/book.aspx</w:t>
      </w:r>
      <w:r>
        <w:rPr>
          <w:rStyle w:val="13"/>
          <w:rFonts w:eastAsiaTheme="minorEastAsia"/>
          <w:kern w:val="0"/>
          <w:szCs w:val="21"/>
        </w:rPr>
        <w:fldChar w:fldCharType="end"/>
      </w:r>
    </w:p>
    <w:p w14:paraId="4A8536C0">
      <w:pPr>
        <w:widowControl/>
        <w:shd w:val="clear" w:color="auto" w:fill="FFFFFF"/>
        <w:rPr>
          <w:rFonts w:eastAsiaTheme="minorEastAsia"/>
          <w:color w:val="000000"/>
          <w:kern w:val="0"/>
          <w:szCs w:val="21"/>
        </w:rPr>
      </w:pPr>
      <w:r>
        <w:rPr>
          <w:rFonts w:eastAsiaTheme="minorEastAsia"/>
          <w:color w:val="000000"/>
          <w:kern w:val="0"/>
          <w:szCs w:val="21"/>
        </w:rPr>
        <w:t>视频推荐：</w:t>
      </w:r>
      <w:r>
        <w:fldChar w:fldCharType="begin"/>
      </w:r>
      <w:r>
        <w:instrText xml:space="preserve"> HYPERLINK "http://www.nurnberg.com.cn/video/video.aspx" \t "_blank" </w:instrText>
      </w:r>
      <w:r>
        <w:fldChar w:fldCharType="separate"/>
      </w:r>
      <w:r>
        <w:rPr>
          <w:rStyle w:val="13"/>
          <w:rFonts w:eastAsiaTheme="minorEastAsia"/>
          <w:kern w:val="0"/>
          <w:szCs w:val="21"/>
        </w:rPr>
        <w:t>http://www.nurnberg.com.cn/video/video.aspx</w:t>
      </w:r>
      <w:r>
        <w:rPr>
          <w:rStyle w:val="13"/>
          <w:rFonts w:eastAsiaTheme="minorEastAsia"/>
          <w:kern w:val="0"/>
          <w:szCs w:val="21"/>
        </w:rPr>
        <w:fldChar w:fldCharType="end"/>
      </w:r>
    </w:p>
    <w:p w14:paraId="73923232">
      <w:pPr>
        <w:widowControl/>
        <w:shd w:val="clear" w:color="auto" w:fill="FFFFFF"/>
        <w:rPr>
          <w:rFonts w:eastAsiaTheme="minorEastAsia"/>
          <w:color w:val="000000"/>
          <w:kern w:val="0"/>
          <w:szCs w:val="21"/>
        </w:rPr>
      </w:pPr>
      <w:r>
        <w:rPr>
          <w:rFonts w:eastAsiaTheme="minorEastAsia"/>
          <w:color w:val="000000"/>
          <w:kern w:val="0"/>
          <w:szCs w:val="21"/>
        </w:rPr>
        <w:t>豆瓣小站：</w:t>
      </w:r>
      <w:r>
        <w:fldChar w:fldCharType="begin"/>
      </w:r>
      <w:r>
        <w:instrText xml:space="preserve"> HYPERLINK "http://site.douban.com/110577/" \t "_blank" </w:instrText>
      </w:r>
      <w:r>
        <w:fldChar w:fldCharType="separate"/>
      </w:r>
      <w:r>
        <w:rPr>
          <w:rStyle w:val="13"/>
          <w:rFonts w:eastAsiaTheme="minorEastAsia"/>
          <w:kern w:val="0"/>
          <w:szCs w:val="21"/>
        </w:rPr>
        <w:t>http://site.douban.com/110577/</w:t>
      </w:r>
      <w:r>
        <w:rPr>
          <w:rStyle w:val="13"/>
          <w:rFonts w:eastAsiaTheme="minorEastAsia"/>
          <w:kern w:val="0"/>
          <w:szCs w:val="21"/>
        </w:rPr>
        <w:fldChar w:fldCharType="end"/>
      </w:r>
    </w:p>
    <w:p w14:paraId="4A9CAF2F">
      <w:pPr>
        <w:widowControl/>
        <w:shd w:val="clear" w:color="auto" w:fill="FFFFFF"/>
        <w:rPr>
          <w:rFonts w:eastAsiaTheme="minorEastAsia"/>
          <w:color w:val="000000"/>
          <w:kern w:val="0"/>
          <w:szCs w:val="21"/>
        </w:rPr>
      </w:pPr>
      <w:r>
        <w:rPr>
          <w:rFonts w:eastAsiaTheme="minorEastAsia"/>
          <w:color w:val="000000"/>
          <w:kern w:val="0"/>
          <w:szCs w:val="21"/>
        </w:rPr>
        <w:t>新浪微博：</w:t>
      </w:r>
      <w:r>
        <w:fldChar w:fldCharType="begin"/>
      </w:r>
      <w:r>
        <w:instrText xml:space="preserve"> HYPERLINK "https://weibo.com/1877653117/profile?topnav=1&amp;wvr=6" \t "_blank" </w:instrText>
      </w:r>
      <w:r>
        <w:fldChar w:fldCharType="separate"/>
      </w:r>
      <w:r>
        <w:rPr>
          <w:rStyle w:val="13"/>
          <w:rFonts w:eastAsiaTheme="minorEastAsia"/>
          <w:kern w:val="0"/>
          <w:szCs w:val="21"/>
        </w:rPr>
        <w:t>安德鲁纳伯格公司的微博_微博 (weibo.com)</w:t>
      </w:r>
      <w:r>
        <w:rPr>
          <w:rStyle w:val="13"/>
          <w:rFonts w:eastAsiaTheme="minorEastAsia"/>
          <w:kern w:val="0"/>
          <w:szCs w:val="21"/>
        </w:rPr>
        <w:fldChar w:fldCharType="end"/>
      </w:r>
    </w:p>
    <w:p w14:paraId="77F98433">
      <w:pPr>
        <w:widowControl/>
        <w:shd w:val="clear" w:color="auto" w:fill="FFFFFF"/>
        <w:rPr>
          <w:rFonts w:eastAsiaTheme="minorEastAsia"/>
          <w:color w:val="000000"/>
          <w:kern w:val="0"/>
          <w:szCs w:val="21"/>
        </w:rPr>
      </w:pPr>
      <w:r>
        <w:rPr>
          <w:rFonts w:eastAsiaTheme="minorEastAsia"/>
          <w:color w:val="000000"/>
          <w:kern w:val="0"/>
          <w:szCs w:val="21"/>
        </w:rPr>
        <w:t>微信订阅号：ANABJ2002</w:t>
      </w:r>
    </w:p>
    <w:p w14:paraId="556DE381">
      <w:pPr>
        <w:ind w:right="420"/>
        <w:rPr>
          <w:rFonts w:eastAsiaTheme="minorEastAsia"/>
          <w:color w:val="000000"/>
        </w:rPr>
      </w:pPr>
      <w:r>
        <w:rPr>
          <w:rFonts w:eastAsiaTheme="minorEastAsia"/>
          <w:color w:val="000000"/>
          <w:szCs w:val="21"/>
        </w:rPr>
        <w:drawing>
          <wp:inline distT="0" distB="0" distL="0" distR="0">
            <wp:extent cx="672465" cy="735330"/>
            <wp:effectExtent l="0" t="0" r="0" b="7620"/>
            <wp:docPr id="134425367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3672" name="图片 1" descr="安德鲁微信号二维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75796" cy="738793"/>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0"/>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18"/>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3"/>
        <w:rFonts w:hint="eastAsia" w:ascii="方正姚体" w:eastAsia="方正姚体"/>
        <w:sz w:val="18"/>
        <w:szCs w:val="18"/>
      </w:rPr>
      <w:t>www.nurnberg.com.cn</w:t>
    </w:r>
    <w:r>
      <w:rPr>
        <w:rStyle w:val="13"/>
        <w:rFonts w:hint="eastAsia" w:ascii="方正姚体" w:eastAsia="方正姚体"/>
        <w:sz w:val="18"/>
        <w:szCs w:val="18"/>
      </w:rPr>
      <w:fldChar w:fldCharType="end"/>
    </w:r>
  </w:p>
  <w:p w14:paraId="503EAD41">
    <w:pPr>
      <w:pStyle w:val="9"/>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10"/>
      <w:jc w:val="right"/>
      <w:rPr>
        <w:rFonts w:eastAsia="方正姚体"/>
        <w:b/>
        <w:bCs/>
      </w:rPr>
    </w:pPr>
    <w:r>
      <w:rPr>
        <w:rFonts w:hint="eastAsia" w:eastAsia="方正姚体"/>
      </w:rPr>
      <w:t>英国安德鲁</w:t>
    </w:r>
    <w:r>
      <w:rPr>
        <w:rFonts w:hint="eastAsia" w:eastAsia="方正姚体"/>
        <w:lang w:eastAsia="zh-CN"/>
      </w:rPr>
      <w:t>·</w:t>
    </w:r>
    <w:r>
      <w:rPr>
        <w:rFonts w:hint="eastAsia" w:eastAsia="方正姚体"/>
      </w:rPr>
      <w:t>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2E18"/>
    <w:rsid w:val="00013CE1"/>
    <w:rsid w:val="0001499D"/>
    <w:rsid w:val="00014C1E"/>
    <w:rsid w:val="000154D7"/>
    <w:rsid w:val="00015D9E"/>
    <w:rsid w:val="00016A67"/>
    <w:rsid w:val="000211B7"/>
    <w:rsid w:val="0002623F"/>
    <w:rsid w:val="0003734A"/>
    <w:rsid w:val="00037EDE"/>
    <w:rsid w:val="00044468"/>
    <w:rsid w:val="00044F4F"/>
    <w:rsid w:val="000471BE"/>
    <w:rsid w:val="0005146A"/>
    <w:rsid w:val="00052601"/>
    <w:rsid w:val="0005296B"/>
    <w:rsid w:val="00056082"/>
    <w:rsid w:val="0006074F"/>
    <w:rsid w:val="00063816"/>
    <w:rsid w:val="000649FF"/>
    <w:rsid w:val="0006722F"/>
    <w:rsid w:val="00067E08"/>
    <w:rsid w:val="000721D3"/>
    <w:rsid w:val="0007792C"/>
    <w:rsid w:val="00080A1A"/>
    <w:rsid w:val="000828F5"/>
    <w:rsid w:val="00094542"/>
    <w:rsid w:val="00097C4B"/>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2BD"/>
    <w:rsid w:val="0010039B"/>
    <w:rsid w:val="001003C1"/>
    <w:rsid w:val="0010398E"/>
    <w:rsid w:val="00106774"/>
    <w:rsid w:val="00106D0C"/>
    <w:rsid w:val="00134275"/>
    <w:rsid w:val="00137035"/>
    <w:rsid w:val="001422D0"/>
    <w:rsid w:val="00142CBE"/>
    <w:rsid w:val="0014507F"/>
    <w:rsid w:val="00146F64"/>
    <w:rsid w:val="00151609"/>
    <w:rsid w:val="00152F8A"/>
    <w:rsid w:val="00155A14"/>
    <w:rsid w:val="00157258"/>
    <w:rsid w:val="001617F0"/>
    <w:rsid w:val="00161F32"/>
    <w:rsid w:val="001639E3"/>
    <w:rsid w:val="00166064"/>
    <w:rsid w:val="001705F4"/>
    <w:rsid w:val="00176F33"/>
    <w:rsid w:val="00182905"/>
    <w:rsid w:val="001835F4"/>
    <w:rsid w:val="0018456D"/>
    <w:rsid w:val="001859C2"/>
    <w:rsid w:val="001913BB"/>
    <w:rsid w:val="001936BD"/>
    <w:rsid w:val="00197385"/>
    <w:rsid w:val="001A170B"/>
    <w:rsid w:val="001A2FAA"/>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45E3"/>
    <w:rsid w:val="00215937"/>
    <w:rsid w:val="0021654B"/>
    <w:rsid w:val="00231248"/>
    <w:rsid w:val="002428B4"/>
    <w:rsid w:val="00246D10"/>
    <w:rsid w:val="00252591"/>
    <w:rsid w:val="002529AC"/>
    <w:rsid w:val="0025531D"/>
    <w:rsid w:val="00256CC3"/>
    <w:rsid w:val="002670DA"/>
    <w:rsid w:val="0027188C"/>
    <w:rsid w:val="00271FB3"/>
    <w:rsid w:val="00274BF1"/>
    <w:rsid w:val="00276227"/>
    <w:rsid w:val="00281E0B"/>
    <w:rsid w:val="0028760E"/>
    <w:rsid w:val="002904B8"/>
    <w:rsid w:val="00294410"/>
    <w:rsid w:val="00295DF5"/>
    <w:rsid w:val="002A022A"/>
    <w:rsid w:val="002A17A3"/>
    <w:rsid w:val="002A598F"/>
    <w:rsid w:val="002A5D64"/>
    <w:rsid w:val="002A7FA4"/>
    <w:rsid w:val="002B18F2"/>
    <w:rsid w:val="002B1B16"/>
    <w:rsid w:val="002B256D"/>
    <w:rsid w:val="002B278C"/>
    <w:rsid w:val="002B3FB1"/>
    <w:rsid w:val="002B51C1"/>
    <w:rsid w:val="002B7D5A"/>
    <w:rsid w:val="002D3C25"/>
    <w:rsid w:val="002E31A2"/>
    <w:rsid w:val="002E37FF"/>
    <w:rsid w:val="002E5DC5"/>
    <w:rsid w:val="002E5F2A"/>
    <w:rsid w:val="002E7DEE"/>
    <w:rsid w:val="002F28B7"/>
    <w:rsid w:val="002F47CA"/>
    <w:rsid w:val="002F49FB"/>
    <w:rsid w:val="0030073F"/>
    <w:rsid w:val="00303220"/>
    <w:rsid w:val="00307760"/>
    <w:rsid w:val="00313D8C"/>
    <w:rsid w:val="00320925"/>
    <w:rsid w:val="00321AF4"/>
    <w:rsid w:val="003222F0"/>
    <w:rsid w:val="00322B4B"/>
    <w:rsid w:val="0032423B"/>
    <w:rsid w:val="00326C8D"/>
    <w:rsid w:val="003311A3"/>
    <w:rsid w:val="003311CF"/>
    <w:rsid w:val="00331CEE"/>
    <w:rsid w:val="003330B6"/>
    <w:rsid w:val="00337304"/>
    <w:rsid w:val="00344C37"/>
    <w:rsid w:val="00346BE5"/>
    <w:rsid w:val="0035593A"/>
    <w:rsid w:val="00366751"/>
    <w:rsid w:val="0037085F"/>
    <w:rsid w:val="00383FD0"/>
    <w:rsid w:val="00390940"/>
    <w:rsid w:val="003972FB"/>
    <w:rsid w:val="003A45E3"/>
    <w:rsid w:val="003A5EE9"/>
    <w:rsid w:val="003A6586"/>
    <w:rsid w:val="003A75D2"/>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225C2"/>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078D"/>
    <w:rsid w:val="00491229"/>
    <w:rsid w:val="004A174F"/>
    <w:rsid w:val="004A18EB"/>
    <w:rsid w:val="004A5622"/>
    <w:rsid w:val="004B4C85"/>
    <w:rsid w:val="004B64D1"/>
    <w:rsid w:val="004C7A29"/>
    <w:rsid w:val="004D117F"/>
    <w:rsid w:val="004D6898"/>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A5B8A"/>
    <w:rsid w:val="005B212D"/>
    <w:rsid w:val="005B6901"/>
    <w:rsid w:val="005B6FB0"/>
    <w:rsid w:val="005B7CEB"/>
    <w:rsid w:val="005C06B7"/>
    <w:rsid w:val="005C1ED9"/>
    <w:rsid w:val="005C4A04"/>
    <w:rsid w:val="005C6904"/>
    <w:rsid w:val="005E2B8A"/>
    <w:rsid w:val="005E611E"/>
    <w:rsid w:val="005E77C0"/>
    <w:rsid w:val="005F30A5"/>
    <w:rsid w:val="005F69D6"/>
    <w:rsid w:val="0060257B"/>
    <w:rsid w:val="00602E6C"/>
    <w:rsid w:val="006103F6"/>
    <w:rsid w:val="00610C62"/>
    <w:rsid w:val="00616C17"/>
    <w:rsid w:val="00620BD4"/>
    <w:rsid w:val="00626318"/>
    <w:rsid w:val="00630305"/>
    <w:rsid w:val="006331A0"/>
    <w:rsid w:val="00644C78"/>
    <w:rsid w:val="006453B2"/>
    <w:rsid w:val="00645D35"/>
    <w:rsid w:val="00653EE1"/>
    <w:rsid w:val="006628D4"/>
    <w:rsid w:val="00684C41"/>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D7B59"/>
    <w:rsid w:val="006F043F"/>
    <w:rsid w:val="006F2E1E"/>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512E"/>
    <w:rsid w:val="00797837"/>
    <w:rsid w:val="007A4BED"/>
    <w:rsid w:val="007A5890"/>
    <w:rsid w:val="007A6A04"/>
    <w:rsid w:val="007A6A77"/>
    <w:rsid w:val="007B0B68"/>
    <w:rsid w:val="007B0CC5"/>
    <w:rsid w:val="007B0D11"/>
    <w:rsid w:val="007B543B"/>
    <w:rsid w:val="007C0272"/>
    <w:rsid w:val="007C091F"/>
    <w:rsid w:val="007C1F14"/>
    <w:rsid w:val="007C2B15"/>
    <w:rsid w:val="007C76DE"/>
    <w:rsid w:val="007D1E2D"/>
    <w:rsid w:val="007D22D2"/>
    <w:rsid w:val="007F13A6"/>
    <w:rsid w:val="00805130"/>
    <w:rsid w:val="008053EF"/>
    <w:rsid w:val="00805764"/>
    <w:rsid w:val="0081329E"/>
    <w:rsid w:val="00822AAF"/>
    <w:rsid w:val="00824D70"/>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3EA4"/>
    <w:rsid w:val="008D4D33"/>
    <w:rsid w:val="008E4369"/>
    <w:rsid w:val="008E7446"/>
    <w:rsid w:val="008F2626"/>
    <w:rsid w:val="008F4D79"/>
    <w:rsid w:val="008F5575"/>
    <w:rsid w:val="008F5E49"/>
    <w:rsid w:val="008F7B77"/>
    <w:rsid w:val="009011D4"/>
    <w:rsid w:val="0090680E"/>
    <w:rsid w:val="0091777E"/>
    <w:rsid w:val="009225ED"/>
    <w:rsid w:val="00923EB5"/>
    <w:rsid w:val="009241E2"/>
    <w:rsid w:val="00924BE6"/>
    <w:rsid w:val="00927BD3"/>
    <w:rsid w:val="009302AB"/>
    <w:rsid w:val="00933B77"/>
    <w:rsid w:val="00940692"/>
    <w:rsid w:val="00940B93"/>
    <w:rsid w:val="00947EB5"/>
    <w:rsid w:val="009517D3"/>
    <w:rsid w:val="0096089F"/>
    <w:rsid w:val="00961AEF"/>
    <w:rsid w:val="0096640B"/>
    <w:rsid w:val="009860D3"/>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055B9"/>
    <w:rsid w:val="00A105E3"/>
    <w:rsid w:val="00A11986"/>
    <w:rsid w:val="00A13AC1"/>
    <w:rsid w:val="00A174E5"/>
    <w:rsid w:val="00A21B53"/>
    <w:rsid w:val="00A25133"/>
    <w:rsid w:val="00A40988"/>
    <w:rsid w:val="00A44B8C"/>
    <w:rsid w:val="00A526C7"/>
    <w:rsid w:val="00A575A3"/>
    <w:rsid w:val="00A602F6"/>
    <w:rsid w:val="00A61A15"/>
    <w:rsid w:val="00A651B0"/>
    <w:rsid w:val="00A70E32"/>
    <w:rsid w:val="00A71D38"/>
    <w:rsid w:val="00A90603"/>
    <w:rsid w:val="00A90612"/>
    <w:rsid w:val="00A910E5"/>
    <w:rsid w:val="00AA1AA9"/>
    <w:rsid w:val="00AA306C"/>
    <w:rsid w:val="00AA4414"/>
    <w:rsid w:val="00AA573A"/>
    <w:rsid w:val="00AB5463"/>
    <w:rsid w:val="00AC075C"/>
    <w:rsid w:val="00AC3399"/>
    <w:rsid w:val="00AD250E"/>
    <w:rsid w:val="00AE009F"/>
    <w:rsid w:val="00AF374C"/>
    <w:rsid w:val="00B01D5B"/>
    <w:rsid w:val="00B05F67"/>
    <w:rsid w:val="00B07E00"/>
    <w:rsid w:val="00B11565"/>
    <w:rsid w:val="00B1495D"/>
    <w:rsid w:val="00B16B56"/>
    <w:rsid w:val="00B210C4"/>
    <w:rsid w:val="00B24605"/>
    <w:rsid w:val="00B26A7A"/>
    <w:rsid w:val="00B43536"/>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81C0B"/>
    <w:rsid w:val="00B84321"/>
    <w:rsid w:val="00B85002"/>
    <w:rsid w:val="00B86217"/>
    <w:rsid w:val="00B92BA9"/>
    <w:rsid w:val="00B92F98"/>
    <w:rsid w:val="00B9473F"/>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13E57"/>
    <w:rsid w:val="00C2257A"/>
    <w:rsid w:val="00C238EF"/>
    <w:rsid w:val="00C23B4A"/>
    <w:rsid w:val="00C2563B"/>
    <w:rsid w:val="00C27D1F"/>
    <w:rsid w:val="00C32C47"/>
    <w:rsid w:val="00C3552F"/>
    <w:rsid w:val="00C37390"/>
    <w:rsid w:val="00C520EF"/>
    <w:rsid w:val="00C5682C"/>
    <w:rsid w:val="00C57ECE"/>
    <w:rsid w:val="00C612DF"/>
    <w:rsid w:val="00C61B8D"/>
    <w:rsid w:val="00C621B2"/>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755"/>
    <w:rsid w:val="00D12BA5"/>
    <w:rsid w:val="00D21787"/>
    <w:rsid w:val="00D24097"/>
    <w:rsid w:val="00D2503F"/>
    <w:rsid w:val="00D25DB0"/>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5ED"/>
    <w:rsid w:val="00D87CCE"/>
    <w:rsid w:val="00D924FC"/>
    <w:rsid w:val="00DA2567"/>
    <w:rsid w:val="00DA45E3"/>
    <w:rsid w:val="00DA4A2A"/>
    <w:rsid w:val="00DA4B7E"/>
    <w:rsid w:val="00DB3BB9"/>
    <w:rsid w:val="00DC3063"/>
    <w:rsid w:val="00DC6F86"/>
    <w:rsid w:val="00DD2D61"/>
    <w:rsid w:val="00DD3D54"/>
    <w:rsid w:val="00DD49F3"/>
    <w:rsid w:val="00DD6BF8"/>
    <w:rsid w:val="00DE1211"/>
    <w:rsid w:val="00DE3EC6"/>
    <w:rsid w:val="00DE45D8"/>
    <w:rsid w:val="00DF0621"/>
    <w:rsid w:val="00DF1A51"/>
    <w:rsid w:val="00DF1FB3"/>
    <w:rsid w:val="00DF7FA2"/>
    <w:rsid w:val="00E0071D"/>
    <w:rsid w:val="00E107F0"/>
    <w:rsid w:val="00E122C9"/>
    <w:rsid w:val="00E17EE6"/>
    <w:rsid w:val="00E2561F"/>
    <w:rsid w:val="00E346E8"/>
    <w:rsid w:val="00E367D0"/>
    <w:rsid w:val="00E375F7"/>
    <w:rsid w:val="00E418A5"/>
    <w:rsid w:val="00E42690"/>
    <w:rsid w:val="00E43A3D"/>
    <w:rsid w:val="00E447C0"/>
    <w:rsid w:val="00E44F09"/>
    <w:rsid w:val="00E47B48"/>
    <w:rsid w:val="00E5341D"/>
    <w:rsid w:val="00E5688B"/>
    <w:rsid w:val="00E5753A"/>
    <w:rsid w:val="00E744E4"/>
    <w:rsid w:val="00E76E41"/>
    <w:rsid w:val="00E77197"/>
    <w:rsid w:val="00E82CB2"/>
    <w:rsid w:val="00E84329"/>
    <w:rsid w:val="00E856FE"/>
    <w:rsid w:val="00E87E53"/>
    <w:rsid w:val="00E926AA"/>
    <w:rsid w:val="00E93641"/>
    <w:rsid w:val="00EA07D1"/>
    <w:rsid w:val="00EA4443"/>
    <w:rsid w:val="00EB1F90"/>
    <w:rsid w:val="00EB2DAE"/>
    <w:rsid w:val="00EB5E3B"/>
    <w:rsid w:val="00EB6513"/>
    <w:rsid w:val="00EB6580"/>
    <w:rsid w:val="00EC2B8B"/>
    <w:rsid w:val="00EC7589"/>
    <w:rsid w:val="00ED3B90"/>
    <w:rsid w:val="00EE7828"/>
    <w:rsid w:val="00EE7FE5"/>
    <w:rsid w:val="00EF43E0"/>
    <w:rsid w:val="00EF51BA"/>
    <w:rsid w:val="00F0394B"/>
    <w:rsid w:val="00F1365D"/>
    <w:rsid w:val="00F139EF"/>
    <w:rsid w:val="00F171E5"/>
    <w:rsid w:val="00F26153"/>
    <w:rsid w:val="00F27267"/>
    <w:rsid w:val="00F27A0B"/>
    <w:rsid w:val="00F30CA5"/>
    <w:rsid w:val="00F318E4"/>
    <w:rsid w:val="00F3449F"/>
    <w:rsid w:val="00F352AE"/>
    <w:rsid w:val="00F37E5C"/>
    <w:rsid w:val="00F41228"/>
    <w:rsid w:val="00F41CE4"/>
    <w:rsid w:val="00F43108"/>
    <w:rsid w:val="00F4467B"/>
    <w:rsid w:val="00F70C16"/>
    <w:rsid w:val="00F712B5"/>
    <w:rsid w:val="00F71CE5"/>
    <w:rsid w:val="00F72189"/>
    <w:rsid w:val="00F74D56"/>
    <w:rsid w:val="00F835EE"/>
    <w:rsid w:val="00F83CDC"/>
    <w:rsid w:val="00F8540D"/>
    <w:rsid w:val="00F91A47"/>
    <w:rsid w:val="00F937AD"/>
    <w:rsid w:val="00F96AEF"/>
    <w:rsid w:val="00F97230"/>
    <w:rsid w:val="00F978A8"/>
    <w:rsid w:val="00FA0581"/>
    <w:rsid w:val="00FA357B"/>
    <w:rsid w:val="00FA3ACC"/>
    <w:rsid w:val="00FA47BC"/>
    <w:rsid w:val="00FA4A2B"/>
    <w:rsid w:val="00FA7D63"/>
    <w:rsid w:val="00FA7F29"/>
    <w:rsid w:val="00FB177E"/>
    <w:rsid w:val="00FB663B"/>
    <w:rsid w:val="00FB664C"/>
    <w:rsid w:val="00FB7AA1"/>
    <w:rsid w:val="00FC3402"/>
    <w:rsid w:val="00FC5CC8"/>
    <w:rsid w:val="00FC6E83"/>
    <w:rsid w:val="00FD1E6B"/>
    <w:rsid w:val="00FE4FD6"/>
    <w:rsid w:val="00FE7811"/>
    <w:rsid w:val="00FF08FD"/>
    <w:rsid w:val="00FF63CA"/>
    <w:rsid w:val="00FF7F7E"/>
    <w:rsid w:val="03097D9D"/>
    <w:rsid w:val="1AF119FB"/>
    <w:rsid w:val="291015F7"/>
    <w:rsid w:val="3518359B"/>
    <w:rsid w:val="4BEE1DB7"/>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nhideWhenUsed="0" w:uiPriority="0" w:semiHidden="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39"/>
    <w:uiPriority w:val="0"/>
    <w:rPr>
      <w:sz w:val="18"/>
      <w:szCs w:val="18"/>
    </w:rPr>
  </w:style>
  <w:style w:type="paragraph" w:styleId="6">
    <w:name w:val="Body Text"/>
    <w:basedOn w:val="1"/>
    <w:uiPriority w:val="0"/>
    <w:pPr>
      <w:jc w:val="left"/>
    </w:pPr>
  </w:style>
  <w:style w:type="character" w:styleId="7">
    <w:name w:val="Emphasis"/>
    <w:qFormat/>
    <w:uiPriority w:val="20"/>
    <w:rPr>
      <w:i/>
      <w:iCs/>
    </w:rPr>
  </w:style>
  <w:style w:type="character" w:styleId="8">
    <w:name w:val="FollowedHyperlink"/>
    <w:uiPriority w:val="0"/>
    <w:rPr>
      <w:color w:val="800080"/>
      <w:u w:val="single"/>
    </w:rPr>
  </w:style>
  <w:style w:type="paragraph" w:styleId="9">
    <w:name w:val="footer"/>
    <w:basedOn w:val="1"/>
    <w:uiPriority w:val="0"/>
    <w:pPr>
      <w:tabs>
        <w:tab w:val="center" w:pos="4153"/>
        <w:tab w:val="right" w:pos="8306"/>
      </w:tabs>
      <w:snapToGrid w:val="0"/>
      <w:jc w:val="left"/>
    </w:pPr>
    <w:rPr>
      <w:sz w:val="18"/>
      <w:szCs w:val="18"/>
    </w:rPr>
  </w:style>
  <w:style w:type="paragraph" w:styleId="10">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11">
    <w:name w:val="HTML Cite"/>
    <w:uiPriority w:val="0"/>
    <w:rPr>
      <w:i/>
      <w:iCs/>
    </w:rPr>
  </w:style>
  <w:style w:type="paragraph" w:styleId="12">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13">
    <w:name w:val="Hyperlink"/>
    <w:uiPriority w:val="0"/>
    <w:rPr>
      <w:color w:val="0000FF"/>
      <w:u w:val="single"/>
    </w:rPr>
  </w:style>
  <w:style w:type="paragraph" w:styleId="14">
    <w:name w:val="Normal (Web)"/>
    <w:basedOn w:val="1"/>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5">
    <w:name w:val="Strong"/>
    <w:qFormat/>
    <w:uiPriority w:val="22"/>
    <w:rPr>
      <w:b/>
      <w:bCs/>
    </w:rPr>
  </w:style>
  <w:style w:type="character" w:customStyle="1" w:styleId="16">
    <w:name w:val="serif1"/>
    <w:uiPriority w:val="0"/>
    <w:rPr>
      <w:rFonts w:hint="default" w:ascii="Times New Roman" w:hAnsi="Times New Roman" w:cs="Times New Roman"/>
      <w:sz w:val="24"/>
      <w:szCs w:val="24"/>
    </w:rPr>
  </w:style>
  <w:style w:type="paragraph" w:customStyle="1" w:styleId="17">
    <w:name w:val="award"/>
    <w:basedOn w:val="1"/>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uiPriority w:val="0"/>
    <w:rPr>
      <w:rFonts w:hint="default" w:ascii="Verdana" w:hAnsi="Verdana"/>
      <w:color w:val="000000"/>
      <w:spacing w:val="195"/>
      <w:sz w:val="17"/>
      <w:szCs w:val="17"/>
      <w:u w:val="none"/>
    </w:rPr>
  </w:style>
  <w:style w:type="character" w:customStyle="1" w:styleId="19">
    <w:name w:val="tiny1"/>
    <w:uiPriority w:val="0"/>
    <w:rPr>
      <w:rFonts w:hint="default" w:ascii="Verdana" w:hAnsi="Verdana"/>
      <w:sz w:val="15"/>
      <w:szCs w:val="15"/>
    </w:rPr>
  </w:style>
  <w:style w:type="character" w:customStyle="1" w:styleId="20">
    <w:name w:val="smalltext1"/>
    <w:uiPriority w:val="0"/>
    <w:rPr>
      <w:rFonts w:hint="default" w:ascii="Arial" w:hAnsi="Arial" w:cs="Arial"/>
      <w:color w:val="000000"/>
      <w:sz w:val="17"/>
      <w:szCs w:val="17"/>
    </w:rPr>
  </w:style>
  <w:style w:type="character" w:customStyle="1" w:styleId="21">
    <w:name w:val="regbold1"/>
    <w:uiPriority w:val="0"/>
    <w:rPr>
      <w:rFonts w:hint="default" w:ascii="Arial" w:hAnsi="Arial" w:cs="Arial"/>
      <w:b/>
      <w:bCs/>
      <w:color w:val="000000"/>
      <w:sz w:val="18"/>
      <w:szCs w:val="18"/>
    </w:rPr>
  </w:style>
  <w:style w:type="character" w:customStyle="1" w:styleId="22">
    <w:name w:val="bookauthor1"/>
    <w:uiPriority w:val="0"/>
    <w:rPr>
      <w:rFonts w:hint="default" w:ascii="Arial" w:hAnsi="Arial" w:cs="Arial"/>
      <w:color w:val="6699CC"/>
      <w:sz w:val="18"/>
      <w:szCs w:val="18"/>
      <w:u w:val="single"/>
    </w:rPr>
  </w:style>
  <w:style w:type="character" w:customStyle="1" w:styleId="23">
    <w:name w:val="title111"/>
    <w:uiPriority w:val="0"/>
    <w:rPr>
      <w:rFonts w:hint="default" w:ascii="Tahoma" w:hAnsi="Tahoma" w:cs="Tahoma"/>
      <w:b/>
      <w:bCs/>
      <w:color w:val="000066"/>
      <w:sz w:val="22"/>
      <w:szCs w:val="22"/>
    </w:rPr>
  </w:style>
  <w:style w:type="character" w:customStyle="1" w:styleId="24">
    <w:name w:val="bstitle1"/>
    <w:uiPriority w:val="0"/>
    <w:rPr>
      <w:b/>
      <w:bCs/>
      <w:color w:val="000000"/>
      <w:sz w:val="24"/>
      <w:szCs w:val="24"/>
    </w:rPr>
  </w:style>
  <w:style w:type="character" w:customStyle="1" w:styleId="25">
    <w:name w:val="bssubtitle1"/>
    <w:uiPriority w:val="0"/>
    <w:rPr>
      <w:rFonts w:hint="default" w:ascii="Arial" w:hAnsi="Arial" w:cs="Arial"/>
      <w:b/>
      <w:bCs/>
      <w:color w:val="000000"/>
      <w:sz w:val="18"/>
      <w:szCs w:val="18"/>
    </w:rPr>
  </w:style>
  <w:style w:type="character" w:customStyle="1" w:styleId="26">
    <w:name w:val="bsauthor1"/>
    <w:uiPriority w:val="0"/>
    <w:rPr>
      <w:b/>
      <w:bCs/>
      <w:color w:val="000000"/>
      <w:sz w:val="18"/>
      <w:szCs w:val="18"/>
    </w:rPr>
  </w:style>
  <w:style w:type="character" w:customStyle="1" w:styleId="27">
    <w:name w:val="bsauthorlink1"/>
    <w:uiPriority w:val="0"/>
    <w:rPr>
      <w:color w:val="000000"/>
      <w:u w:val="single"/>
    </w:rPr>
  </w:style>
  <w:style w:type="character" w:customStyle="1" w:styleId="28">
    <w:name w:val="redsubtitle1"/>
    <w:uiPriority w:val="0"/>
    <w:rPr>
      <w:rFonts w:hint="default" w:ascii="Trebuchet MS" w:hAnsi="Trebuchet MS"/>
      <w:b/>
      <w:bCs/>
      <w:caps/>
      <w:color w:val="CC0000"/>
      <w:sz w:val="18"/>
      <w:szCs w:val="18"/>
    </w:rPr>
  </w:style>
  <w:style w:type="paragraph" w:customStyle="1" w:styleId="29">
    <w:name w:val="ar12-16red"/>
    <w:basedOn w:val="1"/>
    <w:uiPriority w:val="0"/>
    <w:pPr>
      <w:widowControl/>
      <w:spacing w:before="100" w:beforeAutospacing="1" w:after="100" w:afterAutospacing="1"/>
      <w:jc w:val="left"/>
    </w:pPr>
    <w:rPr>
      <w:rFonts w:ascii="宋体" w:hAnsi="宋体" w:cs="宋体"/>
      <w:kern w:val="0"/>
      <w:sz w:val="24"/>
    </w:rPr>
  </w:style>
  <w:style w:type="character" w:customStyle="1" w:styleId="30">
    <w:name w:val="bold1"/>
    <w:uiPriority w:val="0"/>
    <w:rPr>
      <w:rFonts w:hint="default" w:ascii="Verdana" w:hAnsi="Verdana"/>
      <w:b/>
      <w:bCs/>
      <w:color w:val="000000"/>
      <w:spacing w:val="30"/>
      <w:sz w:val="15"/>
      <w:szCs w:val="15"/>
    </w:rPr>
  </w:style>
  <w:style w:type="paragraph" w:customStyle="1" w:styleId="31">
    <w:name w:val="bookstrapline"/>
    <w:basedOn w:val="1"/>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uiPriority w:val="0"/>
    <w:rPr>
      <w:color w:val="000000"/>
      <w:sz w:val="18"/>
      <w:szCs w:val="18"/>
    </w:rPr>
  </w:style>
  <w:style w:type="paragraph" w:customStyle="1" w:styleId="33">
    <w:name w:val="text"/>
    <w:basedOn w:val="1"/>
    <w:uiPriority w:val="0"/>
    <w:pPr>
      <w:widowControl/>
    </w:pPr>
    <w:rPr>
      <w:rFonts w:ascii="Tahoma" w:hAnsi="Tahoma" w:cs="Tahoma"/>
      <w:color w:val="000000"/>
      <w:kern w:val="0"/>
      <w:sz w:val="16"/>
      <w:szCs w:val="16"/>
    </w:rPr>
  </w:style>
  <w:style w:type="character" w:customStyle="1" w:styleId="34">
    <w:name w:val="author"/>
    <w:basedOn w:val="3"/>
    <w:uiPriority w:val="0"/>
  </w:style>
  <w:style w:type="paragraph" w:customStyle="1" w:styleId="35">
    <w:name w:val="book-text"/>
    <w:basedOn w:val="1"/>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uiPriority w:val="0"/>
    <w:rPr>
      <w:rFonts w:hint="default" w:ascii="Arial" w:hAnsi="Arial" w:cs="Arial"/>
      <w:b/>
      <w:bCs/>
      <w:color w:val="FF6600"/>
      <w:sz w:val="28"/>
      <w:szCs w:val="28"/>
    </w:rPr>
  </w:style>
  <w:style w:type="character" w:customStyle="1" w:styleId="37">
    <w:name w:val="apple-style-span"/>
    <w:basedOn w:val="3"/>
    <w:uiPriority w:val="0"/>
  </w:style>
  <w:style w:type="character" w:customStyle="1" w:styleId="38">
    <w:name w:val="apple-converted-space"/>
    <w:basedOn w:val="3"/>
    <w:uiPriority w:val="0"/>
  </w:style>
  <w:style w:type="character" w:customStyle="1" w:styleId="39">
    <w:name w:val="批注框文本 字符"/>
    <w:basedOn w:val="3"/>
    <w:link w:val="5"/>
    <w:uiPriority w:val="0"/>
    <w:rPr>
      <w:kern w:val="2"/>
      <w:sz w:val="18"/>
      <w:szCs w:val="18"/>
    </w:rPr>
  </w:style>
  <w:style w:type="paragraph" w:styleId="40">
    <w:name w:val="List Paragraph"/>
    <w:basedOn w:val="1"/>
    <w:qFormat/>
    <w:uiPriority w:val="34"/>
    <w:pPr>
      <w:ind w:firstLine="420" w:firstLineChars="200"/>
    </w:pPr>
  </w:style>
  <w:style w:type="character" w:customStyle="1" w:styleId="41">
    <w:name w:val="未处理的提及1"/>
    <w:basedOn w:val="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hyperlink" Target="https://www.amazon.com/Court-Silver-Flames-Thorns-Roses/dp/1635577993/ref=bmx_dp_qm3l340o_d_sccl_2_3/136-3078908-8366219?pd_rd_w=xmRB6%26content-id=amzn1.sym.2d3e76dc-c4bd-4e07-8ec4-d52b40e7fd91%26pf_rd_p=2d3e76dc-c4bd-4e07-8ec4-d52b40e7fd91%26pf_rd_r=DYZ823F4A76XQ2662FZB%26pd_rd_wg=c43Qo%26pd_rd_r=d1525816-bebb-4963-9a35-b0b7e04f0327%26pd_rd_i=1635577993%26psc=1" TargetMode="External"/><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hyperlink" Target="https://www.amazon.com/gp/product/1635575621?ref_=dbs_m_mng_rwt_calw_tpbk_3%26storeType=ebooks" TargetMode="Externa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hyperlink" Target="https://www.amazon.com/Court-Wings-Ruin-Thorns-Roses/dp/1635575605/ref=bmx_dp_r2cbix8n_d_sccl_2_1/136-3078908-8366219?pd_rd_w=Jt3c9%26content-id=amzn1.sym.2d3e76dc-c4bd-4e07-8ec4-d52b40e7fd91%26pf_rd_p=2d3e76dc-c4bd-4e07-8ec4-d52b40e7fd91%26pf_rd_r=9T0EXXHTNGV5C723P83J%26pd_rd_wg=3XiGB%26pd_rd_r=8a3fa51e-a1e6-4b4a-aef1-66f711282dca%26pd_rd_i=1635575605%26psc=1" TargetMode="Externa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hyperlink" Target="https://www.amazon.com/Court-Mist-Fury-Thorns-Roses/dp/1635575583/ref=bmx_dp_qm3l340o_d_sccl_2_2/136-3078908-8366219?pd_rd_w=wom31%26content-id=amzn1.sym.2d3e76dc-c4bd-4e07-8ec4-d52b40e7fd91%26pf_rd_p=2d3e76dc-c4bd-4e07-8ec4-d52b40e7fd91%26pf_rd_r=2762YJK8GWEPPCA7E6CJ%26pd_rd_wg=GCOL4%26pd_rd_r=aa0dfd84-a3ac-44b9-97a8-a5a6723c5e43%26pd_rd_i=1635575583%26psc=1" TargetMode="Externa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hyperlink" Target="https://www.amazon.com/gp/product/1635575567?ref_=dbs_m_mng_rwt_calw_tpbk_0%26storeType=ebooks%26qid=1701240715%26sr=8-1" TargetMode="Externa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4F8D5-B5DF-42BE-8ADE-83909834B0A8}">
  <ds:schemaRefs/>
</ds:datastoreItem>
</file>

<file path=docProps/app.xml><?xml version="1.0" encoding="utf-8"?>
<Properties xmlns="http://schemas.openxmlformats.org/officeDocument/2006/extended-properties" xmlns:vt="http://schemas.openxmlformats.org/officeDocument/2006/docPropsVTypes">
  <Template>Normal.dotm</Template>
  <Company>2ndSpAcE</Company>
  <Pages>7</Pages>
  <Words>792</Words>
  <Characters>4516</Characters>
  <Lines>37</Lines>
  <Paragraphs>10</Paragraphs>
  <TotalTime>19</TotalTime>
  <ScaleCrop>false</ScaleCrop>
  <LinksUpToDate>false</LinksUpToDate>
  <CharactersWithSpaces>5298</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2023-12-27T09:54:00Z</dcterms:created>
  <dc:creator>Image</dc:creator>
  <cp:lastModifiedBy>admin</cp:lastModifiedBy>
  <cp:lastPrinted>2004-04-23T07:06:00Z</cp:lastPrinted>
  <dcterms:modified xsi:type="dcterms:W3CDTF">2024-09-06T09:50:59Z</dcterms:modified>
  <dc:title>新 书 推 荐</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AEF0A400516042299F88CD3B545670BB</vt:lpwstr>
  </property>
</Properties>
</file>