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33" w:rsidRDefault="00DB077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B00D5F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ED6840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D6840">
        <w:rPr>
          <w:rFonts w:hint="eastAsia"/>
          <w:b/>
          <w:bCs/>
          <w:sz w:val="36"/>
          <w:shd w:val="pct10" w:color="auto" w:fill="FFFFFF"/>
        </w:rPr>
        <w:t>推</w:t>
      </w:r>
      <w:r w:rsidR="00ED6840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ED6840">
        <w:rPr>
          <w:rFonts w:hint="eastAsia"/>
          <w:b/>
          <w:bCs/>
          <w:sz w:val="36"/>
          <w:shd w:val="pct10" w:color="auto" w:fill="FFFFFF"/>
        </w:rPr>
        <w:t>荐</w:t>
      </w:r>
    </w:p>
    <w:p w:rsidR="00CF4D33" w:rsidRPr="00730510" w:rsidRDefault="00CF4D33">
      <w:pPr>
        <w:rPr>
          <w:b/>
          <w:bCs/>
          <w:sz w:val="36"/>
        </w:rPr>
      </w:pPr>
    </w:p>
    <w:p w:rsidR="00CF4D33" w:rsidRDefault="0073051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10160</wp:posOffset>
            </wp:positionV>
            <wp:extent cx="1266825" cy="1854835"/>
            <wp:effectExtent l="0" t="0" r="9525" b="0"/>
            <wp:wrapTight wrapText="bothSides">
              <wp:wrapPolygon edited="0">
                <wp:start x="0" y="0"/>
                <wp:lineTo x="0" y="21297"/>
                <wp:lineTo x="21438" y="21297"/>
                <wp:lineTo x="21438" y="0"/>
                <wp:lineTo x="0" y="0"/>
              </wp:wrapPolygon>
            </wp:wrapTight>
            <wp:docPr id="4" name="图片 4" descr="https://m.media-amazon.com/images/I/81QHqyfgB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QHqyfgB6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840">
        <w:rPr>
          <w:rFonts w:hint="eastAsia"/>
          <w:b/>
        </w:rPr>
        <w:t>中</w:t>
      </w:r>
      <w:r w:rsidR="00ED6840">
        <w:rPr>
          <w:rFonts w:hint="eastAsia"/>
          <w:b/>
          <w:bCs/>
        </w:rPr>
        <w:t>文书名：</w:t>
      </w:r>
      <w:r w:rsidR="00ED6840" w:rsidRPr="00125DED">
        <w:rPr>
          <w:rFonts w:hint="eastAsia"/>
          <w:b/>
          <w:bCs/>
        </w:rPr>
        <w:t>《</w:t>
      </w:r>
      <w:r w:rsidRPr="00730510">
        <w:rPr>
          <w:rFonts w:hint="eastAsia"/>
          <w:b/>
          <w:bCs/>
        </w:rPr>
        <w:t>男</w:t>
      </w:r>
      <w:r>
        <w:rPr>
          <w:rFonts w:hint="eastAsia"/>
          <w:b/>
          <w:bCs/>
        </w:rPr>
        <w:t>性的</w:t>
      </w:r>
      <w:r w:rsidRPr="00730510">
        <w:rPr>
          <w:rFonts w:hint="eastAsia"/>
          <w:b/>
          <w:bCs/>
        </w:rPr>
        <w:t>心理旅行指南</w:t>
      </w:r>
      <w:r w:rsidR="00ED6840" w:rsidRPr="00125DED">
        <w:rPr>
          <w:rFonts w:hint="eastAsia"/>
          <w:b/>
          <w:bCs/>
        </w:rPr>
        <w:t>》</w:t>
      </w:r>
    </w:p>
    <w:p w:rsidR="00730510" w:rsidRDefault="00730510">
      <w:pPr>
        <w:jc w:val="left"/>
        <w:rPr>
          <w:b/>
        </w:rPr>
      </w:pPr>
      <w:r>
        <w:rPr>
          <w:rFonts w:hint="eastAsia"/>
          <w:b/>
        </w:rPr>
        <w:t>德文书名：</w:t>
      </w:r>
      <w:proofErr w:type="spellStart"/>
      <w:r w:rsidRPr="00730510">
        <w:rPr>
          <w:b/>
        </w:rPr>
        <w:t>Männerseelen</w:t>
      </w:r>
      <w:proofErr w:type="spellEnd"/>
      <w:r w:rsidRPr="00730510">
        <w:rPr>
          <w:b/>
        </w:rPr>
        <w:t xml:space="preserve">: </w:t>
      </w:r>
      <w:proofErr w:type="spellStart"/>
      <w:r w:rsidRPr="00730510">
        <w:rPr>
          <w:b/>
        </w:rPr>
        <w:t>Ein</w:t>
      </w:r>
      <w:proofErr w:type="spellEnd"/>
      <w:r w:rsidRPr="00730510">
        <w:rPr>
          <w:b/>
        </w:rPr>
        <w:t xml:space="preserve"> </w:t>
      </w:r>
      <w:proofErr w:type="spellStart"/>
      <w:r w:rsidRPr="00730510">
        <w:rPr>
          <w:b/>
        </w:rPr>
        <w:t>psychologischer</w:t>
      </w:r>
      <w:proofErr w:type="spellEnd"/>
      <w:r w:rsidRPr="00730510">
        <w:rPr>
          <w:b/>
        </w:rPr>
        <w:t xml:space="preserve"> </w:t>
      </w:r>
      <w:proofErr w:type="spellStart"/>
      <w:r w:rsidRPr="00730510">
        <w:rPr>
          <w:b/>
        </w:rPr>
        <w:t>Reiseführer</w:t>
      </w:r>
      <w:proofErr w:type="spellEnd"/>
    </w:p>
    <w:p w:rsidR="00CF4D33" w:rsidRDefault="00ED6840">
      <w:pPr>
        <w:jc w:val="left"/>
        <w:rPr>
          <w:b/>
        </w:rPr>
      </w:pPr>
      <w:r>
        <w:rPr>
          <w:rFonts w:hint="eastAsia"/>
          <w:b/>
        </w:rPr>
        <w:t>英文书名：</w:t>
      </w:r>
      <w:r w:rsidR="00730510" w:rsidRPr="00730510">
        <w:rPr>
          <w:b/>
        </w:rPr>
        <w:t>Men's Souls: A Psychological Travel Guide</w:t>
      </w:r>
    </w:p>
    <w:p w:rsidR="00CF4D33" w:rsidRDefault="00ED6840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 w:rsidR="00730510" w:rsidRPr="00730510">
        <w:rPr>
          <w:b/>
        </w:rPr>
        <w:t>Björn</w:t>
      </w:r>
      <w:proofErr w:type="spellEnd"/>
      <w:r w:rsidR="00730510" w:rsidRPr="00730510">
        <w:rPr>
          <w:b/>
        </w:rPr>
        <w:t xml:space="preserve"> </w:t>
      </w:r>
      <w:proofErr w:type="spellStart"/>
      <w:r w:rsidR="00730510" w:rsidRPr="00730510">
        <w:rPr>
          <w:b/>
        </w:rPr>
        <w:t>Süfke</w:t>
      </w:r>
      <w:proofErr w:type="spellEnd"/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proofErr w:type="spellStart"/>
      <w:r w:rsidR="00730510">
        <w:rPr>
          <w:rFonts w:hint="eastAsia"/>
          <w:b/>
          <w:bCs/>
        </w:rPr>
        <w:t>G</w:t>
      </w:r>
      <w:r w:rsidR="00730510">
        <w:rPr>
          <w:b/>
          <w:bCs/>
        </w:rPr>
        <w:t>oldmann</w:t>
      </w:r>
      <w:proofErr w:type="spellEnd"/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730510" w:rsidRPr="00730510">
        <w:rPr>
          <w:b/>
          <w:bCs/>
        </w:rPr>
        <w:t xml:space="preserve">Penguin Random House </w:t>
      </w:r>
      <w:proofErr w:type="spellStart"/>
      <w:r w:rsidR="00730510" w:rsidRPr="00730510">
        <w:rPr>
          <w:b/>
          <w:bCs/>
        </w:rPr>
        <w:t>Verlagsgruppe</w:t>
      </w:r>
      <w:proofErr w:type="spellEnd"/>
      <w:r>
        <w:rPr>
          <w:rFonts w:hint="eastAsia"/>
          <w:b/>
          <w:bCs/>
        </w:rPr>
        <w:t>/ANA/</w:t>
      </w:r>
      <w:proofErr w:type="spellStart"/>
      <w:r w:rsidR="00B00D5F">
        <w:rPr>
          <w:b/>
          <w:bCs/>
        </w:rPr>
        <w:t>Winney</w:t>
      </w:r>
      <w:proofErr w:type="spellEnd"/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 w:rsidR="00730510">
        <w:rPr>
          <w:rFonts w:hint="eastAsia"/>
          <w:b/>
          <w:bCs/>
        </w:rPr>
        <w:t>2</w:t>
      </w:r>
      <w:r w:rsidR="00730510">
        <w:rPr>
          <w:b/>
          <w:bCs/>
        </w:rPr>
        <w:t>89</w:t>
      </w:r>
      <w:r>
        <w:rPr>
          <w:rFonts w:hint="eastAsia"/>
          <w:b/>
          <w:bCs/>
        </w:rPr>
        <w:t>页</w:t>
      </w:r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 w:rsidR="00730510">
        <w:rPr>
          <w:rFonts w:hint="eastAsia"/>
          <w:b/>
          <w:bCs/>
        </w:rPr>
        <w:t>2</w:t>
      </w:r>
      <w:r w:rsidR="00730510">
        <w:rPr>
          <w:b/>
          <w:bCs/>
        </w:rPr>
        <w:t>017</w:t>
      </w:r>
      <w:r>
        <w:rPr>
          <w:rFonts w:hint="eastAsia"/>
          <w:b/>
          <w:bCs/>
        </w:rPr>
        <w:t>年</w:t>
      </w:r>
      <w:r w:rsidR="00730510"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CF4D33" w:rsidRDefault="00ED6840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</w:t>
      </w:r>
      <w:r w:rsidR="00730510">
        <w:rPr>
          <w:rFonts w:hint="eastAsia"/>
          <w:b/>
          <w:bCs/>
        </w:rPr>
        <w:t>大众心理</w:t>
      </w:r>
    </w:p>
    <w:p w:rsidR="00CF4D33" w:rsidRDefault="00AE2C72">
      <w:pPr>
        <w:rPr>
          <w:b/>
          <w:bCs/>
          <w:color w:val="FF0000"/>
        </w:rPr>
      </w:pPr>
      <w:r w:rsidRPr="00AE2C72">
        <w:rPr>
          <w:b/>
          <w:bCs/>
          <w:color w:val="FF0000"/>
        </w:rPr>
        <w:t>版权已授：</w:t>
      </w:r>
      <w:r>
        <w:rPr>
          <w:b/>
          <w:bCs/>
          <w:color w:val="FF0000"/>
        </w:rPr>
        <w:t>意大利、韩国、俄罗斯</w:t>
      </w:r>
    </w:p>
    <w:p w:rsidR="00AE2C72" w:rsidRPr="00AE2C72" w:rsidRDefault="00AE2C72">
      <w:pPr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销量突破</w:t>
      </w:r>
      <w:r>
        <w:rPr>
          <w:rFonts w:hint="eastAsia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万册</w:t>
      </w:r>
      <w:bookmarkStart w:id="0" w:name="_GoBack"/>
      <w:bookmarkEnd w:id="0"/>
    </w:p>
    <w:p w:rsidR="00B00D5F" w:rsidRDefault="00B00D5F">
      <w:pPr>
        <w:rPr>
          <w:b/>
          <w:bCs/>
        </w:rPr>
      </w:pPr>
    </w:p>
    <w:p w:rsidR="00CF4D33" w:rsidRDefault="00ED684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30510" w:rsidRDefault="00730510" w:rsidP="00730510">
      <w:pPr>
        <w:rPr>
          <w:bCs/>
          <w:szCs w:val="21"/>
        </w:rPr>
      </w:pPr>
    </w:p>
    <w:p w:rsidR="00730510" w:rsidRPr="00730510" w:rsidRDefault="00730510" w:rsidP="00730510">
      <w:pPr>
        <w:ind w:firstLine="420"/>
        <w:rPr>
          <w:bCs/>
          <w:szCs w:val="21"/>
        </w:rPr>
      </w:pPr>
      <w:r w:rsidRPr="00730510">
        <w:rPr>
          <w:rFonts w:hint="eastAsia"/>
          <w:bCs/>
          <w:szCs w:val="21"/>
        </w:rPr>
        <w:t>男性的灵魂是一片未知的土地</w:t>
      </w:r>
      <w:r w:rsidRPr="00730510">
        <w:rPr>
          <w:rFonts w:hint="eastAsia"/>
          <w:bCs/>
          <w:szCs w:val="21"/>
        </w:rPr>
        <w:t>--</w:t>
      </w:r>
      <w:r w:rsidRPr="00730510">
        <w:rPr>
          <w:rFonts w:hint="eastAsia"/>
          <w:bCs/>
          <w:szCs w:val="21"/>
        </w:rPr>
        <w:t>不仅对女性如此，对男性自己也常常如此。他们压抑、合理化、躲避工作或孤独</w:t>
      </w:r>
      <w:r w:rsidRPr="00730510">
        <w:rPr>
          <w:rFonts w:hint="eastAsia"/>
          <w:bCs/>
          <w:szCs w:val="21"/>
        </w:rPr>
        <w:t>--</w:t>
      </w:r>
      <w:r w:rsidRPr="00730510">
        <w:rPr>
          <w:rFonts w:hint="eastAsia"/>
          <w:bCs/>
          <w:szCs w:val="21"/>
        </w:rPr>
        <w:t>以免面对自己的情感。男性的情感防御是如何形成的，又该如何克服呢？心理学家</w:t>
      </w:r>
      <w:r w:rsidRPr="00730510">
        <w:rPr>
          <w:rFonts w:hint="eastAsia"/>
          <w:b/>
          <w:bCs/>
          <w:szCs w:val="21"/>
        </w:rPr>
        <w:t>比约恩</w:t>
      </w:r>
      <w:r>
        <w:rPr>
          <w:rFonts w:hint="eastAsia"/>
          <w:b/>
          <w:bCs/>
          <w:szCs w:val="21"/>
        </w:rPr>
        <w:t>·</w:t>
      </w:r>
      <w:proofErr w:type="gramStart"/>
      <w:r w:rsidRPr="00730510">
        <w:rPr>
          <w:rFonts w:hint="eastAsia"/>
          <w:b/>
          <w:bCs/>
          <w:szCs w:val="21"/>
        </w:rPr>
        <w:t>胥</w:t>
      </w:r>
      <w:proofErr w:type="gramEnd"/>
      <w:r w:rsidRPr="00730510">
        <w:rPr>
          <w:rFonts w:hint="eastAsia"/>
          <w:b/>
          <w:bCs/>
          <w:szCs w:val="21"/>
        </w:rPr>
        <w:t>克</w:t>
      </w:r>
      <w:r w:rsidRPr="00730510">
        <w:rPr>
          <w:rFonts w:hint="eastAsia"/>
          <w:bCs/>
          <w:szCs w:val="21"/>
        </w:rPr>
        <w:t>（</w:t>
      </w:r>
      <w:proofErr w:type="spellStart"/>
      <w:r w:rsidRPr="00730510">
        <w:rPr>
          <w:b/>
        </w:rPr>
        <w:t>Björn</w:t>
      </w:r>
      <w:proofErr w:type="spellEnd"/>
      <w:r w:rsidRPr="00730510">
        <w:rPr>
          <w:b/>
        </w:rPr>
        <w:t xml:space="preserve"> </w:t>
      </w:r>
      <w:proofErr w:type="spellStart"/>
      <w:r w:rsidRPr="00730510">
        <w:rPr>
          <w:b/>
        </w:rPr>
        <w:t>Süfke</w:t>
      </w:r>
      <w:proofErr w:type="spellEnd"/>
      <w:r w:rsidRPr="00730510">
        <w:rPr>
          <w:rFonts w:hint="eastAsia"/>
          <w:bCs/>
          <w:szCs w:val="21"/>
        </w:rPr>
        <w:t>）通过幽默的语言和大量的案例分析，鼓励男性重新认识自己的内心世界。</w:t>
      </w:r>
    </w:p>
    <w:p w:rsidR="00730510" w:rsidRDefault="00730510" w:rsidP="00730510">
      <w:pPr>
        <w:rPr>
          <w:bCs/>
          <w:szCs w:val="21"/>
        </w:rPr>
      </w:pPr>
    </w:p>
    <w:p w:rsidR="00CF4D33" w:rsidRDefault="00ED684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CF4D33" w:rsidRDefault="00CF4D33">
      <w:pPr>
        <w:rPr>
          <w:b/>
          <w:bCs/>
        </w:rPr>
      </w:pPr>
    </w:p>
    <w:p w:rsidR="00730510" w:rsidRPr="00730510" w:rsidRDefault="00730510" w:rsidP="00730510">
      <w:pPr>
        <w:ind w:firstLine="420"/>
        <w:rPr>
          <w:bCs/>
        </w:rPr>
      </w:pPr>
      <w:r w:rsidRPr="00730510">
        <w:rPr>
          <w:rFonts w:hint="eastAsia"/>
          <w:b/>
          <w:bCs/>
          <w:szCs w:val="21"/>
        </w:rPr>
        <w:t>比约恩</w:t>
      </w:r>
      <w:r>
        <w:rPr>
          <w:rFonts w:hint="eastAsia"/>
          <w:b/>
          <w:bCs/>
          <w:szCs w:val="21"/>
        </w:rPr>
        <w:t>·</w:t>
      </w:r>
      <w:proofErr w:type="gramStart"/>
      <w:r w:rsidRPr="00730510">
        <w:rPr>
          <w:rFonts w:hint="eastAsia"/>
          <w:b/>
          <w:bCs/>
          <w:szCs w:val="21"/>
        </w:rPr>
        <w:t>胥</w:t>
      </w:r>
      <w:proofErr w:type="gramEnd"/>
      <w:r w:rsidRPr="00730510">
        <w:rPr>
          <w:rFonts w:hint="eastAsia"/>
          <w:b/>
          <w:bCs/>
          <w:szCs w:val="21"/>
        </w:rPr>
        <w:t>克</w:t>
      </w:r>
      <w:r w:rsidRPr="00730510">
        <w:rPr>
          <w:rFonts w:hint="eastAsia"/>
          <w:bCs/>
          <w:szCs w:val="21"/>
        </w:rPr>
        <w:t>（</w:t>
      </w:r>
      <w:proofErr w:type="spellStart"/>
      <w:r w:rsidRPr="00730510">
        <w:rPr>
          <w:b/>
        </w:rPr>
        <w:t>Björn</w:t>
      </w:r>
      <w:proofErr w:type="spellEnd"/>
      <w:r w:rsidRPr="00730510">
        <w:rPr>
          <w:b/>
        </w:rPr>
        <w:t xml:space="preserve"> </w:t>
      </w:r>
      <w:proofErr w:type="spellStart"/>
      <w:r w:rsidRPr="00730510">
        <w:rPr>
          <w:b/>
        </w:rPr>
        <w:t>Süfke</w:t>
      </w:r>
      <w:proofErr w:type="spellEnd"/>
      <w:r w:rsidRPr="00730510">
        <w:rPr>
          <w:rFonts w:hint="eastAsia"/>
          <w:bCs/>
          <w:szCs w:val="21"/>
        </w:rPr>
        <w:t>）</w:t>
      </w:r>
      <w:r w:rsidR="00CE736C" w:rsidRPr="00CE736C">
        <w:rPr>
          <w:rFonts w:hint="eastAsia"/>
          <w:bCs/>
          <w:szCs w:val="21"/>
        </w:rPr>
        <w:t>是一名心理学家。在私人生活中，他是两个足球俱乐部和三个孩子的忠实球迷。他与家人住在比勒费尔德附近。有关</w:t>
      </w:r>
      <w:r w:rsidR="00CE736C" w:rsidRPr="00CE736C">
        <w:rPr>
          <w:rFonts w:hint="eastAsia"/>
          <w:bCs/>
          <w:szCs w:val="21"/>
        </w:rPr>
        <w:t xml:space="preserve"> </w:t>
      </w:r>
      <w:proofErr w:type="spellStart"/>
      <w:r w:rsidR="00CE736C" w:rsidRPr="00CE736C">
        <w:rPr>
          <w:rFonts w:hint="eastAsia"/>
          <w:bCs/>
          <w:szCs w:val="21"/>
        </w:rPr>
        <w:t>Björn</w:t>
      </w:r>
      <w:proofErr w:type="spellEnd"/>
      <w:r w:rsidR="00CE736C" w:rsidRPr="00CE736C">
        <w:rPr>
          <w:rFonts w:hint="eastAsia"/>
          <w:bCs/>
          <w:szCs w:val="21"/>
        </w:rPr>
        <w:t xml:space="preserve"> S</w:t>
      </w:r>
      <w:r w:rsidR="00CE736C" w:rsidRPr="00CE736C">
        <w:rPr>
          <w:rFonts w:hint="eastAsia"/>
          <w:bCs/>
          <w:szCs w:val="21"/>
        </w:rPr>
        <w:t>ü</w:t>
      </w:r>
      <w:proofErr w:type="spellStart"/>
      <w:r w:rsidR="00CE736C" w:rsidRPr="00CE736C">
        <w:rPr>
          <w:rFonts w:hint="eastAsia"/>
          <w:bCs/>
          <w:szCs w:val="21"/>
        </w:rPr>
        <w:t>fke</w:t>
      </w:r>
      <w:proofErr w:type="spellEnd"/>
      <w:r w:rsidR="00CE736C" w:rsidRPr="00CE736C">
        <w:rPr>
          <w:rFonts w:hint="eastAsia"/>
          <w:bCs/>
          <w:szCs w:val="21"/>
        </w:rPr>
        <w:t xml:space="preserve"> </w:t>
      </w:r>
      <w:r w:rsidR="00CE736C" w:rsidRPr="00CE736C">
        <w:rPr>
          <w:rFonts w:hint="eastAsia"/>
          <w:bCs/>
          <w:szCs w:val="21"/>
        </w:rPr>
        <w:t>活动的更多信息，</w:t>
      </w:r>
      <w:proofErr w:type="gramStart"/>
      <w:r w:rsidR="00CE736C" w:rsidRPr="00CE736C">
        <w:rPr>
          <w:rFonts w:hint="eastAsia"/>
          <w:bCs/>
          <w:szCs w:val="21"/>
        </w:rPr>
        <w:t>请访问</w:t>
      </w:r>
      <w:proofErr w:type="gramEnd"/>
      <w:r w:rsidR="00CE736C" w:rsidRPr="00CE736C">
        <w:rPr>
          <w:rFonts w:hint="eastAsia"/>
          <w:bCs/>
          <w:szCs w:val="21"/>
        </w:rPr>
        <w:t xml:space="preserve"> www.maenner-therapie.de</w:t>
      </w:r>
      <w:r w:rsidR="00CE736C" w:rsidRPr="00CE736C">
        <w:rPr>
          <w:rFonts w:hint="eastAsia"/>
          <w:bCs/>
          <w:szCs w:val="21"/>
        </w:rPr>
        <w:t>。</w:t>
      </w:r>
    </w:p>
    <w:p w:rsidR="00730510" w:rsidRDefault="00730510"/>
    <w:p w:rsidR="00CF4D33" w:rsidRDefault="00ED6840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CF4D33" w:rsidRDefault="00ED6840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E138F7" w:rsidRDefault="00E138F7">
      <w:pPr>
        <w:widowControl/>
        <w:jc w:val="left"/>
        <w:rPr>
          <w:b/>
        </w:rPr>
      </w:pPr>
      <w:r>
        <w:rPr>
          <w:rStyle w:val="aa"/>
        </w:rPr>
        <w:t>Rights@nurnberg.com.cn</w:t>
      </w:r>
    </w:p>
    <w:p w:rsidR="00CF4D33" w:rsidRDefault="00ED6840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CF4D33" w:rsidRDefault="00ED6840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CF4D33" w:rsidRDefault="00ED6840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CF4D33" w:rsidRDefault="00ED6840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CF4D33" w:rsidRDefault="00ED6840">
      <w:pPr>
        <w:widowControl/>
        <w:jc w:val="left"/>
      </w:pPr>
      <w:r>
        <w:t>Email:  </w:t>
      </w:r>
      <w:r w:rsidR="00E138F7">
        <w:rPr>
          <w:rStyle w:val="aa"/>
        </w:rPr>
        <w:t>Rights@nurnberg.com.cn</w:t>
      </w:r>
    </w:p>
    <w:p w:rsidR="00CF4D33" w:rsidRDefault="00ED6840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CF4D33" w:rsidRDefault="00ED6840">
      <w:pPr>
        <w:widowControl/>
        <w:jc w:val="left"/>
      </w:pPr>
      <w:proofErr w:type="gramStart"/>
      <w:r>
        <w:lastRenderedPageBreak/>
        <w:t>新浪微博</w:t>
      </w:r>
      <w:proofErr w:type="gramEnd"/>
      <w:r>
        <w:t>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CF4D33" w:rsidRDefault="00ED6840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CF4D33" w:rsidRDefault="00ED6840">
      <w:pPr>
        <w:widowControl/>
        <w:jc w:val="left"/>
      </w:pPr>
      <w:proofErr w:type="gramStart"/>
      <w:r>
        <w:t>微信订阅</w:t>
      </w:r>
      <w:proofErr w:type="gramEnd"/>
      <w:r>
        <w:t>号：安德鲁书讯</w:t>
      </w:r>
    </w:p>
    <w:p w:rsidR="00CF4D33" w:rsidRDefault="00ED6840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33" w:rsidRDefault="00CF4D33"/>
    <w:p w:rsidR="00CF4D33" w:rsidRDefault="00CF4D33"/>
    <w:sectPr w:rsidR="00CF4D33" w:rsidSect="00CF4D3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7D" w:rsidRDefault="0093797D" w:rsidP="00CF4D33">
      <w:r>
        <w:separator/>
      </w:r>
    </w:p>
  </w:endnote>
  <w:endnote w:type="continuationSeparator" w:id="0">
    <w:p w:rsidR="0093797D" w:rsidRDefault="0093797D" w:rsidP="00CF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33" w:rsidRDefault="00CF4D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F4D33" w:rsidRDefault="00ED6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F4D33" w:rsidRDefault="00ED6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F4D33" w:rsidRDefault="00ED68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CF4D33" w:rsidRDefault="00CF4D33">
    <w:pPr>
      <w:pStyle w:val="a4"/>
      <w:jc w:val="center"/>
      <w:rPr>
        <w:rFonts w:eastAsia="方正姚体"/>
      </w:rPr>
    </w:pPr>
  </w:p>
  <w:p w:rsidR="00CF4D33" w:rsidRDefault="00CF4D33">
    <w:pPr>
      <w:pStyle w:val="a4"/>
      <w:jc w:val="center"/>
      <w:rPr>
        <w:rFonts w:eastAsia="方正姚体"/>
      </w:rPr>
    </w:pPr>
  </w:p>
  <w:p w:rsidR="00CF4D33" w:rsidRDefault="00ED684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F4D3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F4D33">
      <w:rPr>
        <w:rFonts w:ascii="方正姚体" w:eastAsia="方正姚体"/>
        <w:kern w:val="0"/>
        <w:szCs w:val="21"/>
      </w:rPr>
      <w:fldChar w:fldCharType="separate"/>
    </w:r>
    <w:r w:rsidR="00AE2C72">
      <w:rPr>
        <w:rFonts w:ascii="方正姚体" w:eastAsia="方正姚体"/>
        <w:noProof/>
        <w:kern w:val="0"/>
        <w:szCs w:val="21"/>
      </w:rPr>
      <w:t>2</w:t>
    </w:r>
    <w:r w:rsidR="00CF4D3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7D" w:rsidRDefault="0093797D" w:rsidP="00CF4D33">
      <w:r>
        <w:separator/>
      </w:r>
    </w:p>
  </w:footnote>
  <w:footnote w:type="continuationSeparator" w:id="0">
    <w:p w:rsidR="0093797D" w:rsidRDefault="0093797D" w:rsidP="00CF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D33" w:rsidRDefault="00ED684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4D33" w:rsidRDefault="00ED684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956E0A"/>
    <w:multiLevelType w:val="singleLevel"/>
    <w:tmpl w:val="85956E0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7D5BCEB"/>
    <w:multiLevelType w:val="singleLevel"/>
    <w:tmpl w:val="97D5BCE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8622388"/>
    <w:multiLevelType w:val="singleLevel"/>
    <w:tmpl w:val="B8622388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C1D91472"/>
    <w:multiLevelType w:val="singleLevel"/>
    <w:tmpl w:val="C1D91472"/>
    <w:lvl w:ilvl="0">
      <w:start w:val="8"/>
      <w:numFmt w:val="decimal"/>
      <w:suff w:val="space"/>
      <w:lvlText w:val="%1."/>
      <w:lvlJc w:val="left"/>
    </w:lvl>
  </w:abstractNum>
  <w:abstractNum w:abstractNumId="4" w15:restartNumberingAfterBreak="0">
    <w:nsid w:val="C3F78E40"/>
    <w:multiLevelType w:val="singleLevel"/>
    <w:tmpl w:val="C3F78E40"/>
    <w:lvl w:ilvl="0">
      <w:start w:val="11"/>
      <w:numFmt w:val="decimal"/>
      <w:suff w:val="space"/>
      <w:lvlText w:val="%1."/>
      <w:lvlJc w:val="left"/>
    </w:lvl>
  </w:abstractNum>
  <w:abstractNum w:abstractNumId="5" w15:restartNumberingAfterBreak="0">
    <w:nsid w:val="C765F12E"/>
    <w:multiLevelType w:val="singleLevel"/>
    <w:tmpl w:val="C765F12E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DDDB6A17"/>
    <w:multiLevelType w:val="singleLevel"/>
    <w:tmpl w:val="DDDB6A17"/>
    <w:lvl w:ilvl="0">
      <w:start w:val="10"/>
      <w:numFmt w:val="decimal"/>
      <w:suff w:val="space"/>
      <w:lvlText w:val="%1."/>
      <w:lvlJc w:val="left"/>
    </w:lvl>
  </w:abstractNum>
  <w:abstractNum w:abstractNumId="7" w15:restartNumberingAfterBreak="0">
    <w:nsid w:val="F2353763"/>
    <w:multiLevelType w:val="singleLevel"/>
    <w:tmpl w:val="F2353763"/>
    <w:lvl w:ilvl="0">
      <w:start w:val="12"/>
      <w:numFmt w:val="decimal"/>
      <w:suff w:val="space"/>
      <w:lvlText w:val="%1."/>
      <w:lvlJc w:val="left"/>
    </w:lvl>
  </w:abstractNum>
  <w:abstractNum w:abstractNumId="8" w15:restartNumberingAfterBreak="0">
    <w:nsid w:val="F4828405"/>
    <w:multiLevelType w:val="singleLevel"/>
    <w:tmpl w:val="F4828405"/>
    <w:lvl w:ilvl="0">
      <w:start w:val="6"/>
      <w:numFmt w:val="decimal"/>
      <w:suff w:val="space"/>
      <w:lvlText w:val="%1."/>
      <w:lvlJc w:val="left"/>
    </w:lvl>
  </w:abstractNum>
  <w:abstractNum w:abstractNumId="9" w15:restartNumberingAfterBreak="0">
    <w:nsid w:val="FAA6A0C5"/>
    <w:multiLevelType w:val="singleLevel"/>
    <w:tmpl w:val="FAA6A0C5"/>
    <w:lvl w:ilvl="0">
      <w:start w:val="5"/>
      <w:numFmt w:val="decimal"/>
      <w:suff w:val="space"/>
      <w:lvlText w:val="%1."/>
      <w:lvlJc w:val="left"/>
    </w:lvl>
  </w:abstractNum>
  <w:abstractNum w:abstractNumId="10" w15:restartNumberingAfterBreak="0">
    <w:nsid w:val="1A7F5373"/>
    <w:multiLevelType w:val="singleLevel"/>
    <w:tmpl w:val="1A7F5373"/>
    <w:lvl w:ilvl="0">
      <w:start w:val="9"/>
      <w:numFmt w:val="decimal"/>
      <w:suff w:val="space"/>
      <w:lvlText w:val="%1."/>
      <w:lvlJc w:val="left"/>
    </w:lvl>
  </w:abstractNum>
  <w:abstractNum w:abstractNumId="11" w15:restartNumberingAfterBreak="0">
    <w:nsid w:val="2B14BC1A"/>
    <w:multiLevelType w:val="singleLevel"/>
    <w:tmpl w:val="2B14BC1A"/>
    <w:lvl w:ilvl="0">
      <w:start w:val="11"/>
      <w:numFmt w:val="decimal"/>
      <w:suff w:val="space"/>
      <w:lvlText w:val="%1."/>
      <w:lvlJc w:val="left"/>
    </w:lvl>
  </w:abstractNum>
  <w:abstractNum w:abstractNumId="12" w15:restartNumberingAfterBreak="0">
    <w:nsid w:val="2C6669FA"/>
    <w:multiLevelType w:val="singleLevel"/>
    <w:tmpl w:val="2C6669FA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0AF051"/>
    <w:multiLevelType w:val="singleLevel"/>
    <w:tmpl w:val="730AF051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5DED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D661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510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03EF4"/>
    <w:rsid w:val="0091777E"/>
    <w:rsid w:val="00927BD3"/>
    <w:rsid w:val="00930100"/>
    <w:rsid w:val="0093797D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C2CEF"/>
    <w:rsid w:val="00AD72A6"/>
    <w:rsid w:val="00AE2C72"/>
    <w:rsid w:val="00AF0A9E"/>
    <w:rsid w:val="00AF19A2"/>
    <w:rsid w:val="00AF374C"/>
    <w:rsid w:val="00B00D5F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E736C"/>
    <w:rsid w:val="00CF008F"/>
    <w:rsid w:val="00CF1D82"/>
    <w:rsid w:val="00CF4CD1"/>
    <w:rsid w:val="00CF4D33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B0776"/>
    <w:rsid w:val="00DC5A07"/>
    <w:rsid w:val="00DD2D61"/>
    <w:rsid w:val="00DD601B"/>
    <w:rsid w:val="00E138F7"/>
    <w:rsid w:val="00E13F46"/>
    <w:rsid w:val="00E16428"/>
    <w:rsid w:val="00E17EE6"/>
    <w:rsid w:val="00E20692"/>
    <w:rsid w:val="00E2561F"/>
    <w:rsid w:val="00E346E8"/>
    <w:rsid w:val="00E367D0"/>
    <w:rsid w:val="00E44F09"/>
    <w:rsid w:val="00E52074"/>
    <w:rsid w:val="00E5688B"/>
    <w:rsid w:val="00E5753A"/>
    <w:rsid w:val="00E624C7"/>
    <w:rsid w:val="00E63D14"/>
    <w:rsid w:val="00E744E4"/>
    <w:rsid w:val="00E76E41"/>
    <w:rsid w:val="00E82CB2"/>
    <w:rsid w:val="00E84329"/>
    <w:rsid w:val="00E975A8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6840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35BD"/>
    <w:rsid w:val="00FC67F3"/>
    <w:rsid w:val="00FE4FD6"/>
    <w:rsid w:val="00FF63CA"/>
    <w:rsid w:val="03B750E3"/>
    <w:rsid w:val="08952DA3"/>
    <w:rsid w:val="0C9641DA"/>
    <w:rsid w:val="0F872077"/>
    <w:rsid w:val="11925CB8"/>
    <w:rsid w:val="1E7D5ED0"/>
    <w:rsid w:val="1E864938"/>
    <w:rsid w:val="24DB5B57"/>
    <w:rsid w:val="27655E9F"/>
    <w:rsid w:val="2B033CD3"/>
    <w:rsid w:val="31D123C2"/>
    <w:rsid w:val="349E3478"/>
    <w:rsid w:val="35FC17A3"/>
    <w:rsid w:val="37103B3D"/>
    <w:rsid w:val="38007DF4"/>
    <w:rsid w:val="39C13898"/>
    <w:rsid w:val="4A4E07B2"/>
    <w:rsid w:val="5DDE32BC"/>
    <w:rsid w:val="5E8222B8"/>
    <w:rsid w:val="5F3842F1"/>
    <w:rsid w:val="60951495"/>
    <w:rsid w:val="713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A12D86-1222-43F7-86FF-450419A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4D3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4D33"/>
    <w:pPr>
      <w:jc w:val="left"/>
    </w:pPr>
  </w:style>
  <w:style w:type="paragraph" w:styleId="a4">
    <w:name w:val="footer"/>
    <w:basedOn w:val="a"/>
    <w:qFormat/>
    <w:rsid w:val="00CF4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F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CF4D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CF4D3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sid w:val="00CF4D33"/>
    <w:rPr>
      <w:b/>
      <w:bCs/>
    </w:rPr>
  </w:style>
  <w:style w:type="character" w:styleId="a8">
    <w:name w:val="FollowedHyperlink"/>
    <w:rsid w:val="00CF4D33"/>
    <w:rPr>
      <w:color w:val="800080"/>
      <w:u w:val="single"/>
    </w:rPr>
  </w:style>
  <w:style w:type="character" w:styleId="a9">
    <w:name w:val="Emphasis"/>
    <w:uiPriority w:val="20"/>
    <w:qFormat/>
    <w:rsid w:val="00CF4D33"/>
    <w:rPr>
      <w:i/>
      <w:iCs/>
    </w:rPr>
  </w:style>
  <w:style w:type="character" w:styleId="aa">
    <w:name w:val="Hyperlink"/>
    <w:qFormat/>
    <w:rsid w:val="00CF4D33"/>
    <w:rPr>
      <w:color w:val="0000FF"/>
      <w:u w:val="single"/>
    </w:rPr>
  </w:style>
  <w:style w:type="character" w:styleId="HTML0">
    <w:name w:val="HTML Cite"/>
    <w:rsid w:val="00CF4D33"/>
    <w:rPr>
      <w:i/>
      <w:iCs/>
    </w:rPr>
  </w:style>
  <w:style w:type="character" w:customStyle="1" w:styleId="serif1">
    <w:name w:val="serif1"/>
    <w:rsid w:val="00CF4D33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CF4D3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F4D33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CF4D33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CF4D3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CF4D3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CF4D33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CF4D3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CF4D33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F4D3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CF4D33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CF4D33"/>
    <w:rPr>
      <w:color w:val="000000"/>
      <w:u w:val="single"/>
    </w:rPr>
  </w:style>
  <w:style w:type="character" w:customStyle="1" w:styleId="redsubtitle1">
    <w:name w:val="redsubtitle1"/>
    <w:qFormat/>
    <w:rsid w:val="00CF4D3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CF4D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CF4D3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CF4D3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CF4D33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CF4D3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CF4D33"/>
  </w:style>
  <w:style w:type="paragraph" w:customStyle="1" w:styleId="book-text">
    <w:name w:val="book-text"/>
    <w:basedOn w:val="a"/>
    <w:qFormat/>
    <w:rsid w:val="00CF4D3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CF4D3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CF4D33"/>
  </w:style>
  <w:style w:type="character" w:customStyle="1" w:styleId="apple-converted-space">
    <w:name w:val="apple-converted-space"/>
    <w:basedOn w:val="a0"/>
    <w:qFormat/>
    <w:rsid w:val="00CF4D33"/>
  </w:style>
  <w:style w:type="paragraph" w:customStyle="1" w:styleId="Body">
    <w:name w:val="Body"/>
    <w:basedOn w:val="a"/>
    <w:qFormat/>
    <w:rsid w:val="00CF4D33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qFormat/>
    <w:rsid w:val="00CF4D33"/>
  </w:style>
  <w:style w:type="paragraph" w:styleId="ab">
    <w:name w:val="Balloon Text"/>
    <w:basedOn w:val="a"/>
    <w:link w:val="Char"/>
    <w:rsid w:val="00125DED"/>
    <w:rPr>
      <w:sz w:val="18"/>
      <w:szCs w:val="18"/>
    </w:rPr>
  </w:style>
  <w:style w:type="character" w:customStyle="1" w:styleId="Char">
    <w:name w:val="批注框文本 Char"/>
    <w:basedOn w:val="a0"/>
    <w:link w:val="ab"/>
    <w:rsid w:val="00125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838</Characters>
  <Application>Microsoft Office Word</Application>
  <DocSecurity>0</DocSecurity>
  <Lines>6</Lines>
  <Paragraphs>1</Paragraphs>
  <ScaleCrop>false</ScaleCrop>
  <Company>2ndSpAcE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2024-09-14T08:11:00Z</dcterms:created>
  <dcterms:modified xsi:type="dcterms:W3CDTF">2024-09-14T08:28:00Z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