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BF36">
      <w:pPr>
        <w:spacing w:line="500" w:lineRule="exact"/>
        <w:jc w:val="center"/>
        <w:rPr>
          <w:b/>
          <w:bCs/>
          <w:szCs w:val="21"/>
        </w:rPr>
      </w:pPr>
    </w:p>
    <w:p w14:paraId="1A9D4805"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“逃亡阵线”三部曲</w:t>
      </w:r>
    </w:p>
    <w:p w14:paraId="1EE0B3A5"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The Escape Line Trilogy</w:t>
      </w:r>
    </w:p>
    <w:p w14:paraId="2D5893E3">
      <w:pPr>
        <w:rPr>
          <w:b/>
          <w:szCs w:val="21"/>
        </w:rPr>
      </w:pPr>
    </w:p>
    <w:p w14:paraId="3A2E483A">
      <w:pPr>
        <w:rPr>
          <w:b/>
          <w:szCs w:val="21"/>
        </w:rPr>
      </w:pPr>
    </w:p>
    <w:p w14:paraId="1C95ADF7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353FAEDA">
      <w:pPr>
        <w:rPr>
          <w:kern w:val="0"/>
          <w:szCs w:val="21"/>
        </w:rPr>
      </w:pPr>
    </w:p>
    <w:p w14:paraId="6723BE08">
      <w:pPr>
        <w:ind w:firstLine="420" w:firstLineChars="200"/>
        <w:rPr>
          <w:szCs w:val="21"/>
        </w:rPr>
      </w:pPr>
      <w:bookmarkStart w:id="1" w:name="OLE_LINK4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58570" cy="1271905"/>
            <wp:effectExtent l="0" t="0" r="0" b="4445"/>
            <wp:wrapSquare wrapText="bothSides"/>
            <wp:docPr id="272" name="图片 272" descr="QQ截图2018112209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 descr="QQ截图201811220955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约瑟夫</w:t>
      </w:r>
      <w:r>
        <w:rPr>
          <w:rFonts w:hint="eastAsia"/>
          <w:b/>
          <w:bCs/>
        </w:rPr>
        <w:t>·</w:t>
      </w:r>
      <w:r>
        <w:rPr>
          <w:b/>
          <w:bCs/>
        </w:rPr>
        <w:t>奥康纳</w:t>
      </w:r>
      <w:bookmarkEnd w:id="1"/>
      <w:r>
        <w:rPr>
          <w:b/>
          <w:bCs/>
        </w:rPr>
        <w:t>（Joseph O'Connor）</w:t>
      </w:r>
      <w:r>
        <w:rPr>
          <w:bCs/>
        </w:rPr>
        <w:t>曾赢得轩尼诗新爱尔兰作家奖</w:t>
      </w:r>
      <w:r>
        <w:rPr>
          <w:szCs w:val="21"/>
        </w:rPr>
        <w:t>、爱尔兰艺术委员会的超时麦考林奖学金、周日论坛报短篇小说奖</w:t>
      </w:r>
      <w:bookmarkStart w:id="2" w:name="OLE_LINK5"/>
      <w:r>
        <w:rPr>
          <w:szCs w:val="21"/>
        </w:rPr>
        <w:t>与爱尔兰PEN</w:t>
      </w:r>
      <w:bookmarkEnd w:id="2"/>
      <w:r>
        <w:rPr>
          <w:szCs w:val="21"/>
        </w:rPr>
        <w:t>奖，</w:t>
      </w:r>
      <w:r>
        <w:rPr>
          <w:rFonts w:hint="eastAsia"/>
          <w:szCs w:val="21"/>
        </w:rPr>
        <w:t>以表彰</w:t>
      </w:r>
      <w:r>
        <w:rPr>
          <w:bCs/>
        </w:rPr>
        <w:t>他对文学的贡献。</w:t>
      </w:r>
      <w:r>
        <w:rPr>
          <w:szCs w:val="21"/>
        </w:rPr>
        <w:t>他的小说《鬼灯》（</w:t>
      </w:r>
      <w:r>
        <w:rPr>
          <w:i/>
          <w:iCs/>
          <w:szCs w:val="21"/>
        </w:rPr>
        <w:t>Ghost Light</w:t>
      </w:r>
      <w:r>
        <w:rPr>
          <w:szCs w:val="21"/>
        </w:rPr>
        <w:t>）于2011年被选作都柏林的一城一书，使他凭借此书二度荣登畅销书排行榜第一。他充满魅力的作品《海洋之星》（</w:t>
      </w:r>
      <w:r>
        <w:rPr>
          <w:i/>
          <w:iCs/>
          <w:szCs w:val="21"/>
        </w:rPr>
        <w:t>Star Of Sea</w:t>
      </w:r>
      <w:r>
        <w:rPr>
          <w:szCs w:val="21"/>
        </w:rPr>
        <w:t>）</w:t>
      </w:r>
      <w:r>
        <w:rPr>
          <w:rFonts w:hint="eastAsia"/>
          <w:szCs w:val="21"/>
        </w:rPr>
        <w:t>提名并获得诸多</w:t>
      </w:r>
      <w:r>
        <w:rPr>
          <w:szCs w:val="21"/>
        </w:rPr>
        <w:t>国际奖项，仅在英国就</w:t>
      </w:r>
      <w:r>
        <w:rPr>
          <w:rFonts w:hint="eastAsia"/>
          <w:szCs w:val="21"/>
        </w:rPr>
        <w:t>售出</w:t>
      </w:r>
      <w:r>
        <w:rPr>
          <w:szCs w:val="21"/>
        </w:rPr>
        <w:t>超百万册。</w:t>
      </w:r>
    </w:p>
    <w:p w14:paraId="613E14C4">
      <w:pPr>
        <w:rPr>
          <w:szCs w:val="21"/>
        </w:rPr>
      </w:pPr>
    </w:p>
    <w:p w14:paraId="25AF9792">
      <w:pPr>
        <w:ind w:firstLine="420" w:firstLineChars="200"/>
        <w:rPr>
          <w:szCs w:val="21"/>
        </w:rPr>
      </w:pPr>
      <w:r>
        <w:rPr>
          <w:szCs w:val="21"/>
        </w:rPr>
        <w:t>他的短篇故事集</w:t>
      </w:r>
      <w:bookmarkStart w:id="3" w:name="OLE_LINK7"/>
      <w:r>
        <w:rPr>
          <w:szCs w:val="21"/>
        </w:rPr>
        <w:t>《你去哪儿了？》</w:t>
      </w:r>
      <w:bookmarkEnd w:id="3"/>
      <w:r>
        <w:rPr>
          <w:szCs w:val="21"/>
        </w:rPr>
        <w:t>（</w:t>
      </w:r>
      <w:r>
        <w:rPr>
          <w:i/>
          <w:iCs/>
          <w:szCs w:val="21"/>
        </w:rPr>
        <w:t>Where Have You Been?</w:t>
      </w:r>
      <w:r>
        <w:rPr>
          <w:szCs w:val="21"/>
        </w:rPr>
        <w:t>）好评如潮，</w:t>
      </w:r>
      <w:r>
        <w:rPr>
          <w:rFonts w:hint="eastAsia"/>
          <w:szCs w:val="21"/>
        </w:rPr>
        <w:t>并</w:t>
      </w:r>
      <w:r>
        <w:rPr>
          <w:szCs w:val="21"/>
        </w:rPr>
        <w:t>入围爱尔兰小说奖。爱尔兰时报的科尔姆</w:t>
      </w:r>
      <w:r>
        <w:rPr>
          <w:rFonts w:hint="eastAsia"/>
          <w:szCs w:val="21"/>
        </w:rPr>
        <w:t>·</w:t>
      </w:r>
      <w:r>
        <w:rPr>
          <w:szCs w:val="21"/>
        </w:rPr>
        <w:t>托宾将《你去哪儿了？》选为</w:t>
      </w:r>
      <w:r>
        <w:rPr>
          <w:rFonts w:hint="eastAsia"/>
          <w:szCs w:val="21"/>
        </w:rPr>
        <w:t>“</w:t>
      </w:r>
      <w:r>
        <w:rPr>
          <w:szCs w:val="21"/>
        </w:rPr>
        <w:t>年度书籍</w:t>
      </w:r>
      <w:r>
        <w:rPr>
          <w:rFonts w:hint="eastAsia"/>
          <w:szCs w:val="21"/>
        </w:rPr>
        <w:t>”之一</w:t>
      </w:r>
      <w:r>
        <w:rPr>
          <w:szCs w:val="21"/>
        </w:rPr>
        <w:t>，并评论</w:t>
      </w:r>
      <w:r>
        <w:rPr>
          <w:rFonts w:hint="eastAsia"/>
          <w:szCs w:val="21"/>
        </w:rPr>
        <w:t>道</w:t>
      </w:r>
      <w:r>
        <w:rPr>
          <w:szCs w:val="21"/>
        </w:rPr>
        <w:t>：</w:t>
      </w:r>
      <w:r>
        <w:rPr>
          <w:rFonts w:hint="eastAsia"/>
          <w:szCs w:val="21"/>
        </w:rPr>
        <w:t>“</w:t>
      </w:r>
      <w:r>
        <w:rPr>
          <w:bCs/>
        </w:rPr>
        <w:t>约瑟夫</w:t>
      </w:r>
      <w:r>
        <w:rPr>
          <w:rFonts w:hint="eastAsia"/>
          <w:bCs/>
        </w:rPr>
        <w:t>·</w:t>
      </w:r>
      <w:r>
        <w:rPr>
          <w:bCs/>
        </w:rPr>
        <w:t>奥康纳</w:t>
      </w:r>
      <w:r>
        <w:rPr>
          <w:szCs w:val="21"/>
        </w:rPr>
        <w:t>的作品集《你去哪儿了？》幽默又不乏悲伤，它包含大量的生活现实，有时为戏剧提供黑暗之刃，也不遗漏在我们尘世喧嚣中的完整荣耀。</w:t>
      </w:r>
      <w:r>
        <w:rPr>
          <w:rFonts w:hint="eastAsia"/>
          <w:szCs w:val="21"/>
        </w:rPr>
        <w:t>”</w:t>
      </w:r>
    </w:p>
    <w:p w14:paraId="5C5672E3">
      <w:pPr>
        <w:rPr>
          <w:szCs w:val="21"/>
        </w:rPr>
      </w:pPr>
    </w:p>
    <w:p w14:paraId="7B8246CD">
      <w:pPr>
        <w:ind w:firstLine="420" w:firstLineChars="200"/>
        <w:rPr>
          <w:szCs w:val="21"/>
          <w:lang w:val="cy-GB"/>
        </w:rPr>
      </w:pPr>
      <w:r>
        <w:rPr>
          <w:rFonts w:hint="eastAsia"/>
          <w:szCs w:val="21"/>
        </w:rPr>
        <w:t>此外</w:t>
      </w:r>
      <w:r>
        <w:rPr>
          <w:szCs w:val="21"/>
          <w:lang w:val="cy-GB"/>
        </w:rPr>
        <w:t>，</w:t>
      </w:r>
      <w:r>
        <w:rPr>
          <w:bCs/>
        </w:rPr>
        <w:t>约瑟夫</w:t>
      </w:r>
      <w:r>
        <w:rPr>
          <w:rFonts w:hint="eastAsia"/>
          <w:bCs/>
        </w:rPr>
        <w:t>·</w:t>
      </w:r>
      <w:r>
        <w:rPr>
          <w:bCs/>
        </w:rPr>
        <w:t>奥康纳</w:t>
      </w:r>
      <w:r>
        <w:rPr>
          <w:rFonts w:hint="eastAsia"/>
          <w:szCs w:val="21"/>
        </w:rPr>
        <w:t>也是</w:t>
      </w:r>
      <w:r>
        <w:rPr>
          <w:szCs w:val="21"/>
          <w:lang w:val="cy-GB"/>
        </w:rPr>
        <w:t>利默瑞克大学创意写作的首</w:t>
      </w:r>
      <w:r>
        <w:rPr>
          <w:rFonts w:hint="eastAsia"/>
          <w:szCs w:val="21"/>
        </w:rPr>
        <w:t>位</w:t>
      </w:r>
      <w:r>
        <w:rPr>
          <w:szCs w:val="21"/>
          <w:lang w:val="cy-GB"/>
        </w:rPr>
        <w:t>弗兰克</w:t>
      </w:r>
      <w:r>
        <w:rPr>
          <w:rFonts w:hint="eastAsia"/>
          <w:szCs w:val="21"/>
          <w:lang w:val="cy-GB"/>
        </w:rPr>
        <w:t>·</w:t>
      </w:r>
      <w:r>
        <w:rPr>
          <w:szCs w:val="21"/>
          <w:lang w:val="cy-GB"/>
        </w:rPr>
        <w:t>麦考特主席</w:t>
      </w:r>
      <w:r>
        <w:rPr>
          <w:rFonts w:hint="eastAsia"/>
          <w:szCs w:val="21"/>
          <w:lang w:val="cy-GB"/>
        </w:rPr>
        <w:t>，</w:t>
      </w:r>
      <w:r>
        <w:rPr>
          <w:rFonts w:hint="eastAsia"/>
          <w:szCs w:val="21"/>
        </w:rPr>
        <w:t>该</w:t>
      </w:r>
      <w:r>
        <w:rPr>
          <w:szCs w:val="21"/>
          <w:lang w:val="cy-GB"/>
        </w:rPr>
        <w:t>职位是为纪念出生于利默瑞克的已故作家弗兰克</w:t>
      </w:r>
      <w:r>
        <w:rPr>
          <w:rFonts w:hint="eastAsia"/>
          <w:szCs w:val="21"/>
          <w:lang w:val="cy-GB"/>
        </w:rPr>
        <w:t>·</w:t>
      </w:r>
      <w:r>
        <w:rPr>
          <w:szCs w:val="21"/>
          <w:lang w:val="cy-GB"/>
        </w:rPr>
        <w:t>麦考特。这个夏天，奥康纳教授将正式加入文学院与人文社科学院，在2014年九月开始的创意写作计划中教授</w:t>
      </w:r>
      <w:bookmarkStart w:id="4" w:name="OLE_LINK11"/>
      <w:r>
        <w:rPr>
          <w:szCs w:val="21"/>
          <w:lang w:val="cy-GB"/>
        </w:rPr>
        <w:t>利默瑞克</w:t>
      </w:r>
      <w:bookmarkEnd w:id="4"/>
      <w:r>
        <w:rPr>
          <w:szCs w:val="21"/>
          <w:lang w:val="cy-GB"/>
        </w:rPr>
        <w:t>大学的硕士。作为</w:t>
      </w:r>
      <w:r>
        <w:rPr>
          <w:rFonts w:hint="eastAsia"/>
          <w:szCs w:val="21"/>
        </w:rPr>
        <w:t>职责</w:t>
      </w:r>
      <w:r>
        <w:rPr>
          <w:szCs w:val="21"/>
          <w:lang w:val="cy-GB"/>
        </w:rPr>
        <w:t>的一部分，他也将</w:t>
      </w:r>
      <w:r>
        <w:rPr>
          <w:rFonts w:hint="eastAsia"/>
          <w:szCs w:val="21"/>
        </w:rPr>
        <w:t>参与</w:t>
      </w:r>
      <w:r>
        <w:rPr>
          <w:szCs w:val="21"/>
          <w:lang w:val="cy-GB"/>
        </w:rPr>
        <w:t>利默瑞克地区的公共文学项目。你可以在此阅读更多有关内容。</w:t>
      </w:r>
    </w:p>
    <w:p w14:paraId="4FE32C98">
      <w:pPr>
        <w:rPr>
          <w:szCs w:val="21"/>
          <w:lang w:val="cy-GB"/>
        </w:rPr>
      </w:pPr>
    </w:p>
    <w:p w14:paraId="5932A274">
      <w:pPr>
        <w:ind w:firstLine="420" w:firstLineChars="200"/>
        <w:rPr>
          <w:szCs w:val="21"/>
          <w:lang w:val="en-GB"/>
        </w:rPr>
      </w:pPr>
      <w:r>
        <w:rPr>
          <w:szCs w:val="21"/>
          <w:lang w:val="cy-GB"/>
        </w:rPr>
        <w:t>他</w:t>
      </w:r>
      <w:r>
        <w:rPr>
          <w:rFonts w:hint="eastAsia"/>
          <w:szCs w:val="21"/>
        </w:rPr>
        <w:t>个人的</w:t>
      </w:r>
      <w:r>
        <w:rPr>
          <w:szCs w:val="21"/>
          <w:lang w:val="cy-GB"/>
        </w:rPr>
        <w:t>精彩节目</w:t>
      </w:r>
      <w:r>
        <w:rPr>
          <w:rFonts w:hint="eastAsia"/>
          <w:szCs w:val="21"/>
        </w:rPr>
        <w:t>同样不断</w:t>
      </w:r>
      <w:r>
        <w:rPr>
          <w:szCs w:val="21"/>
          <w:lang w:val="cy-GB"/>
        </w:rPr>
        <w:t>，一直排到</w:t>
      </w:r>
      <w:r>
        <w:rPr>
          <w:rFonts w:hint="eastAsia"/>
          <w:szCs w:val="21"/>
        </w:rPr>
        <w:t>来年</w:t>
      </w:r>
      <w:r>
        <w:rPr>
          <w:szCs w:val="21"/>
          <w:lang w:val="cy-GB"/>
        </w:rPr>
        <w:t>春天。</w:t>
      </w:r>
      <w:r>
        <w:rPr>
          <w:rFonts w:hint="eastAsia"/>
          <w:szCs w:val="21"/>
        </w:rPr>
        <w:t>其中一项</w:t>
      </w:r>
      <w:r>
        <w:rPr>
          <w:szCs w:val="21"/>
          <w:lang w:val="en-GB"/>
        </w:rPr>
        <w:t>主要活动</w:t>
      </w:r>
      <w:r>
        <w:rPr>
          <w:rFonts w:hint="eastAsia"/>
          <w:szCs w:val="21"/>
        </w:rPr>
        <w:t>定于</w:t>
      </w:r>
      <w:r>
        <w:rPr>
          <w:szCs w:val="21"/>
          <w:lang w:val="en-GB"/>
        </w:rPr>
        <w:t>四月</w:t>
      </w:r>
      <w:r>
        <w:rPr>
          <w:rFonts w:hint="eastAsia"/>
          <w:szCs w:val="21"/>
        </w:rPr>
        <w:t>，届时</w:t>
      </w:r>
      <w:r>
        <w:rPr>
          <w:szCs w:val="21"/>
          <w:lang w:val="en-GB"/>
        </w:rPr>
        <w:t>他将在皇家阿尔伯特音乐厅的五千位观众面前，与国际闻名的爱尔兰音乐家一同朗读。更多信息</w:t>
      </w:r>
      <w:r>
        <w:rPr>
          <w:rFonts w:hint="eastAsia"/>
          <w:szCs w:val="21"/>
        </w:rPr>
        <w:t>将在第一时间</w:t>
      </w:r>
      <w:r>
        <w:rPr>
          <w:szCs w:val="21"/>
          <w:lang w:val="en-GB"/>
        </w:rPr>
        <w:t>发布。</w:t>
      </w:r>
    </w:p>
    <w:p w14:paraId="068F10D0">
      <w:pPr>
        <w:rPr>
          <w:szCs w:val="21"/>
          <w:highlight w:val="yellow"/>
          <w:lang w:val="en-GB"/>
        </w:rPr>
      </w:pPr>
    </w:p>
    <w:p w14:paraId="3984B8C8">
      <w:pPr>
        <w:ind w:firstLine="420" w:firstLineChars="200"/>
        <w:rPr>
          <w:szCs w:val="21"/>
          <w:lang w:val="en-GB"/>
        </w:rPr>
      </w:pPr>
      <w:r>
        <w:rPr>
          <w:szCs w:val="21"/>
          <w:lang w:val="cy-GB"/>
        </w:rPr>
        <w:t>在五月，乔将与来自奇想乐团的雷</w:t>
      </w:r>
      <w:r>
        <w:rPr>
          <w:rFonts w:hint="eastAsia"/>
          <w:szCs w:val="21"/>
          <w:lang w:val="cy-GB"/>
        </w:rPr>
        <w:t>·</w:t>
      </w:r>
      <w:r>
        <w:rPr>
          <w:szCs w:val="21"/>
          <w:lang w:val="cy-GB"/>
        </w:rPr>
        <w:t>戴维斯在都柏林的舞台上面谈。乔极其喜欢他的音乐，</w:t>
      </w:r>
      <w:r>
        <w:rPr>
          <w:rFonts w:hint="eastAsia"/>
          <w:szCs w:val="21"/>
        </w:rPr>
        <w:t>甚至数次在小说中提及他，</w:t>
      </w:r>
      <w:r>
        <w:rPr>
          <w:szCs w:val="21"/>
          <w:lang w:val="cy-GB"/>
        </w:rPr>
        <w:t>因此</w:t>
      </w:r>
      <w:r>
        <w:rPr>
          <w:rFonts w:hint="eastAsia"/>
          <w:szCs w:val="21"/>
          <w:lang w:val="cy-GB"/>
        </w:rPr>
        <w:t>，</w:t>
      </w:r>
      <w:r>
        <w:rPr>
          <w:rFonts w:hint="eastAsia"/>
          <w:szCs w:val="21"/>
        </w:rPr>
        <w:t>本次</w:t>
      </w:r>
      <w:r>
        <w:rPr>
          <w:szCs w:val="21"/>
          <w:lang w:val="cy-GB"/>
        </w:rPr>
        <w:t>会面</w:t>
      </w:r>
      <w:r>
        <w:rPr>
          <w:rFonts w:hint="eastAsia"/>
          <w:szCs w:val="21"/>
        </w:rPr>
        <w:t>无疑令他</w:t>
      </w:r>
      <w:r>
        <w:rPr>
          <w:szCs w:val="21"/>
          <w:lang w:val="cy-GB"/>
        </w:rPr>
        <w:t>激动不已。</w:t>
      </w:r>
      <w:r>
        <w:rPr>
          <w:rFonts w:hint="eastAsia"/>
          <w:szCs w:val="21"/>
        </w:rPr>
        <w:t>作为</w:t>
      </w:r>
      <w:r>
        <w:rPr>
          <w:szCs w:val="21"/>
          <w:lang w:val="en-GB"/>
        </w:rPr>
        <w:t>都柏林作家节的一部分</w:t>
      </w:r>
      <w:r>
        <w:rPr>
          <w:rFonts w:hint="eastAsia"/>
          <w:szCs w:val="21"/>
          <w:lang w:val="en-GB"/>
        </w:rPr>
        <w:t>，</w:t>
      </w:r>
      <w:r>
        <w:rPr>
          <w:szCs w:val="21"/>
          <w:lang w:val="en-GB"/>
        </w:rPr>
        <w:t>面谈将在</w:t>
      </w:r>
      <w:r>
        <w:rPr>
          <w:rFonts w:hint="eastAsia"/>
          <w:szCs w:val="21"/>
        </w:rPr>
        <w:t>可容纳</w:t>
      </w:r>
      <w:r>
        <w:rPr>
          <w:szCs w:val="21"/>
          <w:lang w:val="en-GB"/>
        </w:rPr>
        <w:t>1500</w:t>
      </w:r>
      <w:r>
        <w:rPr>
          <w:rFonts w:hint="eastAsia"/>
          <w:szCs w:val="21"/>
        </w:rPr>
        <w:t>人</w:t>
      </w:r>
      <w:r>
        <w:rPr>
          <w:szCs w:val="21"/>
          <w:lang w:val="en-GB"/>
        </w:rPr>
        <w:t>的国家音乐厅进行。</w:t>
      </w:r>
      <w:r>
        <w:rPr>
          <w:rFonts w:hint="eastAsia"/>
          <w:szCs w:val="21"/>
        </w:rPr>
        <w:t>在五月末举行的</w:t>
      </w:r>
      <w:r>
        <w:rPr>
          <w:szCs w:val="21"/>
          <w:lang w:val="en-GB"/>
        </w:rPr>
        <w:t>海伊文学节</w:t>
      </w:r>
      <w:r>
        <w:rPr>
          <w:rFonts w:hint="eastAsia"/>
          <w:szCs w:val="21"/>
        </w:rPr>
        <w:t>上，</w:t>
      </w:r>
      <w:r>
        <w:rPr>
          <w:szCs w:val="21"/>
          <w:lang w:val="en-GB"/>
        </w:rPr>
        <w:t>乔也将</w:t>
      </w:r>
      <w:r>
        <w:rPr>
          <w:rFonts w:hint="eastAsia"/>
          <w:szCs w:val="21"/>
        </w:rPr>
        <w:t>作为受邀</w:t>
      </w:r>
      <w:r>
        <w:rPr>
          <w:szCs w:val="21"/>
          <w:lang w:val="en-GB"/>
        </w:rPr>
        <w:t>嘉宾</w:t>
      </w:r>
      <w:r>
        <w:rPr>
          <w:rFonts w:hint="eastAsia"/>
          <w:szCs w:val="21"/>
        </w:rPr>
        <w:t>出席</w:t>
      </w:r>
      <w:r>
        <w:rPr>
          <w:szCs w:val="21"/>
          <w:lang w:val="en-GB"/>
        </w:rPr>
        <w:t>。</w:t>
      </w:r>
    </w:p>
    <w:p w14:paraId="77A7E96C">
      <w:pPr>
        <w:rPr>
          <w:b/>
          <w:color w:val="000000"/>
          <w:szCs w:val="21"/>
        </w:rPr>
      </w:pPr>
    </w:p>
    <w:p w14:paraId="1A7204A7">
      <w:pPr>
        <w:rPr>
          <w:b/>
          <w:color w:val="000000"/>
          <w:szCs w:val="21"/>
        </w:rPr>
      </w:pPr>
    </w:p>
    <w:p w14:paraId="2C0199D5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276985" cy="1970405"/>
            <wp:effectExtent l="0" t="0" r="8890" b="1270"/>
            <wp:wrapSquare wrapText="bothSides"/>
            <wp:docPr id="46" name="图片 1" descr="C:\Users\hu\AppData\Roaming\Foxmail7\Temp-3468-20220624121325\Attach\image004(06-24-13-19-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 descr="C:\Users\hu\AppData\Roaming\Foxmail7\Temp-3468-20220624121325\Attach\image004(06-24-13-19-3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中文书名：《我父亲的家》</w:t>
      </w:r>
    </w:p>
    <w:p w14:paraId="547753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英文书名：MY FATHER’S HOUSE</w:t>
      </w:r>
    </w:p>
    <w:p w14:paraId="00BBD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者：Joseph O'Connor</w:t>
      </w:r>
    </w:p>
    <w:p w14:paraId="40CC6F3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社：Harvill Secker</w:t>
      </w:r>
    </w:p>
    <w:p w14:paraId="7DD3FB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代理公司：Blake Friedmann/ANA/Conor</w:t>
      </w:r>
    </w:p>
    <w:p w14:paraId="48619D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数：440页</w:t>
      </w:r>
    </w:p>
    <w:p w14:paraId="63F093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出版时间：2023年1月</w:t>
      </w:r>
    </w:p>
    <w:p w14:paraId="1F4532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CA309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5A5828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历史</w:t>
      </w:r>
      <w:bookmarkStart w:id="9" w:name="_GoBack"/>
      <w:bookmarkEnd w:id="9"/>
      <w:r>
        <w:rPr>
          <w:b/>
          <w:color w:val="000000"/>
          <w:szCs w:val="21"/>
        </w:rPr>
        <w:t>小说</w:t>
      </w:r>
    </w:p>
    <w:p w14:paraId="498C94E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版权已授：法国、意大利、瑞典</w:t>
      </w:r>
    </w:p>
    <w:p w14:paraId="313986C3">
      <w:pPr>
        <w:rPr>
          <w:b/>
          <w:bCs/>
          <w:color w:val="000000"/>
          <w:szCs w:val="21"/>
        </w:rPr>
      </w:pPr>
    </w:p>
    <w:p w14:paraId="06F3B1B2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英文版销量超过100,000册（</w:t>
      </w:r>
      <w:r>
        <w:rPr>
          <w:rFonts w:hint="eastAsia"/>
          <w:b/>
          <w:color w:val="FF0000"/>
          <w:szCs w:val="21"/>
        </w:rPr>
        <w:t>截至</w:t>
      </w:r>
      <w:r>
        <w:rPr>
          <w:b/>
          <w:color w:val="FF0000"/>
          <w:szCs w:val="21"/>
        </w:rPr>
        <w:t>2024年3月）</w:t>
      </w:r>
    </w:p>
    <w:p w14:paraId="4DF4BEBF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连续4周蝉联爱尔兰销量No.1</w:t>
      </w:r>
    </w:p>
    <w:p w14:paraId="4146915C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2023年Eason书店An Post爱尔兰年度小说奖短名单</w:t>
      </w:r>
    </w:p>
    <w:p w14:paraId="4B434672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2024年沃尔特</w:t>
      </w: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斯科特历史小说奖短名单</w:t>
      </w:r>
    </w:p>
    <w:p w14:paraId="6EF25CF3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2024年都柏林文学奖长名单</w:t>
      </w:r>
    </w:p>
    <w:p w14:paraId="62E4D8CD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2023年《华盛顿邮报》年度好书</w:t>
      </w:r>
    </w:p>
    <w:p w14:paraId="005E1A8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BBC 2</w:t>
      </w:r>
      <w:r>
        <w:rPr>
          <w:rFonts w:hint="eastAsia"/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封面之间</w:t>
      </w:r>
      <w:r>
        <w:rPr>
          <w:rFonts w:hint="eastAsia"/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节目专题报道</w:t>
      </w:r>
    </w:p>
    <w:p w14:paraId="352B54CD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《爱尔兰时报》</w:t>
      </w:r>
      <w:r>
        <w:rPr>
          <w:rFonts w:hint="eastAsia"/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2023年值得期待的图书</w:t>
      </w:r>
      <w:r>
        <w:rPr>
          <w:rFonts w:hint="eastAsia"/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之一</w:t>
      </w:r>
    </w:p>
    <w:p w14:paraId="5A610E12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凯里图书馆2023年借阅率最高的书籍之一</w:t>
      </w:r>
    </w:p>
    <w:p w14:paraId="5865A958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《星期日泰晤士报》</w:t>
      </w:r>
      <w:r>
        <w:rPr>
          <w:rFonts w:hint="eastAsia"/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本周平装书</w:t>
      </w:r>
      <w:r>
        <w:rPr>
          <w:rFonts w:hint="eastAsia"/>
          <w:b/>
          <w:color w:val="FF0000"/>
          <w:szCs w:val="21"/>
        </w:rPr>
        <w:t>”</w:t>
      </w:r>
    </w:p>
    <w:p w14:paraId="4F1E88E2">
      <w:pPr>
        <w:rPr>
          <w:b/>
          <w:bCs/>
          <w:color w:val="000000"/>
          <w:szCs w:val="21"/>
        </w:rPr>
      </w:pPr>
    </w:p>
    <w:p w14:paraId="61761FDD">
      <w:pPr>
        <w:rPr>
          <w:b/>
          <w:bCs/>
          <w:color w:val="000000"/>
          <w:szCs w:val="21"/>
        </w:rPr>
      </w:pPr>
    </w:p>
    <w:p w14:paraId="0BB1525B">
      <w:pPr>
        <w:rPr>
          <w:color w:val="000000"/>
          <w:szCs w:val="21"/>
        </w:rPr>
      </w:pPr>
      <w:bookmarkStart w:id="5" w:name="OLE_LINK1"/>
      <w:r>
        <w:rPr>
          <w:b/>
          <w:bCs/>
          <w:color w:val="000000"/>
          <w:szCs w:val="21"/>
        </w:rPr>
        <w:t>内容简介：</w:t>
      </w:r>
    </w:p>
    <w:p w14:paraId="2CB12435">
      <w:pPr>
        <w:rPr>
          <w:color w:val="000000"/>
          <w:szCs w:val="21"/>
        </w:rPr>
      </w:pPr>
    </w:p>
    <w:p w14:paraId="22C6D31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1943年9月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德国军队占领罗马。盖世太保首领保罗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豪普特曼（Obersturmbannführer Paul Hauptman）以恐怖统治这座城市。饿殍遍地，谣言四起。战争的阴云仍旧笼罩。</w:t>
      </w:r>
    </w:p>
    <w:p w14:paraId="409D8215">
      <w:pPr>
        <w:rPr>
          <w:color w:val="000000"/>
          <w:szCs w:val="21"/>
        </w:rPr>
      </w:pPr>
    </w:p>
    <w:p w14:paraId="7594403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外交官、难民和盟军俘虏冒着生命危险逃到梵蒂冈城寻求保护。梵蒂冈城</w:t>
      </w:r>
      <w:r>
        <w:rPr>
          <w:rFonts w:hint="eastAsia"/>
          <w:color w:val="000000"/>
          <w:szCs w:val="21"/>
        </w:rPr>
        <w:t>位于</w:t>
      </w:r>
      <w:r>
        <w:rPr>
          <w:color w:val="000000"/>
          <w:szCs w:val="21"/>
        </w:rPr>
        <w:t>罗马境内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占地五分之一平方英里，是世界上最小的</w:t>
      </w:r>
      <w:r>
        <w:rPr>
          <w:rFonts w:hint="eastAsia"/>
          <w:color w:val="000000"/>
          <w:szCs w:val="21"/>
        </w:rPr>
        <w:t>独立</w:t>
      </w:r>
      <w:r>
        <w:rPr>
          <w:color w:val="000000"/>
          <w:szCs w:val="21"/>
        </w:rPr>
        <w:t>国家，</w:t>
      </w:r>
      <w:r>
        <w:rPr>
          <w:rFonts w:hint="eastAsia"/>
          <w:color w:val="000000"/>
          <w:szCs w:val="21"/>
        </w:rPr>
        <w:t>在战争中保持</w:t>
      </w:r>
      <w:r>
        <w:rPr>
          <w:color w:val="000000"/>
          <w:szCs w:val="21"/>
        </w:rPr>
        <w:t>中立。在一位勇敢的牧师的带领下，一小群身份相差甚远，但志同道合的人参与营救，试图帮助那些寻求庇护的人</w:t>
      </w:r>
      <w:r>
        <w:rPr>
          <w:rFonts w:hint="eastAsia"/>
          <w:color w:val="000000"/>
          <w:szCs w:val="21"/>
        </w:rPr>
        <w:t>，为此不惜让自己</w:t>
      </w:r>
      <w:r>
        <w:rPr>
          <w:color w:val="000000"/>
          <w:szCs w:val="21"/>
        </w:rPr>
        <w:t>陷入致命危险之中。到了圣诞节，他们已经走得太远，没法回头了</w:t>
      </w:r>
    </w:p>
    <w:p w14:paraId="537036A0">
      <w:pPr>
        <w:rPr>
          <w:color w:val="000000"/>
          <w:szCs w:val="21"/>
        </w:rPr>
      </w:pPr>
    </w:p>
    <w:p w14:paraId="12EC7E4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《我父亲的</w:t>
      </w:r>
      <w:r>
        <w:rPr>
          <w:rFonts w:hint="eastAsia"/>
          <w:color w:val="000000"/>
          <w:szCs w:val="21"/>
        </w:rPr>
        <w:t>家</w:t>
      </w:r>
      <w:r>
        <w:rPr>
          <w:color w:val="000000"/>
          <w:szCs w:val="21"/>
        </w:rPr>
        <w:t>》是一部</w:t>
      </w:r>
      <w:r>
        <w:rPr>
          <w:rFonts w:hint="eastAsia"/>
          <w:color w:val="000000"/>
          <w:szCs w:val="21"/>
        </w:rPr>
        <w:t>动人心魄、</w:t>
      </w:r>
      <w:r>
        <w:rPr>
          <w:color w:val="000000"/>
          <w:szCs w:val="21"/>
        </w:rPr>
        <w:t>令人心碎的文学</w:t>
      </w:r>
      <w:r>
        <w:rPr>
          <w:rFonts w:hint="eastAsia"/>
          <w:color w:val="000000"/>
          <w:szCs w:val="21"/>
        </w:rPr>
        <w:t>惊险小说</w:t>
      </w:r>
      <w:r>
        <w:rPr>
          <w:color w:val="000000"/>
          <w:szCs w:val="21"/>
        </w:rPr>
        <w:t>，根据梵蒂冈的爱尔兰牧师休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奥弗莱厄蒂主教的真实故事改编，他冒着生命危险</w:t>
      </w:r>
      <w:r>
        <w:rPr>
          <w:rFonts w:hint="eastAsia"/>
          <w:color w:val="000000"/>
          <w:szCs w:val="21"/>
        </w:rPr>
        <w:t>帮助</w:t>
      </w:r>
      <w:r>
        <w:rPr>
          <w:color w:val="000000"/>
          <w:szCs w:val="21"/>
        </w:rPr>
        <w:t>数千名犹太人</w:t>
      </w:r>
      <w:r>
        <w:rPr>
          <w:rFonts w:hint="eastAsia"/>
          <w:color w:val="000000"/>
          <w:szCs w:val="21"/>
        </w:rPr>
        <w:t>偷渡</w:t>
      </w:r>
      <w:r>
        <w:rPr>
          <w:color w:val="000000"/>
          <w:szCs w:val="21"/>
        </w:rPr>
        <w:t>，并在纳粹敌人的眼皮底下帮助意大利的盟军囚犯生还。这个令人震惊</w:t>
      </w:r>
      <w:r>
        <w:rPr>
          <w:rFonts w:hint="eastAsia"/>
          <w:color w:val="000000"/>
          <w:szCs w:val="21"/>
        </w:rPr>
        <w:t>又</w:t>
      </w:r>
      <w:r>
        <w:rPr>
          <w:color w:val="000000"/>
          <w:szCs w:val="21"/>
        </w:rPr>
        <w:t>难忘</w:t>
      </w:r>
      <w:r>
        <w:rPr>
          <w:rFonts w:hint="eastAsia"/>
          <w:color w:val="000000"/>
          <w:szCs w:val="21"/>
        </w:rPr>
        <w:t>的，</w:t>
      </w:r>
      <w:r>
        <w:rPr>
          <w:color w:val="000000"/>
          <w:szCs w:val="21"/>
        </w:rPr>
        <w:t>关于爱、信仰和牺牲的故事</w:t>
      </w:r>
      <w:r>
        <w:rPr>
          <w:rFonts w:hint="eastAsia"/>
          <w:color w:val="000000"/>
          <w:szCs w:val="21"/>
        </w:rPr>
        <w:t>刻画了</w:t>
      </w:r>
      <w:r>
        <w:rPr>
          <w:color w:val="000000"/>
          <w:szCs w:val="21"/>
        </w:rPr>
        <w:t>一场致命的</w:t>
      </w:r>
      <w:r>
        <w:rPr>
          <w:rFonts w:hint="eastAsia"/>
          <w:color w:val="000000"/>
          <w:szCs w:val="21"/>
        </w:rPr>
        <w:t>、险象环生的</w:t>
      </w:r>
      <w:r>
        <w:rPr>
          <w:color w:val="000000"/>
          <w:szCs w:val="21"/>
        </w:rPr>
        <w:t>斗智斗勇，探</w:t>
      </w:r>
      <w:r>
        <w:rPr>
          <w:rFonts w:hint="eastAsia"/>
          <w:color w:val="000000"/>
          <w:szCs w:val="21"/>
        </w:rPr>
        <w:t>讨了</w:t>
      </w:r>
      <w:r>
        <w:rPr>
          <w:color w:val="000000"/>
          <w:szCs w:val="21"/>
        </w:rPr>
        <w:t>在最极端的情况下，选择成为真正的人意味着什么。</w:t>
      </w:r>
    </w:p>
    <w:bookmarkEnd w:id="5"/>
    <w:p w14:paraId="15B44D32">
      <w:pPr>
        <w:rPr>
          <w:bCs/>
        </w:rPr>
      </w:pPr>
    </w:p>
    <w:p w14:paraId="4CC28130">
      <w:pPr>
        <w:rPr>
          <w:b/>
          <w:color w:val="000000"/>
          <w:szCs w:val="21"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425" w:num="1"/>
          <w:docGrid w:type="lines" w:linePitch="312" w:charSpace="0"/>
        </w:sectPr>
      </w:pPr>
    </w:p>
    <w:p w14:paraId="0D4CCEAE">
      <w:pPr>
        <w:rPr>
          <w:b/>
          <w:color w:val="000000"/>
          <w:szCs w:val="21"/>
        </w:rPr>
      </w:pPr>
      <w:bookmarkStart w:id="6" w:name="OLE_LINK2"/>
      <w:r>
        <w:rPr>
          <w:rFonts w:ascii="宋体" w:hAnsi="宋体" w:cs="宋体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143635" cy="1764030"/>
            <wp:effectExtent l="0" t="0" r="0" b="7620"/>
            <wp:wrapTight wrapText="bothSides">
              <wp:wrapPolygon>
                <wp:start x="0" y="0"/>
                <wp:lineTo x="0" y="21460"/>
                <wp:lineTo x="21228" y="21460"/>
                <wp:lineTo x="21228" y="0"/>
                <wp:lineTo x="0" y="0"/>
              </wp:wrapPolygon>
            </wp:wrapTight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《罗马的幽灵》</w:t>
      </w:r>
    </w:p>
    <w:p w14:paraId="56A1B2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GHOSTS OF ROME</w:t>
      </w:r>
    </w:p>
    <w:p w14:paraId="1457B7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Joseph O'Connor</w:t>
      </w:r>
    </w:p>
    <w:p w14:paraId="0420F2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szCs w:val="21"/>
        </w:rPr>
        <w:t>Harvill Secker</w:t>
      </w:r>
    </w:p>
    <w:p w14:paraId="7F0B870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szCs w:val="21"/>
        </w:rPr>
        <w:t>Blake Friedmann/ANA/</w:t>
      </w:r>
      <w:r>
        <w:rPr>
          <w:b/>
          <w:bCs/>
          <w:color w:val="000000"/>
          <w:szCs w:val="21"/>
        </w:rPr>
        <w:t>Conor</w:t>
      </w:r>
    </w:p>
    <w:p w14:paraId="78490F9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25E8A0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85B63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4F592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历史</w:t>
      </w:r>
      <w:r>
        <w:rPr>
          <w:rFonts w:hint="eastAsia"/>
          <w:b/>
          <w:color w:val="000000"/>
          <w:szCs w:val="21"/>
        </w:rPr>
        <w:t>小说</w:t>
      </w:r>
    </w:p>
    <w:p w14:paraId="2C0F3D5D"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巴西、</w:t>
      </w:r>
      <w:r>
        <w:rPr>
          <w:b/>
          <w:bCs/>
          <w:color w:val="FF0000"/>
          <w:szCs w:val="21"/>
        </w:rPr>
        <w:t>法国、</w:t>
      </w:r>
      <w:r>
        <w:rPr>
          <w:rFonts w:hint="eastAsia"/>
          <w:b/>
          <w:bCs/>
          <w:color w:val="FF0000"/>
          <w:szCs w:val="21"/>
        </w:rPr>
        <w:t>德国、</w:t>
      </w:r>
      <w:r>
        <w:rPr>
          <w:b/>
          <w:bCs/>
          <w:color w:val="FF0000"/>
          <w:szCs w:val="21"/>
        </w:rPr>
        <w:t>意大利、瑞典</w:t>
      </w:r>
      <w:r>
        <w:rPr>
          <w:rFonts w:hint="eastAsia"/>
          <w:b/>
          <w:bCs/>
          <w:color w:val="FF0000"/>
          <w:szCs w:val="21"/>
        </w:rPr>
        <w:t>、克罗地亚、日本、塞尔维亚、西班牙、土耳其</w:t>
      </w:r>
    </w:p>
    <w:p w14:paraId="5FB1EAE8">
      <w:pPr>
        <w:rPr>
          <w:b/>
          <w:bCs/>
          <w:color w:val="000000"/>
          <w:szCs w:val="21"/>
        </w:rPr>
      </w:pPr>
    </w:p>
    <w:p w14:paraId="478DA31E">
      <w:pPr>
        <w:rPr>
          <w:b/>
          <w:bCs/>
          <w:color w:val="000000"/>
          <w:szCs w:val="21"/>
        </w:rPr>
      </w:pPr>
    </w:p>
    <w:p w14:paraId="1FB791C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5FB3D7">
      <w:pPr>
        <w:rPr>
          <w:color w:val="000000"/>
          <w:szCs w:val="21"/>
        </w:rPr>
      </w:pPr>
    </w:p>
    <w:p w14:paraId="52831C5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1944年2月，纳粹军队占领罗马已有六个月。</w:t>
      </w:r>
    </w:p>
    <w:p w14:paraId="0AE227C5">
      <w:pPr>
        <w:rPr>
          <w:color w:val="000000"/>
          <w:szCs w:val="21"/>
        </w:rPr>
      </w:pPr>
    </w:p>
    <w:p w14:paraId="211C69F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乔凡娜·兰迪尼（Giovanna Landini）伯爵夫人生活在这座被围困的城市里，效力于由“逃亡阵线”（Escape Line）小组成员组成的乐团“合唱团”（The Choir），任务是在盖世太保头目保罗·豪普特曼（Paul Hauptmann）的眼皮底下，将难民偷渡到安全的地方，并帮助盟军士兵。</w:t>
      </w:r>
    </w:p>
    <w:p w14:paraId="5A19E173">
      <w:pPr>
        <w:rPr>
          <w:color w:val="000000"/>
          <w:szCs w:val="21"/>
        </w:rPr>
      </w:pPr>
    </w:p>
    <w:p w14:paraId="2DEAE5E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在一次猛烈的晨间空袭中，一名神秘的伞兵空降罗马，然后消失在街巷之间。是友军，还是披着羊皮的狼？他的命运将关乎整个“逃亡阵线”的生死存亡。</w:t>
      </w:r>
    </w:p>
    <w:p w14:paraId="278187D6">
      <w:pPr>
        <w:rPr>
          <w:color w:val="000000"/>
          <w:szCs w:val="21"/>
        </w:rPr>
      </w:pPr>
    </w:p>
    <w:p w14:paraId="2F44DED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与此同时，豪普特曼的心思落在了伯爵夫人身上。他的迷恋与日俱增，她也因此被卷入了一场危险游戏，面临生死难料的结局。</w:t>
      </w:r>
      <w:bookmarkEnd w:id="6"/>
    </w:p>
    <w:p w14:paraId="00254CCD">
      <w:pPr>
        <w:rPr>
          <w:b/>
          <w:color w:val="000000"/>
          <w:szCs w:val="21"/>
        </w:rPr>
      </w:pPr>
    </w:p>
    <w:p w14:paraId="32000986">
      <w:pPr>
        <w:rPr>
          <w:b/>
          <w:color w:val="000000"/>
          <w:szCs w:val="21"/>
        </w:rPr>
      </w:pPr>
    </w:p>
    <w:p w14:paraId="467A243C">
      <w:pPr>
        <w:shd w:val="clear" w:color="auto" w:fill="FFFFFF"/>
        <w:rPr>
          <w:color w:val="000000"/>
          <w:shd w:val="clear" w:color="auto" w:fill="FFFFFF"/>
        </w:rPr>
      </w:pPr>
      <w:bookmarkStart w:id="7" w:name="OLE_LINK43"/>
      <w:bookmarkEnd w:id="7"/>
      <w:bookmarkStart w:id="8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6CCEFC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F16B6C7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b/>
        </w:rPr>
        <w:t>Rights@nurnberg.com.cn</w:t>
      </w:r>
      <w:r>
        <w:rPr>
          <w:rStyle w:val="14"/>
          <w:b/>
        </w:rPr>
        <w:fldChar w:fldCharType="end"/>
      </w:r>
    </w:p>
    <w:p w14:paraId="756EA6D6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310368F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6ADD8924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4FE30EA2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</w:rPr>
        <w:t>http://www.nurnberg.com.cn</w:t>
      </w:r>
      <w:r>
        <w:rPr>
          <w:rStyle w:val="14"/>
        </w:rPr>
        <w:fldChar w:fldCharType="end"/>
      </w:r>
    </w:p>
    <w:p w14:paraId="54B52DB3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</w:rPr>
        <w:t>http://www.nurnberg.com.cn/booklist_zh/list.aspx</w:t>
      </w:r>
      <w:r>
        <w:rPr>
          <w:rStyle w:val="14"/>
        </w:rPr>
        <w:fldChar w:fldCharType="end"/>
      </w:r>
    </w:p>
    <w:p w14:paraId="45A7057E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</w:rPr>
        <w:t>http://www.nurnberg.com.cn/book/book.aspx</w:t>
      </w:r>
      <w:r>
        <w:rPr>
          <w:rStyle w:val="14"/>
        </w:rPr>
        <w:fldChar w:fldCharType="end"/>
      </w:r>
    </w:p>
    <w:p w14:paraId="338A87F8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</w:rPr>
        <w:t>http://www.nurnberg.com.cn/video/video.aspx</w:t>
      </w:r>
      <w:r>
        <w:rPr>
          <w:rStyle w:val="14"/>
        </w:rPr>
        <w:fldChar w:fldCharType="end"/>
      </w:r>
    </w:p>
    <w:p w14:paraId="648EFCB9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</w:rPr>
        <w:t>http://site.douban.com/110577/</w:t>
      </w:r>
      <w:r>
        <w:rPr>
          <w:rStyle w:val="14"/>
        </w:rPr>
        <w:fldChar w:fldCharType="end"/>
      </w:r>
    </w:p>
    <w:p w14:paraId="5C8237E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4"/>
          <w:shd w:val="clear" w:color="auto" w:fill="FFFFFF"/>
        </w:rPr>
        <w:t>安德鲁纳伯格公司的微博_微博 (weibo.com)</w:t>
      </w:r>
      <w:r>
        <w:rPr>
          <w:rStyle w:val="14"/>
          <w:shd w:val="clear" w:color="auto" w:fill="FFFFFF"/>
        </w:rPr>
        <w:fldChar w:fldCharType="end"/>
      </w:r>
    </w:p>
    <w:p w14:paraId="0AA8361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72301CFE">
      <w:pPr>
        <w:rPr>
          <w:color w:val="000000"/>
        </w:rPr>
      </w:pP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3A27">
      <w:pPr>
        <w:ind w:right="420"/>
        <w:rPr>
          <w:rFonts w:eastAsia="Gungsuh"/>
          <w:color w:val="000000"/>
          <w:kern w:val="0"/>
          <w:szCs w:val="21"/>
        </w:rPr>
      </w:pPr>
    </w:p>
    <w:p w14:paraId="2124CA01">
      <w:pPr>
        <w:shd w:val="clear" w:color="auto" w:fill="FFFFFF"/>
        <w:rPr>
          <w:color w:val="000000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D63B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BA6C7D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184D0F3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F4EA7B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67844043">
    <w:pPr>
      <w:pStyle w:val="4"/>
      <w:jc w:val="center"/>
      <w:rPr>
        <w:rFonts w:eastAsia="方正姚体"/>
      </w:rPr>
    </w:pPr>
  </w:p>
  <w:p w14:paraId="57A23A0F">
    <w:pPr>
      <w:pStyle w:val="4"/>
      <w:jc w:val="center"/>
      <w:rPr>
        <w:rFonts w:eastAsia="方正姚体"/>
      </w:rPr>
    </w:pPr>
  </w:p>
  <w:p w14:paraId="059A24A0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A0EC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-109855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75F203"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</w:docVars>
  <w:rsids>
    <w:rsidRoot w:val="00A71D38"/>
    <w:rsid w:val="00010866"/>
    <w:rsid w:val="00016A67"/>
    <w:rsid w:val="00035C9D"/>
    <w:rsid w:val="00037793"/>
    <w:rsid w:val="0006074F"/>
    <w:rsid w:val="000649FF"/>
    <w:rsid w:val="00065DAE"/>
    <w:rsid w:val="00067E08"/>
    <w:rsid w:val="000721D3"/>
    <w:rsid w:val="0007792C"/>
    <w:rsid w:val="0008050E"/>
    <w:rsid w:val="0008086C"/>
    <w:rsid w:val="00080A1A"/>
    <w:rsid w:val="000828F5"/>
    <w:rsid w:val="000A2E1D"/>
    <w:rsid w:val="000B22DE"/>
    <w:rsid w:val="000B64EB"/>
    <w:rsid w:val="000C1EE1"/>
    <w:rsid w:val="000C6B43"/>
    <w:rsid w:val="000C780B"/>
    <w:rsid w:val="000D447B"/>
    <w:rsid w:val="000E219B"/>
    <w:rsid w:val="000F339B"/>
    <w:rsid w:val="0010039B"/>
    <w:rsid w:val="00127192"/>
    <w:rsid w:val="00157258"/>
    <w:rsid w:val="00182905"/>
    <w:rsid w:val="001835F4"/>
    <w:rsid w:val="001859C2"/>
    <w:rsid w:val="00197385"/>
    <w:rsid w:val="001A170B"/>
    <w:rsid w:val="001A63CE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3D71"/>
    <w:rsid w:val="002529AC"/>
    <w:rsid w:val="0025531D"/>
    <w:rsid w:val="00262B67"/>
    <w:rsid w:val="002670DA"/>
    <w:rsid w:val="00274BF1"/>
    <w:rsid w:val="0028703E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3A4"/>
    <w:rsid w:val="0030073F"/>
    <w:rsid w:val="00303220"/>
    <w:rsid w:val="00307760"/>
    <w:rsid w:val="0031261B"/>
    <w:rsid w:val="00326C8D"/>
    <w:rsid w:val="00337304"/>
    <w:rsid w:val="00343778"/>
    <w:rsid w:val="00344C37"/>
    <w:rsid w:val="0035593A"/>
    <w:rsid w:val="0037085F"/>
    <w:rsid w:val="003753A9"/>
    <w:rsid w:val="00383FD0"/>
    <w:rsid w:val="00390940"/>
    <w:rsid w:val="003972FB"/>
    <w:rsid w:val="003A5EE9"/>
    <w:rsid w:val="003A6586"/>
    <w:rsid w:val="003B5916"/>
    <w:rsid w:val="003C11BB"/>
    <w:rsid w:val="003C2DA6"/>
    <w:rsid w:val="003C6493"/>
    <w:rsid w:val="003D13B6"/>
    <w:rsid w:val="003D4957"/>
    <w:rsid w:val="003E754D"/>
    <w:rsid w:val="003F0CD0"/>
    <w:rsid w:val="004148D5"/>
    <w:rsid w:val="00414A9C"/>
    <w:rsid w:val="0043145B"/>
    <w:rsid w:val="00431D1E"/>
    <w:rsid w:val="00446AC5"/>
    <w:rsid w:val="00452828"/>
    <w:rsid w:val="00455163"/>
    <w:rsid w:val="004611D6"/>
    <w:rsid w:val="00462FAD"/>
    <w:rsid w:val="00463285"/>
    <w:rsid w:val="00484EAC"/>
    <w:rsid w:val="00496C10"/>
    <w:rsid w:val="004A18EB"/>
    <w:rsid w:val="004A3866"/>
    <w:rsid w:val="004B4C85"/>
    <w:rsid w:val="004C3323"/>
    <w:rsid w:val="004C7A29"/>
    <w:rsid w:val="004D4580"/>
    <w:rsid w:val="004E52F4"/>
    <w:rsid w:val="004E7135"/>
    <w:rsid w:val="004F47CD"/>
    <w:rsid w:val="005116BE"/>
    <w:rsid w:val="0051198A"/>
    <w:rsid w:val="005136AB"/>
    <w:rsid w:val="00527886"/>
    <w:rsid w:val="00527A00"/>
    <w:rsid w:val="0054304A"/>
    <w:rsid w:val="00577751"/>
    <w:rsid w:val="00582EAD"/>
    <w:rsid w:val="00583966"/>
    <w:rsid w:val="005921EE"/>
    <w:rsid w:val="005A40A1"/>
    <w:rsid w:val="005B6FB0"/>
    <w:rsid w:val="005B7CEB"/>
    <w:rsid w:val="005C6904"/>
    <w:rsid w:val="005D25DD"/>
    <w:rsid w:val="00602E6C"/>
    <w:rsid w:val="0060782E"/>
    <w:rsid w:val="00610C62"/>
    <w:rsid w:val="00625FF8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6F39F6"/>
    <w:rsid w:val="0070392F"/>
    <w:rsid w:val="00710D20"/>
    <w:rsid w:val="00711B64"/>
    <w:rsid w:val="00723F55"/>
    <w:rsid w:val="00727197"/>
    <w:rsid w:val="00730B71"/>
    <w:rsid w:val="00732FAC"/>
    <w:rsid w:val="0074085D"/>
    <w:rsid w:val="00745CDD"/>
    <w:rsid w:val="00750C55"/>
    <w:rsid w:val="0075278B"/>
    <w:rsid w:val="007535B6"/>
    <w:rsid w:val="0075707B"/>
    <w:rsid w:val="00757A53"/>
    <w:rsid w:val="007766E3"/>
    <w:rsid w:val="007A1F0B"/>
    <w:rsid w:val="007A4BED"/>
    <w:rsid w:val="007B0D11"/>
    <w:rsid w:val="007B4F45"/>
    <w:rsid w:val="007B543B"/>
    <w:rsid w:val="007D22D2"/>
    <w:rsid w:val="00805764"/>
    <w:rsid w:val="008273E8"/>
    <w:rsid w:val="00843714"/>
    <w:rsid w:val="008447FF"/>
    <w:rsid w:val="00856401"/>
    <w:rsid w:val="00862531"/>
    <w:rsid w:val="00862DBE"/>
    <w:rsid w:val="00871CA1"/>
    <w:rsid w:val="0088708F"/>
    <w:rsid w:val="0089462C"/>
    <w:rsid w:val="008955F8"/>
    <w:rsid w:val="0089589B"/>
    <w:rsid w:val="008A45EC"/>
    <w:rsid w:val="008B0A5A"/>
    <w:rsid w:val="008B3081"/>
    <w:rsid w:val="008B4DCA"/>
    <w:rsid w:val="008B541B"/>
    <w:rsid w:val="008D3637"/>
    <w:rsid w:val="008D4D33"/>
    <w:rsid w:val="008F5575"/>
    <w:rsid w:val="008F5E49"/>
    <w:rsid w:val="0091777E"/>
    <w:rsid w:val="00927BD3"/>
    <w:rsid w:val="00940B93"/>
    <w:rsid w:val="0096089F"/>
    <w:rsid w:val="00961AEF"/>
    <w:rsid w:val="009A6A16"/>
    <w:rsid w:val="009C2F45"/>
    <w:rsid w:val="009C50AB"/>
    <w:rsid w:val="009E099A"/>
    <w:rsid w:val="009F53BB"/>
    <w:rsid w:val="00A005AB"/>
    <w:rsid w:val="00A13AC1"/>
    <w:rsid w:val="00A174E5"/>
    <w:rsid w:val="00A207BC"/>
    <w:rsid w:val="00A44B8C"/>
    <w:rsid w:val="00A65B9F"/>
    <w:rsid w:val="00A66113"/>
    <w:rsid w:val="00A71D38"/>
    <w:rsid w:val="00AA1AA9"/>
    <w:rsid w:val="00AA4414"/>
    <w:rsid w:val="00AB5463"/>
    <w:rsid w:val="00AD250E"/>
    <w:rsid w:val="00AF374C"/>
    <w:rsid w:val="00B01D5B"/>
    <w:rsid w:val="00B03306"/>
    <w:rsid w:val="00B05F67"/>
    <w:rsid w:val="00B11565"/>
    <w:rsid w:val="00B1495D"/>
    <w:rsid w:val="00B26A7A"/>
    <w:rsid w:val="00B304E3"/>
    <w:rsid w:val="00B43536"/>
    <w:rsid w:val="00B44504"/>
    <w:rsid w:val="00B45349"/>
    <w:rsid w:val="00B46A0A"/>
    <w:rsid w:val="00B61C6E"/>
    <w:rsid w:val="00B65F1C"/>
    <w:rsid w:val="00B66C72"/>
    <w:rsid w:val="00B677EF"/>
    <w:rsid w:val="00B75B4B"/>
    <w:rsid w:val="00B81C0B"/>
    <w:rsid w:val="00B85002"/>
    <w:rsid w:val="00B96AC2"/>
    <w:rsid w:val="00BB10FE"/>
    <w:rsid w:val="00BB2F45"/>
    <w:rsid w:val="00BB3810"/>
    <w:rsid w:val="00BB43BF"/>
    <w:rsid w:val="00BC1D78"/>
    <w:rsid w:val="00BD5420"/>
    <w:rsid w:val="00BF4E7A"/>
    <w:rsid w:val="00BF5E63"/>
    <w:rsid w:val="00C06640"/>
    <w:rsid w:val="00C12C57"/>
    <w:rsid w:val="00C21933"/>
    <w:rsid w:val="00C2257A"/>
    <w:rsid w:val="00C238EF"/>
    <w:rsid w:val="00C32C47"/>
    <w:rsid w:val="00C37596"/>
    <w:rsid w:val="00C4161B"/>
    <w:rsid w:val="00C612DF"/>
    <w:rsid w:val="00C6321D"/>
    <w:rsid w:val="00C817C6"/>
    <w:rsid w:val="00C83A86"/>
    <w:rsid w:val="00C903F7"/>
    <w:rsid w:val="00C93394"/>
    <w:rsid w:val="00CB1C0E"/>
    <w:rsid w:val="00CB6825"/>
    <w:rsid w:val="00CB7068"/>
    <w:rsid w:val="00CD2007"/>
    <w:rsid w:val="00CE1130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530"/>
    <w:rsid w:val="00D60EB2"/>
    <w:rsid w:val="00D64CC7"/>
    <w:rsid w:val="00D70677"/>
    <w:rsid w:val="00D70B4B"/>
    <w:rsid w:val="00D81549"/>
    <w:rsid w:val="00D824BA"/>
    <w:rsid w:val="00D87CCE"/>
    <w:rsid w:val="00D924FC"/>
    <w:rsid w:val="00DD2D61"/>
    <w:rsid w:val="00DD3D54"/>
    <w:rsid w:val="00DF5070"/>
    <w:rsid w:val="00E116ED"/>
    <w:rsid w:val="00E11884"/>
    <w:rsid w:val="00E17EE6"/>
    <w:rsid w:val="00E2561F"/>
    <w:rsid w:val="00E346E8"/>
    <w:rsid w:val="00E367D0"/>
    <w:rsid w:val="00E42D56"/>
    <w:rsid w:val="00E44F09"/>
    <w:rsid w:val="00E46849"/>
    <w:rsid w:val="00E51725"/>
    <w:rsid w:val="00E5688B"/>
    <w:rsid w:val="00E5753A"/>
    <w:rsid w:val="00E72669"/>
    <w:rsid w:val="00E744E4"/>
    <w:rsid w:val="00E76E41"/>
    <w:rsid w:val="00E8251F"/>
    <w:rsid w:val="00E8294D"/>
    <w:rsid w:val="00E82CB2"/>
    <w:rsid w:val="00E84329"/>
    <w:rsid w:val="00EB1F90"/>
    <w:rsid w:val="00EB2DAE"/>
    <w:rsid w:val="00EB5E3B"/>
    <w:rsid w:val="00EB6513"/>
    <w:rsid w:val="00EB6580"/>
    <w:rsid w:val="00EC03AE"/>
    <w:rsid w:val="00EC7589"/>
    <w:rsid w:val="00EC7DDA"/>
    <w:rsid w:val="00F01DEB"/>
    <w:rsid w:val="00F15CE8"/>
    <w:rsid w:val="00F26153"/>
    <w:rsid w:val="00F27267"/>
    <w:rsid w:val="00F30CA5"/>
    <w:rsid w:val="00F318E4"/>
    <w:rsid w:val="00F33447"/>
    <w:rsid w:val="00F3449F"/>
    <w:rsid w:val="00F352AE"/>
    <w:rsid w:val="00F364B0"/>
    <w:rsid w:val="00F41228"/>
    <w:rsid w:val="00F43108"/>
    <w:rsid w:val="00F46C54"/>
    <w:rsid w:val="00F57F95"/>
    <w:rsid w:val="00F70C16"/>
    <w:rsid w:val="00F74D56"/>
    <w:rsid w:val="00F835EE"/>
    <w:rsid w:val="00F8540D"/>
    <w:rsid w:val="00F937AD"/>
    <w:rsid w:val="00F96AEF"/>
    <w:rsid w:val="00F978A8"/>
    <w:rsid w:val="00FA1BB2"/>
    <w:rsid w:val="00FA4A2B"/>
    <w:rsid w:val="00FA7F29"/>
    <w:rsid w:val="00FC1328"/>
    <w:rsid w:val="00FC3402"/>
    <w:rsid w:val="00FE4FD6"/>
    <w:rsid w:val="00FF63CA"/>
    <w:rsid w:val="02635805"/>
    <w:rsid w:val="06ED4932"/>
    <w:rsid w:val="0EFD5975"/>
    <w:rsid w:val="2BA41589"/>
    <w:rsid w:val="2EA11943"/>
    <w:rsid w:val="37CA28DF"/>
    <w:rsid w:val="4E03664C"/>
    <w:rsid w:val="54B04DBF"/>
    <w:rsid w:val="5B2B0414"/>
    <w:rsid w:val="63C46381"/>
    <w:rsid w:val="658605EC"/>
    <w:rsid w:val="777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40"/>
    <w:qFormat/>
    <w:uiPriority w:val="0"/>
    <w:pPr>
      <w:widowControl/>
      <w:spacing w:after="60"/>
      <w:jc w:val="center"/>
      <w:outlineLvl w:val="1"/>
    </w:pPr>
    <w:rPr>
      <w:rFonts w:ascii="Cambria" w:hAnsi="Cambria" w:eastAsia="Times New Roman"/>
      <w:kern w:val="0"/>
      <w:sz w:val="24"/>
      <w:lang w:eastAsia="en-US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styleId="3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40">
    <w:name w:val="副标题 字符"/>
    <w:link w:val="6"/>
    <w:qFormat/>
    <w:uiPriority w:val="0"/>
    <w:rPr>
      <w:rFonts w:ascii="Cambria" w:hAnsi="Cambria" w:eastAsia="Times New Roman"/>
      <w:sz w:val="24"/>
      <w:szCs w:val="24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="Calibri"/>
      <w:kern w:val="0"/>
      <w:sz w:val="24"/>
      <w:lang w:eastAsia="en-US"/>
    </w:rPr>
  </w:style>
  <w:style w:type="paragraph" w:customStyle="1" w:styleId="42">
    <w:name w:val="Author/Publisher"/>
    <w:qFormat/>
    <w:uiPriority w:val="0"/>
    <w:pPr>
      <w:spacing w:before="60"/>
      <w:jc w:val="center"/>
    </w:pPr>
    <w:rPr>
      <w:rFonts w:ascii="Times New Roman" w:hAnsi="Times New Roman" w:eastAsia="宋体" w:cs="Times New Roman"/>
      <w:b/>
      <w:bCs/>
      <w:sz w:val="28"/>
      <w:szCs w:val="24"/>
      <w:lang w:val="en-US" w:eastAsia="en-US" w:bidi="ar-SA"/>
    </w:rPr>
  </w:style>
  <w:style w:type="paragraph" w:customStyle="1" w:styleId="43">
    <w:name w:val="Headline"/>
    <w:basedOn w:val="1"/>
    <w:qFormat/>
    <w:uiPriority w:val="0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1848</Words>
  <Characters>2405</Characters>
  <Lines>20</Lines>
  <Paragraphs>5</Paragraphs>
  <TotalTime>4</TotalTime>
  <ScaleCrop>false</ScaleCrop>
  <LinksUpToDate>false</LinksUpToDate>
  <CharactersWithSpaces>2461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2024-08-29T02:55:00Z</dcterms:created>
  <dc:creator>Image</dc:creator>
  <cp:lastModifiedBy>Conor</cp:lastModifiedBy>
  <cp:lastPrinted>2004-04-23T07:06:00Z</cp:lastPrinted>
  <dcterms:modified xsi:type="dcterms:W3CDTF">2024-09-20T03:41:36Z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0EACE9C3FF254F62BE2D29BFC836FDAE_13</vt:lpwstr>
  </property>
</Properties>
</file>