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09-07 224038.png屏幕截图 2024-09-07 22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09-07 224038.png屏幕截图 2024-09-07 224038"/>
                    <pic:cNvPicPr>
                      <a:picLocks noChangeAspect="1"/>
                    </pic:cNvPicPr>
                  </pic:nvPicPr>
                  <pic:blipFill>
                    <a:blip r:embed="rId6"/>
                    <a:srcRect l="98" r="98"/>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法律研究方法</w:t>
      </w:r>
      <w:r>
        <w:rPr>
          <w:rFonts w:hint="eastAsia"/>
          <w:b/>
          <w:bCs/>
          <w:color w:val="000000"/>
          <w:szCs w:val="21"/>
        </w:rPr>
        <w:t>》</w:t>
      </w:r>
    </w:p>
    <w:p w14:paraId="139DC89A">
      <w:pPr>
        <w:tabs>
          <w:tab w:val="left" w:pos="341"/>
          <w:tab w:val="left" w:pos="5235"/>
        </w:tabs>
        <w:rPr>
          <w:rFonts w:hint="default" w:eastAsia="宋体"/>
          <w:b/>
          <w:bCs/>
          <w:color w:val="000000"/>
          <w:szCs w:val="21"/>
          <w:lang w:val="en-US" w:eastAsia="zh-CN"/>
        </w:rPr>
      </w:pPr>
      <w:r>
        <w:rPr>
          <w:b/>
          <w:bCs/>
          <w:color w:val="000000"/>
          <w:szCs w:val="21"/>
        </w:rPr>
        <w:t>英文书名</w:t>
      </w:r>
      <w:r>
        <w:rPr>
          <w:rFonts w:hint="eastAsia"/>
          <w:b/>
          <w:bCs/>
          <w:color w:val="000000"/>
          <w:szCs w:val="21"/>
        </w:rPr>
        <w:t>：</w:t>
      </w:r>
      <w:r>
        <w:rPr>
          <w:rFonts w:hint="eastAsia"/>
          <w:b/>
          <w:bCs/>
          <w:i/>
          <w:color w:val="000000"/>
          <w:szCs w:val="21"/>
        </w:rPr>
        <w:t>Research Methods for Law</w:t>
      </w:r>
      <w:r>
        <w:rPr>
          <w:rFonts w:hint="eastAsia"/>
          <w:b/>
          <w:bCs/>
          <w:i/>
          <w:color w:val="000000"/>
          <w:szCs w:val="21"/>
          <w:lang w:val="en-US" w:eastAsia="zh-CN"/>
        </w:rPr>
        <w:t xml:space="preserve"> 3e</w:t>
      </w:r>
    </w:p>
    <w:p w14:paraId="579FBB47">
      <w:pPr>
        <w:tabs>
          <w:tab w:val="left" w:pos="341"/>
          <w:tab w:val="left" w:pos="5235"/>
        </w:tabs>
        <w:rPr>
          <w:b/>
          <w:bCs/>
          <w:color w:val="000000"/>
          <w:szCs w:val="21"/>
        </w:rPr>
      </w:pPr>
      <w:r>
        <w:rPr>
          <w:b/>
          <w:bCs/>
          <w:color w:val="000000"/>
          <w:szCs w:val="21"/>
        </w:rPr>
        <w:t>作    者：</w:t>
      </w:r>
      <w:bookmarkStart w:id="1" w:name="OLE_LINK1"/>
      <w:r>
        <w:rPr>
          <w:rFonts w:hint="eastAsia"/>
          <w:b/>
          <w:bCs/>
          <w:color w:val="000000"/>
          <w:szCs w:val="21"/>
        </w:rPr>
        <w:t>Mike McConville</w:t>
      </w:r>
      <w:bookmarkEnd w:id="1"/>
      <w:r>
        <w:rPr>
          <w:rFonts w:hint="eastAsia"/>
          <w:b/>
          <w:bCs/>
          <w:color w:val="000000"/>
          <w:szCs w:val="21"/>
        </w:rPr>
        <w:t xml:space="preserve"> and Wing Hong Chui</w:t>
      </w:r>
      <w:r>
        <w:rPr>
          <w:rFonts w:hint="eastAsia"/>
          <w:b/>
          <w:bCs/>
          <w:color w:val="000000"/>
          <w:szCs w:val="21"/>
          <w:lang w:val="en-US" w:eastAsia="zh-CN"/>
        </w:rPr>
        <w:t xml:space="preserve"> (Editor)</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6B58B7F2">
      <w:pPr>
        <w:tabs>
          <w:tab w:val="left" w:pos="341"/>
          <w:tab w:val="left" w:pos="5235"/>
        </w:tabs>
        <w:rPr>
          <w:b/>
          <w:bCs/>
          <w:color w:val="000000"/>
          <w:szCs w:val="21"/>
        </w:rPr>
      </w:pPr>
      <w:r>
        <w:rPr>
          <w:b/>
          <w:bCs/>
          <w:color w:val="000000"/>
          <w:szCs w:val="21"/>
        </w:rPr>
        <w:t>出 版 社：</w:t>
      </w:r>
      <w:r>
        <w:rPr>
          <w:rFonts w:hint="eastAsia"/>
          <w:b/>
          <w:bCs/>
          <w:color w:val="000000"/>
          <w:szCs w:val="21"/>
          <w:lang w:val="en-US" w:eastAsia="zh-CN"/>
        </w:rPr>
        <w:t>Edinburgh</w:t>
      </w:r>
      <w:r>
        <w:rPr>
          <w:b/>
          <w:bCs/>
          <w:color w:val="000000"/>
          <w:szCs w:val="21"/>
        </w:rPr>
        <w:t xml:space="preserve"> University Press</w:t>
      </w:r>
    </w:p>
    <w:p w14:paraId="5653D7F2">
      <w:pPr>
        <w:tabs>
          <w:tab w:val="left" w:pos="341"/>
          <w:tab w:val="left" w:pos="5235"/>
        </w:tabs>
        <w:rPr>
          <w:rFonts w:hint="default" w:eastAsia="宋体"/>
          <w:b/>
          <w:bCs/>
          <w:color w:val="000000"/>
          <w:szCs w:val="21"/>
          <w:lang w:val="en-US" w:eastAsia="zh-CN"/>
        </w:rPr>
      </w:pPr>
      <w:r>
        <w:rPr>
          <w:b/>
          <w:bCs/>
          <w:color w:val="000000"/>
          <w:szCs w:val="21"/>
        </w:rPr>
        <w:t>代理公司：ANA/</w:t>
      </w:r>
      <w:r>
        <w:rPr>
          <w:rFonts w:hint="eastAsia"/>
          <w:b/>
          <w:bCs/>
          <w:color w:val="000000"/>
          <w:szCs w:val="21"/>
          <w:lang w:val="en-US" w:eastAsia="zh-CN"/>
        </w:rPr>
        <w:t>Jessica Wu</w:t>
      </w:r>
    </w:p>
    <w:p w14:paraId="76F62765">
      <w:pPr>
        <w:tabs>
          <w:tab w:val="left" w:pos="341"/>
          <w:tab w:val="left" w:pos="5235"/>
        </w:tabs>
        <w:rPr>
          <w:rFonts w:hint="eastAsia"/>
          <w:b/>
          <w:bCs/>
          <w:color w:val="000000"/>
          <w:szCs w:val="21"/>
        </w:rPr>
      </w:pPr>
      <w:r>
        <w:rPr>
          <w:b/>
          <w:bCs/>
          <w:color w:val="000000"/>
          <w:szCs w:val="21"/>
        </w:rPr>
        <w:t>页    数：</w:t>
      </w:r>
      <w:r>
        <w:rPr>
          <w:rFonts w:hint="eastAsia"/>
          <w:b/>
          <w:bCs/>
          <w:color w:val="000000"/>
          <w:szCs w:val="21"/>
          <w:lang w:val="en-US" w:eastAsia="zh-CN"/>
        </w:rPr>
        <w:t>312</w:t>
      </w:r>
      <w:r>
        <w:rPr>
          <w:rFonts w:hint="eastAsia"/>
          <w:b/>
          <w:bCs/>
          <w:color w:val="000000"/>
          <w:szCs w:val="21"/>
        </w:rPr>
        <w:t>页</w:t>
      </w:r>
    </w:p>
    <w:p w14:paraId="13164844">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4</w:t>
      </w:r>
      <w:r>
        <w:rPr>
          <w:b/>
          <w:bCs/>
          <w:color w:val="000000"/>
          <w:szCs w:val="21"/>
        </w:rPr>
        <w:t>年</w:t>
      </w:r>
      <w:r>
        <w:rPr>
          <w:rFonts w:hint="eastAsia"/>
          <w:b/>
          <w:bCs/>
          <w:color w:val="000000"/>
          <w:szCs w:val="21"/>
          <w:lang w:val="en-US" w:eastAsia="zh-CN"/>
        </w:rPr>
        <w:t>12</w:t>
      </w:r>
      <w:r>
        <w:rPr>
          <w:b/>
          <w:bCs/>
          <w:color w:val="000000"/>
          <w:szCs w:val="21"/>
        </w:rPr>
        <w:t>月</w:t>
      </w:r>
    </w:p>
    <w:p w14:paraId="4CD5E38E">
      <w:pPr>
        <w:rPr>
          <w:b/>
          <w:bCs/>
          <w:color w:val="000000"/>
        </w:rPr>
      </w:pPr>
      <w:r>
        <w:rPr>
          <w:b/>
          <w:bCs/>
          <w:color w:val="000000"/>
        </w:rPr>
        <w:t>代理地区：中国大陆、台湾</w:t>
      </w:r>
    </w:p>
    <w:p w14:paraId="22596807">
      <w:pPr>
        <w:tabs>
          <w:tab w:val="left" w:pos="341"/>
          <w:tab w:val="left" w:pos="5235"/>
        </w:tabs>
        <w:rPr>
          <w:rFonts w:hint="eastAsia"/>
          <w:b/>
          <w:bCs/>
          <w:szCs w:val="21"/>
        </w:rPr>
      </w:pPr>
      <w:r>
        <w:rPr>
          <w:b/>
          <w:bCs/>
          <w:szCs w:val="21"/>
        </w:rPr>
        <w:t>审读资料：电子稿</w:t>
      </w:r>
    </w:p>
    <w:p w14:paraId="325CF91C">
      <w:pPr>
        <w:tabs>
          <w:tab w:val="left" w:pos="341"/>
          <w:tab w:val="left" w:pos="5235"/>
        </w:tabs>
        <w:rPr>
          <w:rFonts w:hint="eastAsia" w:eastAsia="宋体"/>
          <w:b/>
          <w:bCs/>
          <w:szCs w:val="21"/>
          <w:lang w:eastAsia="zh-CN"/>
        </w:rPr>
      </w:pPr>
      <w:r>
        <w:rPr>
          <w:b/>
          <w:bCs/>
          <w:szCs w:val="21"/>
        </w:rPr>
        <w:t>类    型：</w:t>
      </w:r>
      <w:r>
        <w:rPr>
          <w:rFonts w:hint="eastAsia"/>
          <w:b/>
          <w:bCs/>
          <w:szCs w:val="21"/>
          <w:lang w:val="en-US" w:eastAsia="zh-CN"/>
        </w:rPr>
        <w:t>法律</w:t>
      </w:r>
    </w:p>
    <w:p w14:paraId="7309CA99">
      <w:pPr>
        <w:rPr>
          <w:rFonts w:hint="eastAsia" w:ascii="Arial" w:hAnsi="Arial" w:cs="Arial"/>
          <w:b/>
          <w:bCs/>
          <w:color w:val="000000"/>
          <w:spacing w:val="-3"/>
          <w:sz w:val="11"/>
          <w:szCs w:val="11"/>
          <w:shd w:val="clear" w:color="auto" w:fill="FFFFFF"/>
        </w:rPr>
      </w:pPr>
    </w:p>
    <w:p w14:paraId="3DE9DE26">
      <w:pPr>
        <w:rPr>
          <w:b/>
          <w:bCs/>
          <w:color w:val="000000"/>
        </w:rPr>
      </w:pPr>
      <w:bookmarkStart w:id="2" w:name="OLE_LINK2"/>
      <w:r>
        <w:rPr>
          <w:b/>
          <w:bCs/>
          <w:color w:val="000000"/>
        </w:rPr>
        <w:t>内容简介：</w:t>
      </w:r>
    </w:p>
    <w:p w14:paraId="656B83CE">
      <w:pPr>
        <w:autoSpaceDE w:val="0"/>
        <w:autoSpaceDN w:val="0"/>
        <w:adjustRightInd w:val="0"/>
        <w:rPr>
          <w:rFonts w:hint="eastAsia"/>
          <w:bCs/>
          <w:kern w:val="0"/>
          <w:szCs w:val="21"/>
        </w:rPr>
      </w:pPr>
    </w:p>
    <w:p w14:paraId="469E5D66">
      <w:pPr>
        <w:ind w:firstLine="420" w:firstLineChars="200"/>
        <w:rPr>
          <w:rFonts w:hint="default" w:ascii="Times New Roman" w:hAnsi="Times New Roman" w:cs="Times New Roman"/>
          <w:bCs/>
          <w:kern w:val="0"/>
          <w:szCs w:val="21"/>
        </w:rPr>
      </w:pPr>
      <w:r>
        <w:rPr>
          <w:rFonts w:hint="default" w:ascii="Times New Roman" w:hAnsi="Times New Roman" w:cs="Times New Roman"/>
          <w:bCs/>
          <w:kern w:val="0"/>
          <w:szCs w:val="21"/>
        </w:rPr>
        <w:t>《法律研究方法》第三版为法律、社会学、心理学、犯罪学、法医学、社会法律研究和社会福利等多个学科的学生提供了一种可理解且扎实的高级研究方法入门。该书不仅涵盖了理论、比较和跨学科的方法，还通过关注诸如人工智能、金砖国家、大陆法系、伊斯兰法、性别、种族和“虚拟世界”等当代和发展中问题领域，开辟了新的研究方向。专家撰稿人借鉴他们在教学和研究中的丰富经验，鼓励学生，并为他们的研究项目提供技术上的指导和</w:t>
      </w:r>
      <w:r>
        <w:rPr>
          <w:rFonts w:hint="eastAsia" w:cs="Times New Roman"/>
          <w:bCs/>
          <w:kern w:val="0"/>
          <w:szCs w:val="21"/>
          <w:lang w:val="en-US" w:eastAsia="zh-CN"/>
        </w:rPr>
        <w:t>并提醒学生</w:t>
      </w:r>
      <w:r>
        <w:rPr>
          <w:rFonts w:hint="default" w:ascii="Times New Roman" w:hAnsi="Times New Roman" w:cs="Times New Roman"/>
          <w:bCs/>
          <w:kern w:val="0"/>
          <w:szCs w:val="21"/>
        </w:rPr>
        <w:t>遵循伦理标准。</w:t>
      </w:r>
    </w:p>
    <w:p w14:paraId="3C868725">
      <w:pPr>
        <w:rPr>
          <w:rFonts w:hint="eastAsia"/>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6046778C">
      <w:pPr>
        <w:ind w:right="420" w:firstLine="422" w:firstLineChars="200"/>
        <w:rPr>
          <w:rFonts w:hint="eastAsia"/>
          <w:b w:val="0"/>
          <w:bCs/>
          <w:color w:val="000000"/>
          <w:szCs w:val="21"/>
        </w:rPr>
      </w:pPr>
      <w:r>
        <w:rPr>
          <w:rFonts w:hint="eastAsia"/>
          <w:b/>
          <w:bCs w:val="0"/>
          <w:color w:val="000000"/>
          <w:szCs w:val="21"/>
        </w:rPr>
        <w:t>迈克·麦康维尔（Mike McConville）</w:t>
      </w:r>
      <w:r>
        <w:rPr>
          <w:rFonts w:hint="eastAsia"/>
          <w:b w:val="0"/>
          <w:bCs/>
          <w:color w:val="000000"/>
          <w:szCs w:val="21"/>
        </w:rPr>
        <w:t>是诺丁汉大学的荣誉教授，也是香港中文大学法律学院的创院院长。</w:t>
      </w:r>
    </w:p>
    <w:p w14:paraId="3F6E7134">
      <w:pPr>
        <w:ind w:right="420"/>
        <w:rPr>
          <w:rFonts w:hint="eastAsia"/>
          <w:b w:val="0"/>
          <w:bCs/>
          <w:color w:val="000000"/>
          <w:szCs w:val="21"/>
        </w:rPr>
      </w:pPr>
    </w:p>
    <w:p w14:paraId="11FD4CC2">
      <w:pPr>
        <w:ind w:right="420" w:firstLine="422" w:firstLineChars="200"/>
        <w:rPr>
          <w:rFonts w:hint="eastAsia"/>
          <w:b w:val="0"/>
          <w:bCs/>
          <w:color w:val="000000"/>
          <w:szCs w:val="21"/>
        </w:rPr>
      </w:pPr>
      <w:r>
        <w:rPr>
          <w:rFonts w:hint="eastAsia"/>
          <w:b/>
          <w:bCs w:val="0"/>
          <w:color w:val="000000"/>
          <w:szCs w:val="21"/>
        </w:rPr>
        <w:t>崔永康（Wing Hong Chui）</w:t>
      </w:r>
      <w:r>
        <w:rPr>
          <w:rFonts w:hint="eastAsia"/>
          <w:b w:val="0"/>
          <w:bCs/>
          <w:color w:val="000000"/>
          <w:szCs w:val="21"/>
        </w:rPr>
        <w:t>是香港理工大学应用社会科学系教授兼系主任。</w:t>
      </w:r>
    </w:p>
    <w:p w14:paraId="0545674D">
      <w:pPr>
        <w:ind w:right="420"/>
        <w:rPr>
          <w:rFonts w:hint="eastAsia"/>
          <w:b w:val="0"/>
          <w:bCs/>
          <w:color w:val="000000"/>
          <w:szCs w:val="21"/>
        </w:rPr>
      </w:pPr>
    </w:p>
    <w:p w14:paraId="44AF84D8">
      <w:pPr>
        <w:ind w:right="420"/>
        <w:rPr>
          <w:b/>
          <w:bCs/>
          <w:color w:val="000000"/>
          <w:szCs w:val="21"/>
        </w:rPr>
      </w:pPr>
      <w:r>
        <w:rPr>
          <w:rFonts w:hint="eastAsia"/>
          <w:b/>
          <w:bCs/>
          <w:color w:val="000000"/>
          <w:szCs w:val="21"/>
          <w:lang w:val="en-US" w:eastAsia="zh-CN"/>
        </w:rPr>
        <w:t>媒体评价</w:t>
      </w:r>
      <w:r>
        <w:rPr>
          <w:rFonts w:hint="eastAsia"/>
          <w:b/>
          <w:bCs/>
          <w:color w:val="000000"/>
          <w:szCs w:val="21"/>
        </w:rPr>
        <w:t>：</w:t>
      </w:r>
    </w:p>
    <w:p w14:paraId="17C86B2F">
      <w:pPr>
        <w:ind w:right="420"/>
        <w:rPr>
          <w:b/>
          <w:bCs/>
          <w:color w:val="000000"/>
          <w:szCs w:val="21"/>
        </w:rPr>
      </w:pPr>
    </w:p>
    <w:p w14:paraId="318F2CB2">
      <w:pPr>
        <w:ind w:right="420" w:firstLine="420" w:firstLineChars="200"/>
        <w:rPr>
          <w:rFonts w:hint="eastAsia"/>
          <w:b w:val="0"/>
          <w:bCs w:val="0"/>
          <w:color w:val="000000"/>
          <w:szCs w:val="21"/>
        </w:rPr>
      </w:pPr>
      <w:r>
        <w:rPr>
          <w:rFonts w:hint="default"/>
          <w:b w:val="0"/>
          <w:bCs w:val="0"/>
          <w:color w:val="000000"/>
          <w:szCs w:val="21"/>
          <w:lang w:val="en-US" w:eastAsia="zh-CN"/>
        </w:rPr>
        <w:t>“</w:t>
      </w:r>
      <w:r>
        <w:rPr>
          <w:rFonts w:hint="eastAsia"/>
          <w:b w:val="0"/>
          <w:bCs w:val="0"/>
          <w:color w:val="000000"/>
          <w:szCs w:val="21"/>
        </w:rPr>
        <w:t xml:space="preserve">每一位法律学生和学者的必备资源，每个图书馆都应收藏的必需书籍。 </w:t>
      </w:r>
      <w:bookmarkStart w:id="3" w:name="_GoBack"/>
      <w:bookmarkEnd w:id="3"/>
      <w:r>
        <w:rPr>
          <w:rFonts w:hint="eastAsia"/>
          <w:b w:val="0"/>
          <w:bCs w:val="0"/>
          <w:color w:val="000000"/>
          <w:szCs w:val="21"/>
          <w:lang w:eastAsia="zh-CN"/>
        </w:rPr>
        <w:t>”</w:t>
      </w:r>
      <w:r>
        <w:rPr>
          <w:rFonts w:hint="eastAsia"/>
          <w:b w:val="0"/>
          <w:bCs w:val="0"/>
          <w:color w:val="000000"/>
          <w:szCs w:val="21"/>
        </w:rPr>
        <w:t xml:space="preserve"> </w:t>
      </w:r>
    </w:p>
    <w:p w14:paraId="09F8E319">
      <w:pPr>
        <w:ind w:right="420"/>
        <w:jc w:val="right"/>
        <w:rPr>
          <w:rFonts w:hint="eastAsia"/>
          <w:b w:val="0"/>
          <w:bCs w:val="0"/>
          <w:color w:val="000000"/>
          <w:szCs w:val="21"/>
        </w:rPr>
      </w:pPr>
      <w:r>
        <w:rPr>
          <w:rFonts w:hint="eastAsia"/>
          <w:b w:val="0"/>
          <w:bCs w:val="0"/>
          <w:color w:val="000000"/>
          <w:szCs w:val="21"/>
        </w:rPr>
        <w:t>——马尔科姆·菲利，加州大学伯克利分校</w:t>
      </w:r>
    </w:p>
    <w:bookmarkEnd w:id="2"/>
    <w:p w14:paraId="545CDA94">
      <w:pPr>
        <w:ind w:right="420"/>
        <w:jc w:val="right"/>
        <w:rPr>
          <w:rFonts w:hint="eastAsia"/>
          <w:b w:val="0"/>
          <w:bCs w:val="0"/>
          <w:color w:val="000000"/>
          <w:szCs w:val="21"/>
        </w:rPr>
      </w:pPr>
    </w:p>
    <w:p w14:paraId="6D0713A0">
      <w:pPr>
        <w:ind w:right="420"/>
        <w:jc w:val="both"/>
        <w:rPr>
          <w:rFonts w:hint="eastAsia"/>
          <w:b w:val="0"/>
          <w:bCs w:val="0"/>
          <w:color w:val="000000"/>
          <w:szCs w:val="21"/>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308368E"/>
    <w:rsid w:val="0E6A6913"/>
    <w:rsid w:val="1F231589"/>
    <w:rsid w:val="2CB84D7E"/>
    <w:rsid w:val="364C4594"/>
    <w:rsid w:val="432C279F"/>
    <w:rsid w:val="5A9374CF"/>
    <w:rsid w:val="73827F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573</Words>
  <Characters>937</Characters>
  <Lines>25</Lines>
  <Paragraphs>7</Paragraphs>
  <TotalTime>12</TotalTime>
  <ScaleCrop>false</ScaleCrop>
  <LinksUpToDate>false</LinksUpToDate>
  <CharactersWithSpaces>974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2024-09-24T06:37:35Z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7E342AC3ED0D4C08BF8E1B911E1EEC9C_13</vt:lpwstr>
  </property>
</Properties>
</file>