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E9E26">
      <w:pPr>
        <w:jc w:val="center"/>
        <w:rPr>
          <w:rFonts w:eastAsia="宋体"/>
          <w:b/>
          <w:bCs/>
          <w:sz w:val="36"/>
          <w:shd w:val="pct10" w:color="auto" w:fill="FFFFFF"/>
        </w:rPr>
      </w:pPr>
      <w:r>
        <w:rPr>
          <w:rFonts w:hint="eastAsia" w:eastAsia="宋体"/>
          <w:b/>
          <w:bCs/>
          <w:sz w:val="36"/>
          <w:shd w:val="pct10" w:color="auto" w:fill="FFFFFF"/>
        </w:rPr>
        <w:t>作 者 推 荐</w:t>
      </w:r>
    </w:p>
    <w:p w14:paraId="68654162">
      <w:pPr>
        <w:jc w:val="center"/>
        <w:rPr>
          <w:rStyle w:val="42"/>
          <w:rFonts w:hint="eastAsia" w:eastAsia="宋体"/>
          <w:b/>
          <w:bCs/>
          <w:sz w:val="36"/>
          <w:szCs w:val="36"/>
          <w:shd w:val="clear" w:color="auto" w:fill="FFFFFF"/>
        </w:rPr>
      </w:pPr>
      <w:bookmarkStart w:id="0" w:name="OLE_LINK3"/>
      <w:bookmarkStart w:id="1" w:name="OLE_LINK2"/>
      <w:r>
        <w:rPr>
          <w:rStyle w:val="42"/>
          <w:rFonts w:hint="eastAsia" w:eastAsia="宋体"/>
          <w:b/>
          <w:bCs/>
          <w:sz w:val="36"/>
          <w:szCs w:val="36"/>
          <w:shd w:val="clear" w:color="auto" w:fill="FFFFFF"/>
        </w:rPr>
        <w:t>埃伦·拉佩尔·谢尔（Ellen Ruppel Shell）</w:t>
      </w:r>
    </w:p>
    <w:p w14:paraId="4FA17345">
      <w:pPr>
        <w:jc w:val="center"/>
        <w:rPr>
          <w:rStyle w:val="42"/>
          <w:rFonts w:hint="eastAsia" w:eastAsia="宋体"/>
          <w:b/>
          <w:bCs/>
          <w:sz w:val="36"/>
          <w:szCs w:val="36"/>
          <w:shd w:val="clear" w:color="auto" w:fill="FFFFFF"/>
        </w:rPr>
      </w:pPr>
    </w:p>
    <w:bookmarkEnd w:id="0"/>
    <w:p w14:paraId="4161C193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AA73A88">
      <w:pPr>
        <w:rPr>
          <w:color w:val="000000"/>
          <w:szCs w:val="21"/>
        </w:rPr>
      </w:pPr>
      <w:r>
        <w:rPr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175895</wp:posOffset>
            </wp:positionV>
            <wp:extent cx="1010285" cy="1066800"/>
            <wp:effectExtent l="0" t="0" r="18415" b="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2785BAF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获奖记者</w:t>
      </w:r>
      <w:r>
        <w:rPr>
          <w:rFonts w:hint="eastAsia"/>
          <w:b/>
          <w:bCs/>
          <w:color w:val="000000"/>
          <w:szCs w:val="21"/>
        </w:rPr>
        <w:t>埃伦·拉佩尔·谢尔（Ellen Ruppel Shell）</w:t>
      </w:r>
      <w:r>
        <w:rPr>
          <w:rFonts w:hint="eastAsia"/>
          <w:color w:val="000000"/>
        </w:rPr>
        <w:t>曾为《史密森尼》（</w:t>
      </w:r>
      <w:r>
        <w:rPr>
          <w:i/>
          <w:iCs/>
          <w:color w:val="000000"/>
        </w:rPr>
        <w:t>The Smithsonian</w:t>
      </w:r>
      <w:r>
        <w:rPr>
          <w:rFonts w:hint="eastAsia"/>
          <w:color w:val="000000"/>
        </w:rPr>
        <w:t>）《科学美国人》（</w:t>
      </w:r>
      <w:r>
        <w:rPr>
          <w:i/>
          <w:iCs/>
          <w:color w:val="000000"/>
        </w:rPr>
        <w:t>Scientific American</w:t>
      </w:r>
      <w:r>
        <w:rPr>
          <w:rFonts w:hint="eastAsia"/>
          <w:color w:val="000000"/>
        </w:rPr>
        <w:t>）《科学》《纽约时报》和《华盛顿邮报》等数十家刊物撰稿。她是波士顿大学科学新闻荣誉教授，曾长期担任《大西洋月刊》（</w:t>
      </w:r>
      <w:r>
        <w:rPr>
          <w:i/>
          <w:iCs/>
          <w:color w:val="000000"/>
        </w:rPr>
        <w:t>the Atlantic</w:t>
      </w:r>
      <w:r>
        <w:rPr>
          <w:rFonts w:hint="eastAsia"/>
          <w:color w:val="000000"/>
        </w:rPr>
        <w:t>）的特约编辑和记者，著有《廉价：折扣文化的高昂代价》（</w:t>
      </w:r>
      <w:r>
        <w:rPr>
          <w:i/>
          <w:iCs/>
          <w:color w:val="000000"/>
        </w:rPr>
        <w:t>Cheap: The High Cost of Discount Culture</w:t>
      </w:r>
      <w:r>
        <w:rPr>
          <w:rFonts w:hint="eastAsia"/>
          <w:color w:val="000000"/>
        </w:rPr>
        <w:t>）等四本书。</w:t>
      </w:r>
    </w:p>
    <w:p w14:paraId="69687D23">
      <w:pPr>
        <w:rPr>
          <w:b/>
          <w:szCs w:val="21"/>
        </w:rPr>
      </w:pPr>
    </w:p>
    <w:p w14:paraId="5025C04C">
      <w:pPr>
        <w:rPr>
          <w:b/>
          <w:color w:val="000000"/>
          <w:szCs w:val="21"/>
        </w:rPr>
      </w:pPr>
    </w:p>
    <w:p w14:paraId="4805BD05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14605</wp:posOffset>
            </wp:positionV>
            <wp:extent cx="1276350" cy="1862455"/>
            <wp:effectExtent l="0" t="0" r="0" b="4445"/>
            <wp:wrapSquare wrapText="bothSides"/>
            <wp:docPr id="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eastAsia="zh-CN"/>
        </w:rPr>
        <w:t>滑溜溜的鳗鱼</w:t>
      </w:r>
      <w:r>
        <w:rPr>
          <w:rFonts w:hint="eastAsia"/>
          <w:b/>
          <w:color w:val="000000"/>
          <w:szCs w:val="21"/>
        </w:rPr>
        <w:t>》</w:t>
      </w:r>
    </w:p>
    <w:p w14:paraId="5D6303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英文书名：SLIPPERY BEAST</w:t>
      </w:r>
    </w:p>
    <w:p w14:paraId="6AA941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者：Ellen Ruppel Shell</w:t>
      </w:r>
    </w:p>
    <w:p w14:paraId="79E1583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社：Abrams Press</w:t>
      </w:r>
    </w:p>
    <w:p w14:paraId="4819AA1E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代理公司：Inkwell</w:t>
      </w:r>
      <w:r>
        <w:rPr>
          <w:rFonts w:hint="eastAsia"/>
          <w:b/>
          <w:color w:val="000000"/>
          <w:szCs w:val="21"/>
        </w:rPr>
        <w:t xml:space="preserve">/ 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Sharon</w:t>
      </w:r>
    </w:p>
    <w:p w14:paraId="32EDAA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304页</w:t>
      </w:r>
    </w:p>
    <w:p w14:paraId="50EAB8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2024年8月</w:t>
      </w:r>
    </w:p>
    <w:p w14:paraId="044D47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6D08D99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4F5D0853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非小说</w:t>
      </w:r>
    </w:p>
    <w:p w14:paraId="43CB56E4">
      <w:pPr>
        <w:rPr>
          <w:b/>
          <w:bCs/>
          <w:color w:val="FF0000"/>
          <w:szCs w:val="21"/>
        </w:rPr>
      </w:pPr>
    </w:p>
    <w:p w14:paraId="19D29537">
      <w:pPr>
        <w:rPr>
          <w:b/>
          <w:bCs/>
          <w:color w:val="000000"/>
          <w:szCs w:val="21"/>
        </w:rPr>
      </w:pPr>
    </w:p>
    <w:p w14:paraId="549D76BD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16340E3">
      <w:pPr>
        <w:rPr>
          <w:color w:val="000000"/>
          <w:szCs w:val="21"/>
        </w:rPr>
      </w:pPr>
    </w:p>
    <w:p w14:paraId="322F9B71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鳗鱼到底是什么？</w:t>
      </w:r>
    </w:p>
    <w:p w14:paraId="5637C374">
      <w:pPr>
        <w:ind w:firstLine="422" w:firstLineChars="200"/>
        <w:rPr>
          <w:rFonts w:hint="eastAsia"/>
          <w:b/>
          <w:bCs/>
          <w:color w:val="000000"/>
          <w:szCs w:val="21"/>
        </w:rPr>
      </w:pPr>
    </w:p>
    <w:p w14:paraId="2D5D15F7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这取决于你问的是谁，</w:t>
      </w:r>
      <w:r>
        <w:rPr>
          <w:rFonts w:hint="eastAsia"/>
          <w:b/>
          <w:bCs/>
          <w:color w:val="000000"/>
          <w:szCs w:val="21"/>
          <w:lang w:val="en-US" w:eastAsia="zh-CN"/>
        </w:rPr>
        <w:t>毕竟这种生物</w:t>
      </w:r>
      <w:r>
        <w:rPr>
          <w:rFonts w:hint="eastAsia"/>
          <w:b/>
          <w:bCs/>
          <w:color w:val="000000"/>
          <w:szCs w:val="21"/>
        </w:rPr>
        <w:t>可能是害虫、魅力、威胁、也可能是一罐金子。</w:t>
      </w:r>
    </w:p>
    <w:p w14:paraId="4D98EAD5">
      <w:pPr>
        <w:ind w:firstLine="422" w:firstLineChars="200"/>
        <w:rPr>
          <w:rFonts w:hint="eastAsia"/>
          <w:b/>
          <w:bCs/>
          <w:color w:val="000000"/>
          <w:szCs w:val="21"/>
        </w:rPr>
      </w:pPr>
    </w:p>
    <w:p w14:paraId="554DD2E1">
      <w:pPr>
        <w:ind w:firstLine="422" w:firstLineChars="200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鳗鱼的故事呢则可以书写成真</w:t>
      </w:r>
      <w:r>
        <w:rPr>
          <w:rFonts w:hint="eastAsia"/>
          <w:b/>
          <w:bCs/>
          <w:color w:val="000000"/>
          <w:szCs w:val="21"/>
        </w:rPr>
        <w:t>实犯罪、自然历史、旅行</w:t>
      </w:r>
      <w:r>
        <w:rPr>
          <w:rFonts w:hint="eastAsia"/>
          <w:b/>
          <w:bCs/>
          <w:color w:val="000000"/>
          <w:szCs w:val="21"/>
          <w:lang w:val="en-US" w:eastAsia="zh-CN"/>
        </w:rPr>
        <w:t>纪实</w:t>
      </w:r>
      <w:r>
        <w:rPr>
          <w:rFonts w:hint="eastAsia"/>
          <w:b/>
          <w:bCs/>
          <w:color w:val="000000"/>
          <w:szCs w:val="21"/>
        </w:rPr>
        <w:t>和惊险</w:t>
      </w:r>
      <w:r>
        <w:rPr>
          <w:rFonts w:hint="eastAsia"/>
          <w:b/>
          <w:bCs/>
          <w:color w:val="000000"/>
          <w:szCs w:val="21"/>
          <w:lang w:val="en-US" w:eastAsia="zh-CN"/>
        </w:rPr>
        <w:t>的商业</w:t>
      </w:r>
      <w:r>
        <w:rPr>
          <w:rFonts w:hint="eastAsia"/>
          <w:b/>
          <w:bCs/>
          <w:color w:val="000000"/>
          <w:szCs w:val="21"/>
        </w:rPr>
        <w:t>传奇。</w:t>
      </w:r>
    </w:p>
    <w:p w14:paraId="67D7D9B3">
      <w:pPr>
        <w:ind w:firstLine="420" w:firstLineChars="200"/>
        <w:rPr>
          <w:rFonts w:hint="eastAsia"/>
          <w:color w:val="000000"/>
          <w:szCs w:val="21"/>
        </w:rPr>
      </w:pPr>
    </w:p>
    <w:p w14:paraId="72AFE278">
      <w:pPr>
        <w:ind w:firstLine="420" w:firstLineChars="200"/>
        <w:rPr>
          <w:rFonts w:hint="eastAsia"/>
          <w:color w:val="000000"/>
          <w:szCs w:val="21"/>
        </w:rPr>
      </w:pPr>
      <w:bookmarkStart w:id="2" w:name="OLE_LINK1"/>
      <w:r>
        <w:rPr>
          <w:rFonts w:hint="eastAsia"/>
          <w:color w:val="000000"/>
          <w:szCs w:val="21"/>
        </w:rPr>
        <w:t>鳗鱼</w:t>
      </w:r>
      <w:bookmarkEnd w:id="2"/>
      <w:r>
        <w:rPr>
          <w:rFonts w:hint="eastAsia"/>
          <w:color w:val="000000"/>
          <w:szCs w:val="21"/>
        </w:rPr>
        <w:t>出现于大约2亿年前，经历</w:t>
      </w:r>
      <w:r>
        <w:rPr>
          <w:rFonts w:hint="eastAsia"/>
          <w:color w:val="000000"/>
          <w:szCs w:val="21"/>
          <w:lang w:val="en-US" w:eastAsia="zh-CN"/>
        </w:rPr>
        <w:t>过</w:t>
      </w:r>
      <w:r>
        <w:rPr>
          <w:rFonts w:hint="eastAsia"/>
          <w:color w:val="000000"/>
          <w:szCs w:val="21"/>
        </w:rPr>
        <w:t>大规模灭绝和大陆迁移，</w:t>
      </w:r>
      <w:r>
        <w:rPr>
          <w:rFonts w:hint="eastAsia"/>
          <w:color w:val="000000"/>
          <w:szCs w:val="21"/>
          <w:lang w:val="en-US" w:eastAsia="zh-CN"/>
        </w:rPr>
        <w:t>一度</w:t>
      </w:r>
      <w:r>
        <w:rPr>
          <w:rFonts w:hint="eastAsia"/>
          <w:color w:val="000000"/>
          <w:szCs w:val="21"/>
        </w:rPr>
        <w:t>是世界上最丰富的淡水鱼之一。但自20世纪70年代以来，鳗鱼数量急剧下降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因</w:t>
      </w:r>
      <w:r>
        <w:rPr>
          <w:rFonts w:hint="eastAsia"/>
          <w:color w:val="000000"/>
          <w:szCs w:val="21"/>
          <w:lang w:val="en-US" w:eastAsia="zh-CN"/>
        </w:rPr>
        <w:t>其有</w:t>
      </w:r>
      <w:r>
        <w:rPr>
          <w:rFonts w:hint="eastAsia"/>
          <w:color w:val="000000"/>
          <w:szCs w:val="21"/>
        </w:rPr>
        <w:t>个</w:t>
      </w:r>
      <w:r>
        <w:rPr>
          <w:rFonts w:hint="eastAsia"/>
          <w:color w:val="000000"/>
          <w:szCs w:val="21"/>
          <w:lang w:val="en-US" w:eastAsia="zh-CN"/>
        </w:rPr>
        <w:t>致命</w:t>
      </w:r>
      <w:r>
        <w:rPr>
          <w:rFonts w:hint="eastAsia"/>
          <w:color w:val="000000"/>
          <w:szCs w:val="21"/>
        </w:rPr>
        <w:t>特点：美味。</w:t>
      </w:r>
    </w:p>
    <w:p w14:paraId="661161F9">
      <w:pPr>
        <w:ind w:firstLine="420" w:firstLineChars="200"/>
        <w:rPr>
          <w:color w:val="000000"/>
          <w:szCs w:val="21"/>
        </w:rPr>
      </w:pPr>
    </w:p>
    <w:p w14:paraId="06E38CB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在《</w:t>
      </w:r>
      <w:r>
        <w:rPr>
          <w:rFonts w:hint="eastAsia"/>
          <w:color w:val="000000"/>
          <w:szCs w:val="21"/>
          <w:lang w:eastAsia="zh-CN"/>
        </w:rPr>
        <w:t>滑溜溜的鳗鱼</w:t>
      </w:r>
      <w:r>
        <w:rPr>
          <w:rFonts w:hint="eastAsia"/>
          <w:color w:val="000000"/>
          <w:szCs w:val="21"/>
        </w:rPr>
        <w:t>》一书中，记者埃伦游历了“鳗鱼人”的世界，对这种神秘而令人垂涎的生物产生了浓厚的兴趣。从亚里士多德到列文虎克，再到年轻的西格蒙德·弗洛伊德（</w:t>
      </w:r>
      <w:r>
        <w:rPr>
          <w:color w:val="000000"/>
          <w:szCs w:val="21"/>
        </w:rPr>
        <w:t>Sigmund Freud</w:t>
      </w:r>
      <w:r>
        <w:rPr>
          <w:rFonts w:hint="eastAsia"/>
          <w:color w:val="000000"/>
          <w:szCs w:val="21"/>
        </w:rPr>
        <w:t>）等著名思想家对鳗鱼进行了数个世纪的研究，但关于鳗鱼的许多知识仍不为人所知，</w:t>
      </w:r>
      <w:r>
        <w:rPr>
          <w:rFonts w:hint="eastAsia"/>
          <w:color w:val="000000"/>
          <w:szCs w:val="21"/>
          <w:lang w:val="en-US" w:eastAsia="zh-CN"/>
        </w:rPr>
        <w:t>如</w:t>
      </w:r>
      <w:r>
        <w:rPr>
          <w:rFonts w:hint="eastAsia"/>
          <w:color w:val="000000"/>
          <w:szCs w:val="21"/>
        </w:rPr>
        <w:t>鳗鱼究竟是如何</w:t>
      </w:r>
      <w:r>
        <w:rPr>
          <w:rFonts w:hint="eastAsia"/>
          <w:color w:val="000000"/>
          <w:szCs w:val="21"/>
          <w:lang w:val="en-US" w:eastAsia="zh-CN"/>
        </w:rPr>
        <w:t>繁殖</w:t>
      </w:r>
      <w:r>
        <w:rPr>
          <w:rFonts w:hint="eastAsia"/>
          <w:color w:val="000000"/>
          <w:szCs w:val="21"/>
        </w:rPr>
        <w:t>的。鳗鱼无法在圈养条件下可靠地繁殖，因</w:t>
      </w:r>
      <w:r>
        <w:rPr>
          <w:rFonts w:hint="eastAsia"/>
          <w:color w:val="000000"/>
          <w:szCs w:val="21"/>
          <w:lang w:val="en-US" w:eastAsia="zh-CN"/>
        </w:rPr>
        <w:t>而</w:t>
      </w:r>
      <w:r>
        <w:rPr>
          <w:rFonts w:hint="eastAsia"/>
          <w:color w:val="000000"/>
          <w:szCs w:val="21"/>
        </w:rPr>
        <w:t>幼鳗非常珍贵。在缅因州寒冷的淡水中捕获的一磅微小、半透明、眼睛凸出的“鳗苗”，</w:t>
      </w:r>
      <w:r>
        <w:rPr>
          <w:rFonts w:hint="eastAsia"/>
          <w:color w:val="000000"/>
          <w:szCs w:val="21"/>
          <w:lang w:val="en-US" w:eastAsia="zh-CN"/>
        </w:rPr>
        <w:t>拿到</w:t>
      </w:r>
      <w:r>
        <w:rPr>
          <w:rFonts w:hint="eastAsia"/>
          <w:color w:val="000000"/>
          <w:szCs w:val="21"/>
        </w:rPr>
        <w:t>黑市上可以卖</w:t>
      </w:r>
      <w:r>
        <w:rPr>
          <w:rFonts w:hint="eastAsia"/>
          <w:color w:val="000000"/>
          <w:szCs w:val="21"/>
          <w:lang w:val="en-US" w:eastAsia="zh-CN"/>
        </w:rPr>
        <w:t>出</w:t>
      </w:r>
      <w:r>
        <w:rPr>
          <w:rFonts w:hint="eastAsia"/>
          <w:color w:val="000000"/>
          <w:szCs w:val="21"/>
        </w:rPr>
        <w:t>3000美元</w:t>
      </w:r>
      <w:r>
        <w:rPr>
          <w:rFonts w:hint="eastAsia"/>
          <w:color w:val="000000"/>
          <w:szCs w:val="21"/>
          <w:lang w:val="en-US" w:eastAsia="zh-CN"/>
        </w:rPr>
        <w:t>的高价，</w:t>
      </w:r>
      <w:r>
        <w:rPr>
          <w:rFonts w:hint="eastAsia"/>
          <w:color w:val="000000"/>
          <w:szCs w:val="21"/>
        </w:rPr>
        <w:t>甚至更多。鳗鱼非法交易</w:t>
      </w:r>
      <w:r>
        <w:rPr>
          <w:rFonts w:hint="eastAsia"/>
          <w:color w:val="000000"/>
          <w:szCs w:val="21"/>
          <w:lang w:val="en-US" w:eastAsia="zh-CN"/>
        </w:rPr>
        <w:t>可谓</w:t>
      </w:r>
      <w:r>
        <w:rPr>
          <w:rFonts w:hint="eastAsia"/>
          <w:color w:val="000000"/>
          <w:szCs w:val="21"/>
        </w:rPr>
        <w:t>一项国际丑闻，每年交易额高达数十亿美元。在缅因州，联邦调查人员冒着生命危险捣毁偷猎团伙，包括臭名昭著的“碎玻璃行动”（</w:t>
      </w:r>
      <w:r>
        <w:rPr>
          <w:color w:val="000000"/>
          <w:szCs w:val="21"/>
        </w:rPr>
        <w:t>Operation Broken Glass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  <w:lang w:val="en-US" w:eastAsia="zh-CN"/>
        </w:rPr>
        <w:t>历时长达5年</w:t>
      </w:r>
      <w:r>
        <w:rPr>
          <w:rFonts w:hint="eastAsia"/>
          <w:color w:val="000000"/>
          <w:szCs w:val="21"/>
        </w:rPr>
        <w:t>。</w:t>
      </w:r>
    </w:p>
    <w:p w14:paraId="33486797">
      <w:pPr>
        <w:ind w:firstLine="420" w:firstLineChars="200"/>
        <w:rPr>
          <w:color w:val="000000"/>
          <w:szCs w:val="21"/>
        </w:rPr>
      </w:pPr>
    </w:p>
    <w:p w14:paraId="0B40333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从缅因州到</w:t>
      </w:r>
      <w:bookmarkStart w:id="3" w:name="OLE_LINK22"/>
      <w:bookmarkStart w:id="4" w:name="OLE_LINK23"/>
      <w:r>
        <w:rPr>
          <w:rFonts w:hint="eastAsia"/>
          <w:color w:val="000000"/>
          <w:szCs w:val="21"/>
        </w:rPr>
        <w:t>萨尔加索海</w:t>
      </w:r>
      <w:bookmarkEnd w:id="3"/>
      <w:bookmarkEnd w:id="4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Sargasso Sea</w:t>
      </w:r>
      <w:r>
        <w:rPr>
          <w:rFonts w:hint="eastAsia"/>
          <w:color w:val="000000"/>
          <w:szCs w:val="21"/>
        </w:rPr>
        <w:t>），再从萨尔加索海回到缅因州，埃伦跟踪难以捉摸的鳗鱼，</w:t>
      </w:r>
      <w:r>
        <w:rPr>
          <w:rFonts w:hint="eastAsia"/>
          <w:color w:val="000000"/>
          <w:szCs w:val="21"/>
          <w:lang w:val="en-US" w:eastAsia="zh-CN"/>
        </w:rPr>
        <w:t>行至</w:t>
      </w:r>
      <w:r>
        <w:rPr>
          <w:rFonts w:hint="eastAsia"/>
          <w:color w:val="000000"/>
          <w:szCs w:val="21"/>
        </w:rPr>
        <w:t>河边、渔场、实验室、餐馆、法庭，以及美国第一个商业化的鳗鱼 “家庭农场”，</w:t>
      </w:r>
      <w:r>
        <w:rPr>
          <w:rFonts w:hint="eastAsia"/>
          <w:color w:val="000000"/>
          <w:szCs w:val="21"/>
          <w:lang w:val="en-US" w:eastAsia="zh-CN"/>
        </w:rPr>
        <w:t>最终形成这部</w:t>
      </w:r>
      <w:r>
        <w:rPr>
          <w:rFonts w:hint="eastAsia"/>
          <w:color w:val="000000"/>
          <w:szCs w:val="21"/>
        </w:rPr>
        <w:t>引人入胜的</w:t>
      </w:r>
      <w:r>
        <w:rPr>
          <w:rFonts w:hint="eastAsia"/>
          <w:color w:val="000000"/>
          <w:szCs w:val="21"/>
          <w:lang w:val="en-US" w:eastAsia="zh-CN"/>
        </w:rPr>
        <w:t>鳗鱼</w:t>
      </w:r>
      <w:r>
        <w:rPr>
          <w:rFonts w:hint="eastAsia"/>
          <w:color w:val="000000"/>
          <w:szCs w:val="21"/>
        </w:rPr>
        <w:t>观察片。</w:t>
      </w:r>
    </w:p>
    <w:p w14:paraId="64B14156">
      <w:pPr>
        <w:rPr>
          <w:color w:val="000000"/>
          <w:szCs w:val="21"/>
        </w:rPr>
      </w:pPr>
    </w:p>
    <w:bookmarkEnd w:id="1"/>
    <w:p w14:paraId="29E68109">
      <w:pPr>
        <w:jc w:val="center"/>
        <w:rPr>
          <w:rFonts w:hint="eastAsia"/>
          <w:b/>
          <w:bCs/>
          <w:sz w:val="36"/>
          <w:shd w:val="pct10" w:color="auto" w:fill="FFFFFF"/>
        </w:rPr>
      </w:pPr>
    </w:p>
    <w:p w14:paraId="38280638">
      <w:pPr>
        <w:jc w:val="left"/>
        <w:rPr>
          <w:b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43180</wp:posOffset>
            </wp:positionV>
            <wp:extent cx="1047115" cy="1581785"/>
            <wp:effectExtent l="0" t="0" r="635" b="18415"/>
            <wp:wrapSquare wrapText="bothSides"/>
            <wp:docPr id="6" name="图片 6" descr="https://images-na.ssl-images-amazon.com/images/I/41wsMbGjIe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images-na.ssl-images-amazon.com/images/I/41wsMbGjIe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lang w:val="en-US" w:eastAsia="zh-CN"/>
        </w:rPr>
        <w:t>工作：</w:t>
      </w:r>
      <w:r>
        <w:rPr>
          <w:rFonts w:hint="default"/>
          <w:b/>
          <w:lang w:val="en-US" w:eastAsia="zh-CN"/>
        </w:rPr>
        <w:t>巨变时代的现状、挑战与未来</w:t>
      </w:r>
      <w:r>
        <w:rPr>
          <w:rFonts w:hint="eastAsia"/>
          <w:b/>
        </w:rPr>
        <w:t>》</w:t>
      </w:r>
    </w:p>
    <w:p w14:paraId="0C744327">
      <w:pPr>
        <w:jc w:val="left"/>
        <w:rPr>
          <w:b/>
        </w:rPr>
      </w:pPr>
      <w:r>
        <w:rPr>
          <w:rFonts w:hint="eastAsia"/>
          <w:b/>
        </w:rPr>
        <w:t>英文书名:</w:t>
      </w:r>
      <w:r>
        <w:rPr>
          <w:b/>
        </w:rPr>
        <w:t xml:space="preserve"> </w:t>
      </w:r>
      <w:r>
        <w:rPr>
          <w:b/>
          <w:color w:val="000000"/>
          <w:kern w:val="0"/>
          <w:szCs w:val="21"/>
          <w:shd w:val="clear" w:color="auto" w:fill="FFFFFF"/>
        </w:rPr>
        <w:t>THE JOB: Work and Its Future in a Time of Radical Change</w:t>
      </w:r>
    </w:p>
    <w:p w14:paraId="79DE805B">
      <w:pPr>
        <w:jc w:val="left"/>
        <w:rPr>
          <w:b/>
        </w:rPr>
      </w:pPr>
      <w:r>
        <w:rPr>
          <w:rFonts w:hint="eastAsia"/>
          <w:b/>
        </w:rPr>
        <w:t>作    者：</w:t>
      </w:r>
      <w:r>
        <w:rPr>
          <w:b/>
          <w:bCs/>
          <w:color w:val="000000"/>
          <w:kern w:val="0"/>
          <w:szCs w:val="21"/>
          <w:shd w:val="clear" w:color="auto" w:fill="FFFFFF"/>
        </w:rPr>
        <w:t>Ellen Ruppel Shell</w:t>
      </w:r>
    </w:p>
    <w:p w14:paraId="0C6B9C11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Crown</w:t>
      </w:r>
    </w:p>
    <w:p w14:paraId="36714B05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InkWell</w:t>
      </w:r>
      <w:r>
        <w:rPr>
          <w:rFonts w:hint="eastAsia"/>
          <w:b/>
        </w:rPr>
        <w:t xml:space="preserve"> /ANA/</w:t>
      </w:r>
      <w:r>
        <w:rPr>
          <w:rFonts w:hint="eastAsia"/>
          <w:b/>
          <w:lang w:val="en-US" w:eastAsia="zh-CN"/>
        </w:rPr>
        <w:t>Sharon</w:t>
      </w:r>
      <w:r>
        <w:t xml:space="preserve"> </w:t>
      </w:r>
    </w:p>
    <w:p w14:paraId="3C9A2D6D">
      <w:pPr>
        <w:jc w:val="left"/>
        <w:rPr>
          <w:b/>
        </w:rPr>
      </w:pPr>
      <w:r>
        <w:rPr>
          <w:rFonts w:hint="eastAsia"/>
          <w:b/>
        </w:rPr>
        <w:t>页    数：4</w:t>
      </w:r>
      <w:r>
        <w:rPr>
          <w:b/>
        </w:rPr>
        <w:t>00</w:t>
      </w:r>
      <w:r>
        <w:rPr>
          <w:rFonts w:hint="eastAsia"/>
          <w:b/>
        </w:rPr>
        <w:t>页</w:t>
      </w:r>
    </w:p>
    <w:p w14:paraId="7C0B02B8">
      <w:pPr>
        <w:jc w:val="left"/>
        <w:rPr>
          <w:b/>
        </w:rPr>
      </w:pPr>
      <w:r>
        <w:rPr>
          <w:rFonts w:hint="eastAsia"/>
          <w:b/>
        </w:rPr>
        <w:t>出版时间：2018年10月</w:t>
      </w:r>
    </w:p>
    <w:p w14:paraId="296A6C05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14:paraId="338327BA">
      <w:pPr>
        <w:jc w:val="left"/>
        <w:rPr>
          <w:b/>
        </w:rPr>
      </w:pPr>
      <w:r>
        <w:rPr>
          <w:rFonts w:hint="eastAsia"/>
          <w:b/>
        </w:rPr>
        <w:t>审读资料：电子稿</w:t>
      </w:r>
    </w:p>
    <w:p w14:paraId="259764E5">
      <w:pPr>
        <w:jc w:val="left"/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型：大众社科</w:t>
      </w:r>
    </w:p>
    <w:p w14:paraId="2A4D322A">
      <w:pPr>
        <w:jc w:val="left"/>
        <w:rPr>
          <w:rFonts w:hint="eastAsia"/>
          <w:b/>
          <w:color w:val="C00000"/>
        </w:rPr>
      </w:pPr>
      <w:r>
        <w:rPr>
          <w:rFonts w:hint="eastAsia"/>
          <w:b/>
          <w:color w:val="C00000"/>
        </w:rPr>
        <w:t>版权已</w:t>
      </w:r>
      <w:r>
        <w:rPr>
          <w:rFonts w:hint="eastAsia"/>
          <w:b/>
          <w:color w:val="C00000"/>
          <w:lang w:val="en-US" w:eastAsia="zh-CN"/>
        </w:rPr>
        <w:t>授</w:t>
      </w:r>
      <w:r>
        <w:rPr>
          <w:rFonts w:hint="eastAsia"/>
          <w:b/>
          <w:color w:val="C00000"/>
        </w:rPr>
        <w:t>：美国，韩国</w:t>
      </w:r>
    </w:p>
    <w:p w14:paraId="366780B3">
      <w:pPr>
        <w:jc w:val="left"/>
        <w:rPr>
          <w:rFonts w:hint="eastAsia"/>
          <w:b/>
          <w:color w:val="C00000"/>
        </w:rPr>
      </w:pPr>
    </w:p>
    <w:p w14:paraId="3131F7ED">
      <w:pPr>
        <w:jc w:val="left"/>
        <w:rPr>
          <w:rFonts w:hint="eastAsia"/>
          <w:b/>
          <w:color w:val="C00000"/>
          <w:lang w:val="en-US" w:eastAsia="zh-CN"/>
        </w:rPr>
      </w:pPr>
      <w:r>
        <w:rPr>
          <w:rFonts w:hint="eastAsia"/>
          <w:b/>
          <w:color w:val="C00000"/>
          <w:lang w:val="en-US" w:eastAsia="zh-CN"/>
        </w:rPr>
        <w:t>中文简体版权曾授权，现已回归</w:t>
      </w:r>
    </w:p>
    <w:p w14:paraId="0EC74F9A">
      <w:pPr>
        <w:jc w:val="left"/>
        <w:rPr>
          <w:rFonts w:hint="eastAsia"/>
          <w:b/>
          <w:color w:val="C00000"/>
          <w:lang w:val="en-US" w:eastAsia="zh-CN"/>
        </w:rPr>
      </w:pPr>
    </w:p>
    <w:p w14:paraId="4854F859">
      <w:pPr>
        <w:jc w:val="left"/>
        <w:rPr>
          <w:rFonts w:hint="default"/>
          <w:b/>
          <w:color w:val="C00000"/>
          <w:lang w:val="en-US" w:eastAsia="zh-CN"/>
        </w:rPr>
      </w:pPr>
      <w:r>
        <w:rPr>
          <w:rFonts w:hint="default"/>
          <w:b/>
          <w:color w:val="auto"/>
          <w:lang w:val="en-US" w:eastAsia="zh-CN"/>
        </w:rPr>
        <w:t>中简本出版记录：</w:t>
      </w:r>
    </w:p>
    <w:p w14:paraId="767EE2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45" w:beforeAutospacing="0" w:after="0" w:afterAutospacing="0"/>
        <w:ind w:left="0" w:right="18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77AA"/>
          <w:spacing w:val="0"/>
          <w:sz w:val="19"/>
          <w:szCs w:val="19"/>
          <w:u w:val="none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133350</wp:posOffset>
            </wp:positionV>
            <wp:extent cx="1124585" cy="1699260"/>
            <wp:effectExtent l="0" t="0" r="18415" b="15240"/>
            <wp:wrapSquare wrapText="bothSides"/>
            <wp:docPr id="3" name="图片 1" descr="点击看大图">
              <a:hlinkClick xmlns:a="http://schemas.openxmlformats.org/drawingml/2006/main" r:id="rId9" tooltip="工作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点击看大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</w:t>
      </w:r>
      <w:r>
        <w:rPr>
          <w:rFonts w:hint="eastAsia"/>
          <w:b/>
          <w:lang w:eastAsia="zh-CN"/>
        </w:rPr>
        <w:t>《</w:t>
      </w:r>
      <w:r>
        <w:rPr>
          <w:rFonts w:hint="eastAsia"/>
          <w:b/>
          <w:lang w:val="en-US" w:eastAsia="zh-CN"/>
        </w:rPr>
        <w:t>工作</w:t>
      </w:r>
      <w:r>
        <w:rPr>
          <w:rFonts w:hint="eastAsia"/>
          <w:b/>
          <w:lang w:eastAsia="zh-CN"/>
        </w:rPr>
        <w:t>》</w:t>
      </w:r>
    </w:p>
    <w:p w14:paraId="277AA921">
      <w:pPr>
        <w:jc w:val="left"/>
        <w:rPr>
          <w:rFonts w:hint="eastAsia" w:ascii="宋体" w:hAnsi="宋体"/>
          <w:color w:val="0070C0"/>
          <w:kern w:val="0"/>
          <w:szCs w:val="21"/>
        </w:rPr>
      </w:pPr>
      <w:r>
        <w:rPr>
          <w:rFonts w:hint="eastAsia"/>
          <w:b/>
          <w:lang w:val="en-US" w:eastAsia="zh-CN"/>
        </w:rPr>
        <w:t>作    者</w:t>
      </w:r>
      <w:r>
        <w:rPr>
          <w:rFonts w:hint="default"/>
          <w:b/>
          <w:lang w:val="en-US" w:eastAsia="zh-CN"/>
        </w:rPr>
        <w:t>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"https://book.douban.com/search/%EF%BC%BB%E7%BE%8E%EF%BC%BD%E5%9F%83%E4%BC%A6%E2%80%A2%E6%8B%89%E4%BD%A9%E5%B0%94%E2%80%A2%E8%B0%A2%E5%B0%94"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［美］埃伦•拉佩尔•谢尔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出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版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社: 后浪丨北京时代华文书局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出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品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方: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"https://book.douban.com/producers/2"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后浪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副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标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题: 巨变时代的现状、挑战与未来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原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作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名: The Job: Work and Its Future in a Time of Radical Change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译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者: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"https://book.douban.com/search/%E7%A7%A6%E6%99%A8"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秦晨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出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版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年: 2021-12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页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数: 332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定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价: 90.00元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装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帧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: 精装</w:t>
      </w:r>
    </w:p>
    <w:p w14:paraId="4FBB3C8C">
      <w:pPr>
        <w:jc w:val="left"/>
        <w:rPr>
          <w:rFonts w:ascii="宋体" w:hAnsi="宋体"/>
          <w:b/>
          <w:szCs w:val="21"/>
        </w:rPr>
      </w:pPr>
    </w:p>
    <w:p w14:paraId="2E6313EB"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内容简介：</w:t>
      </w:r>
    </w:p>
    <w:p w14:paraId="4DB7997D">
      <w:pPr>
        <w:jc w:val="left"/>
        <w:rPr>
          <w:rFonts w:hint="eastAsia" w:ascii="宋体" w:hAnsi="宋体"/>
          <w:b/>
          <w:bCs/>
          <w:szCs w:val="21"/>
        </w:rPr>
      </w:pPr>
    </w:p>
    <w:p w14:paraId="2E0C5A26"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本书从</w:t>
      </w:r>
      <w:r>
        <w:rPr>
          <w:rFonts w:hint="eastAsia" w:ascii="宋体" w:hAnsi="宋体"/>
          <w:szCs w:val="21"/>
        </w:rPr>
        <w:t>三个方面描述了工作在我们生活中所处的基本地位：为什么工作如此重要，工作格局被打破的原因，以及我们如何去胜任工作。</w:t>
      </w:r>
    </w:p>
    <w:p w14:paraId="48D4D206">
      <w:pPr>
        <w:ind w:firstLine="420" w:firstLineChars="20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——亚当·格兰特推荐语</w:t>
      </w:r>
    </w:p>
    <w:p w14:paraId="425609A8">
      <w:pPr>
        <w:widowControl/>
        <w:shd w:val="clear" w:color="auto" w:fill="FFFFFF"/>
        <w:jc w:val="left"/>
        <w:rPr>
          <w:rFonts w:ascii="宋体" w:hAnsi="宋体"/>
          <w:color w:val="000000"/>
          <w:kern w:val="0"/>
          <w:szCs w:val="21"/>
        </w:rPr>
      </w:pPr>
    </w:p>
    <w:p w14:paraId="28FA652A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工作就像天气，每个人都在谈论它出了问题，但没人真的会对此做些什么。或许它还不如后者—毕竟近年来，气候问题已是政府之间国际会议上的焦点。</w:t>
      </w:r>
    </w:p>
    <w:p w14:paraId="7A0F0A4C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706B1C53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与几十年前相比，我们经受了雇佣关系性质的变化，从管理层和劳工之间曾经的伙伴关系，转向一个“美丽新世界”。在这里，以前的共同目标被强加给员工，并被包装成“机会”，而对其中的安全感下行、失去健康 / 养老保险、随时失业等风险，人们则闭口不谈。我们接受了这些，并通常视它们为积极的变化，直到一切崩溃。</w:t>
      </w:r>
    </w:p>
    <w:p w14:paraId="3697816E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20D76CD0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在本书中，作者埃伦•拉佩尔•谢尔从历史、社会、经济、心理、教育等多个角度揭示现代“工作”困境的形成。她令人信服地表明，技术创新、全球竞争和体制改革等一系列力量，正在日益削弱许多人寻找展现个人价值的工作的能力；她同时认为，对制度创新的集体想象力和能力，最终将证明人们能够应对挑战，为工作创造出光明的未来。</w:t>
      </w:r>
    </w:p>
    <w:p w14:paraId="3C0CF16B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3D09B068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bookmarkStart w:id="5" w:name="_GoBack"/>
      <w:bookmarkEnd w:id="5"/>
    </w:p>
    <w:p w14:paraId="0E1AA282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5AD2FFCA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请将反馈信息发至：版权负责人</w:t>
      </w:r>
    </w:p>
    <w:p w14:paraId="6F254F4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"mailto:Rights@nurnberg.com.cn"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48211EB">
      <w:pPr>
        <w:widowControl/>
        <w:shd w:val="clear" w:color="auto" w:fill="FFFFFF"/>
        <w:tabs>
          <w:tab w:val="left" w:pos="5719"/>
        </w:tabs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183263FF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753A257C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5B469A2E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54DEC0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"http://www.nurnberg.com.cn/booklist_zh/list.aspx"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BF7C058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"http://www.nurnberg.com.cn/book/book.aspx"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1806FD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"http://www.nurnberg.com.cn/video/video.aspx"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83CBDB0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"http://site.douban.com/110577/"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982C80B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"https://weibo.com/1877653117/profile?topnav=1&amp;wvr=6"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36DB7A4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6CA7FDFB">
      <w:pPr>
        <w:ind w:right="420"/>
        <w:rPr>
          <w:rFonts w:eastAsia="宋体"/>
          <w:szCs w:val="21"/>
        </w:rPr>
      </w:pPr>
      <w:r>
        <w:rPr>
          <w:rFonts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96265" cy="650875"/>
            <wp:effectExtent l="0" t="0" r="13335" b="15875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7AF3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99E7A5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B94D54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07E820D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0362774E">
    <w:pPr>
      <w:pStyle w:val="5"/>
      <w:jc w:val="center"/>
      <w:rPr>
        <w:rFonts w:eastAsia="方正姚体"/>
      </w:rPr>
    </w:pPr>
  </w:p>
  <w:p w14:paraId="4ADB7678">
    <w:pPr>
      <w:pStyle w:val="5"/>
      <w:jc w:val="center"/>
      <w:rPr>
        <w:rFonts w:eastAsia="方正姚体"/>
      </w:rPr>
    </w:pPr>
  </w:p>
  <w:p w14:paraId="6ACB0724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1EAC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0DEDED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5531"/>
    <w:rsid w:val="000A2E1D"/>
    <w:rsid w:val="000B031C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061B"/>
    <w:rsid w:val="001B7C24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1AC1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0FB"/>
    <w:rsid w:val="0025531D"/>
    <w:rsid w:val="002670DA"/>
    <w:rsid w:val="00274BF1"/>
    <w:rsid w:val="002904B8"/>
    <w:rsid w:val="00292C63"/>
    <w:rsid w:val="00293F5C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3E0D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07A1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E7D76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48AD"/>
    <w:rsid w:val="005664AD"/>
    <w:rsid w:val="00567D82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39ED"/>
    <w:rsid w:val="00640F59"/>
    <w:rsid w:val="006453B2"/>
    <w:rsid w:val="00653EE1"/>
    <w:rsid w:val="006600AF"/>
    <w:rsid w:val="006628D4"/>
    <w:rsid w:val="006724A9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6C2E"/>
    <w:rsid w:val="00727197"/>
    <w:rsid w:val="00730B71"/>
    <w:rsid w:val="00732FAC"/>
    <w:rsid w:val="007340DB"/>
    <w:rsid w:val="007367B2"/>
    <w:rsid w:val="007421E4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2F67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7D14"/>
    <w:rsid w:val="008D0497"/>
    <w:rsid w:val="008D4D33"/>
    <w:rsid w:val="008E196F"/>
    <w:rsid w:val="008E475E"/>
    <w:rsid w:val="008F5575"/>
    <w:rsid w:val="008F5E49"/>
    <w:rsid w:val="0091777E"/>
    <w:rsid w:val="00924349"/>
    <w:rsid w:val="00927BD3"/>
    <w:rsid w:val="00940B93"/>
    <w:rsid w:val="0096089F"/>
    <w:rsid w:val="00961AEF"/>
    <w:rsid w:val="009C213E"/>
    <w:rsid w:val="009C2F45"/>
    <w:rsid w:val="009C31DF"/>
    <w:rsid w:val="009C50AB"/>
    <w:rsid w:val="009D26D4"/>
    <w:rsid w:val="009D5649"/>
    <w:rsid w:val="009F1E68"/>
    <w:rsid w:val="009F564B"/>
    <w:rsid w:val="00A005AB"/>
    <w:rsid w:val="00A054DA"/>
    <w:rsid w:val="00A06974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708A"/>
    <w:rsid w:val="00AF374C"/>
    <w:rsid w:val="00B01D5B"/>
    <w:rsid w:val="00B05F67"/>
    <w:rsid w:val="00B11565"/>
    <w:rsid w:val="00B1495D"/>
    <w:rsid w:val="00B26A7A"/>
    <w:rsid w:val="00B33ED7"/>
    <w:rsid w:val="00B35CA7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A18"/>
    <w:rsid w:val="00B84321"/>
    <w:rsid w:val="00B85002"/>
    <w:rsid w:val="00B8765F"/>
    <w:rsid w:val="00B96AC2"/>
    <w:rsid w:val="00BA41CE"/>
    <w:rsid w:val="00BB3810"/>
    <w:rsid w:val="00BB43BF"/>
    <w:rsid w:val="00BC142F"/>
    <w:rsid w:val="00BC3800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B60"/>
    <w:rsid w:val="00C51C02"/>
    <w:rsid w:val="00C57ECE"/>
    <w:rsid w:val="00C612DF"/>
    <w:rsid w:val="00C61B8D"/>
    <w:rsid w:val="00C624A2"/>
    <w:rsid w:val="00C6321D"/>
    <w:rsid w:val="00C7119F"/>
    <w:rsid w:val="00C75138"/>
    <w:rsid w:val="00C77355"/>
    <w:rsid w:val="00C817C6"/>
    <w:rsid w:val="00C83A86"/>
    <w:rsid w:val="00C903F7"/>
    <w:rsid w:val="00C93394"/>
    <w:rsid w:val="00CA4410"/>
    <w:rsid w:val="00CB1AD0"/>
    <w:rsid w:val="00CB1C0E"/>
    <w:rsid w:val="00CB6825"/>
    <w:rsid w:val="00CC03A3"/>
    <w:rsid w:val="00CD2007"/>
    <w:rsid w:val="00CE1D5B"/>
    <w:rsid w:val="00CE2BA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124A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1151406"/>
    <w:rsid w:val="16B062E6"/>
    <w:rsid w:val="17122D29"/>
    <w:rsid w:val="1D7768AC"/>
    <w:rsid w:val="212921B6"/>
    <w:rsid w:val="216B0F39"/>
    <w:rsid w:val="33EE6AAB"/>
    <w:rsid w:val="3E1758C2"/>
    <w:rsid w:val="457D2990"/>
    <w:rsid w:val="4D607597"/>
    <w:rsid w:val="4D8D225A"/>
    <w:rsid w:val="531E71EE"/>
    <w:rsid w:val="5D7F5AF4"/>
    <w:rsid w:val="67026690"/>
    <w:rsid w:val="7F6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4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paragraph" w:customStyle="1" w:styleId="3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Char"/>
    <w:link w:val="7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42">
    <w:name w:val="ae8b6329cc99f4c0ebc833ee96c629c10658"/>
    <w:basedOn w:val="10"/>
    <w:autoRedefine/>
    <w:qFormat/>
    <w:uiPriority w:val="0"/>
  </w:style>
  <w:style w:type="character" w:customStyle="1" w:styleId="43">
    <w:name w:val="ae8b6329cc99f4c0ebc833ee96c629c10652"/>
    <w:basedOn w:val="10"/>
    <w:autoRedefine/>
    <w:qFormat/>
    <w:uiPriority w:val="0"/>
  </w:style>
  <w:style w:type="character" w:customStyle="1" w:styleId="44">
    <w:name w:val="ae8b6329cc99f4c0ebc833ee96c629c10646"/>
    <w:basedOn w:val="10"/>
    <w:autoRedefine/>
    <w:qFormat/>
    <w:uiPriority w:val="0"/>
  </w:style>
  <w:style w:type="paragraph" w:styleId="4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mg9.doubanio.com/view/subject/l/public/s34057534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5C29-7A51-4CBE-9E06-C8971193D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2043</Words>
  <Characters>2607</Characters>
  <Lines>30</Lines>
  <Paragraphs>8</Paragraphs>
  <TotalTime>0</TotalTime>
  <ScaleCrop>false</ScaleCrop>
  <LinksUpToDate>false</LinksUpToDate>
  <CharactersWithSpaces>2734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2023-01-29T07:33:00Z</dcterms:created>
  <dc:creator>Image</dc:creator>
  <cp:lastModifiedBy>堀  达</cp:lastModifiedBy>
  <cp:lastPrinted>2004-04-23T07:06:00Z</cp:lastPrinted>
  <dcterms:modified xsi:type="dcterms:W3CDTF">2024-10-17T10:05:33Z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3557017E74C44ED79DF3ABEB57C70A94_13</vt:lpwstr>
  </property>
</Properties>
</file>