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4F" w:rsidRDefault="0073157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60B4F" w:rsidRDefault="00E60B4F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6350</wp:posOffset>
            </wp:positionV>
            <wp:extent cx="1575435" cy="2428240"/>
            <wp:effectExtent l="0" t="0" r="5715" b="0"/>
            <wp:wrapSquare wrapText="bothSides"/>
            <wp:docPr id="7" name="图片 7" descr="41d2QG8faa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d2QG8faa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744979">
        <w:rPr>
          <w:rFonts w:hint="eastAsia"/>
          <w:b/>
          <w:bCs/>
          <w:color w:val="000000"/>
          <w:szCs w:val="21"/>
        </w:rPr>
        <w:t>金钱七迷思</w:t>
      </w:r>
      <w:r w:rsidR="00F311A4">
        <w:rPr>
          <w:rFonts w:hint="eastAsia"/>
          <w:b/>
          <w:bCs/>
          <w:color w:val="000000"/>
          <w:szCs w:val="21"/>
        </w:rPr>
        <w:t>：如何实现真正的</w:t>
      </w:r>
      <w:r w:rsidR="001C5403">
        <w:rPr>
          <w:rFonts w:hint="eastAsia"/>
          <w:b/>
          <w:bCs/>
          <w:color w:val="000000"/>
          <w:szCs w:val="21"/>
        </w:rPr>
        <w:t>财富</w:t>
      </w:r>
      <w:r w:rsidR="00F311A4">
        <w:rPr>
          <w:rFonts w:hint="eastAsia"/>
          <w:b/>
          <w:bCs/>
          <w:color w:val="000000"/>
          <w:szCs w:val="21"/>
        </w:rPr>
        <w:t>自由</w:t>
      </w:r>
      <w:r>
        <w:rPr>
          <w:rFonts w:hint="eastAsia"/>
          <w:b/>
          <w:bCs/>
          <w:color w:val="000000"/>
          <w:szCs w:val="21"/>
        </w:rPr>
        <w:t>》</w:t>
      </w:r>
    </w:p>
    <w:p w:rsidR="00E60B4F" w:rsidRDefault="0073157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 xml:space="preserve">SEVEN </w:t>
      </w:r>
      <w:r w:rsidR="00744979" w:rsidRPr="00744979">
        <w:rPr>
          <w:b/>
          <w:bCs/>
          <w:color w:val="000000"/>
          <w:szCs w:val="21"/>
        </w:rPr>
        <w:t>MYTHS</w:t>
      </w:r>
      <w:r>
        <w:rPr>
          <w:b/>
          <w:bCs/>
          <w:color w:val="000000"/>
          <w:szCs w:val="21"/>
        </w:rPr>
        <w:t xml:space="preserve"> ABOUT MONEY: </w:t>
      </w:r>
      <w:r w:rsidR="00F311A4" w:rsidRPr="00F311A4">
        <w:rPr>
          <w:b/>
          <w:bCs/>
          <w:color w:val="000000"/>
          <w:szCs w:val="21"/>
        </w:rPr>
        <w:t>How to Really Find Financial Freedom</w:t>
      </w:r>
      <w:r>
        <w:rPr>
          <w:b/>
          <w:i/>
          <w:color w:val="000000"/>
          <w:szCs w:val="21"/>
        </w:rPr>
        <w:t xml:space="preserve"> </w:t>
      </w:r>
    </w:p>
    <w:p w:rsidR="00E60B4F" w:rsidRDefault="0073157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R</w:t>
      </w:r>
      <w:r>
        <w:rPr>
          <w:b/>
          <w:bCs/>
          <w:color w:val="000000"/>
          <w:szCs w:val="21"/>
        </w:rPr>
        <w:t>ob Dix</w:t>
      </w:r>
      <w:r>
        <w:rPr>
          <w:b/>
          <w:bCs/>
          <w:color w:val="000000"/>
          <w:kern w:val="0"/>
          <w:szCs w:val="21"/>
        </w:rPr>
        <w:t xml:space="preserve">  </w:t>
      </w:r>
      <w:hyperlink r:id="rId7" w:history="1"/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Cornerstone</w:t>
      </w:r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Rachel Mills/ANA/</w:t>
      </w:r>
      <w:r w:rsidR="00A245AB">
        <w:rPr>
          <w:rFonts w:hint="eastAsia"/>
          <w:b/>
          <w:bCs/>
          <w:color w:val="000000"/>
          <w:szCs w:val="21"/>
        </w:rPr>
        <w:t>Sharon</w:t>
      </w:r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E60B4F" w:rsidRDefault="0073157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60B4F" w:rsidRDefault="007315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E60B4F" w:rsidRDefault="0073157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  <w:r>
        <w:rPr>
          <w:rFonts w:hint="eastAsia"/>
          <w:b/>
          <w:bCs/>
          <w:szCs w:val="21"/>
        </w:rPr>
        <w:t xml:space="preserve"> </w:t>
      </w:r>
    </w:p>
    <w:p w:rsidR="00E60B4F" w:rsidRPr="00A245AB" w:rsidRDefault="00A245AB">
      <w:pPr>
        <w:rPr>
          <w:rFonts w:hint="eastAsia"/>
          <w:b/>
          <w:bCs/>
          <w:color w:val="FF0000"/>
        </w:rPr>
      </w:pPr>
      <w:r w:rsidRPr="00A245AB">
        <w:rPr>
          <w:b/>
          <w:bCs/>
          <w:color w:val="FF0000"/>
        </w:rPr>
        <w:t>版权已授：韩国、葡萄牙、西班牙、繁体中文</w:t>
      </w:r>
    </w:p>
    <w:p w:rsidR="00E60B4F" w:rsidRDefault="00E60B4F">
      <w:pPr>
        <w:rPr>
          <w:b/>
          <w:bCs/>
          <w:color w:val="000000"/>
        </w:rPr>
      </w:pPr>
    </w:p>
    <w:p w:rsidR="004D0E2A" w:rsidRDefault="004D0E2A">
      <w:pPr>
        <w:rPr>
          <w:rFonts w:hint="eastAsia"/>
          <w:b/>
          <w:bCs/>
          <w:color w:val="000000"/>
        </w:rPr>
      </w:pPr>
    </w:p>
    <w:p w:rsidR="00E60B4F" w:rsidRDefault="00731579">
      <w:pPr>
        <w:rPr>
          <w:b/>
          <w:bCs/>
          <w:color w:val="000000"/>
        </w:rPr>
      </w:pPr>
      <w:bookmarkStart w:id="4" w:name="_GoBack"/>
      <w:r>
        <w:rPr>
          <w:b/>
          <w:bCs/>
          <w:color w:val="000000"/>
        </w:rPr>
        <w:t>内容简介：</w:t>
      </w:r>
    </w:p>
    <w:p w:rsidR="00E60B4F" w:rsidRDefault="00E60B4F">
      <w:pPr>
        <w:rPr>
          <w:bCs/>
          <w:color w:val="000000"/>
          <w:szCs w:val="21"/>
        </w:rPr>
      </w:pPr>
    </w:p>
    <w:p w:rsidR="00E60B4F" w:rsidRDefault="007315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大多数人每天都担心金钱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即使那些表面上看似成功的人也不例外。他们感到被工作束缚，担心永远无法退休，对银行账户余额从不增长感到沮丧，无论他们多么努力工作。</w:t>
      </w:r>
    </w:p>
    <w:p w:rsidR="00E60B4F" w:rsidRDefault="00E60B4F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E60B4F" w:rsidRDefault="007315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如果您也有这种感觉，这并不罕见，也不是您的错：实际上，这正是我们的金融系统设置的结果，它让那些按部就班、按常规游戏规则行事的人处于这种状况。</w:t>
      </w:r>
    </w:p>
    <w:p w:rsidR="00E60B4F" w:rsidRDefault="00E60B4F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E60B4F" w:rsidRDefault="007315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但如果您不愿接受这种平均结果呢？如果您真正想要财务安全，而不仅仅是做梦，而是希望拥有不受金钱限制的生活自由呢？</w:t>
      </w:r>
    </w:p>
    <w:p w:rsidR="00E60B4F" w:rsidRDefault="00E60B4F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E60B4F" w:rsidRDefault="007315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在他的这本新书中，</w:t>
      </w:r>
      <w:r>
        <w:rPr>
          <w:color w:val="000000"/>
          <w:szCs w:val="21"/>
        </w:rPr>
        <w:t>Rob Dix</w:t>
      </w:r>
      <w:r w:rsidR="00C7727D">
        <w:rPr>
          <w:color w:val="000000"/>
          <w:szCs w:val="21"/>
        </w:rPr>
        <w:t>揭示金钱的七个迷思</w:t>
      </w:r>
      <w:r>
        <w:rPr>
          <w:color w:val="000000"/>
          <w:szCs w:val="21"/>
        </w:rPr>
        <w:t>，并传达了一个令人惊讶的消息：</w:t>
      </w:r>
      <w:bookmarkStart w:id="5" w:name="OLE_LINK5"/>
      <w:bookmarkStart w:id="6" w:name="OLE_LINK6"/>
      <w:r>
        <w:rPr>
          <w:color w:val="000000"/>
          <w:szCs w:val="21"/>
        </w:rPr>
        <w:t>实现比想象中更好的财务状况远比想的要容易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只需要以全新的方式思考金钱</w:t>
      </w:r>
      <w:bookmarkEnd w:id="5"/>
      <w:bookmarkEnd w:id="6"/>
      <w:r>
        <w:rPr>
          <w:color w:val="000000"/>
          <w:szCs w:val="21"/>
        </w:rPr>
        <w:t>。在成本上升和收入被压缩的时代，这不仅仍然可能，而且比以往任何时候都更为重要。</w:t>
      </w:r>
    </w:p>
    <w:p w:rsidR="00E60B4F" w:rsidRDefault="00E60B4F">
      <w:pPr>
        <w:shd w:val="clear" w:color="auto" w:fill="FFFFFF"/>
        <w:rPr>
          <w:b/>
          <w:bCs/>
          <w:color w:val="000000"/>
          <w:szCs w:val="21"/>
        </w:rPr>
      </w:pPr>
    </w:p>
    <w:p w:rsidR="00E60B4F" w:rsidRDefault="0073157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E60B4F" w:rsidRDefault="00E60B4F">
      <w:pPr>
        <w:ind w:firstLine="420"/>
        <w:rPr>
          <w:b/>
          <w:bCs/>
          <w:color w:val="000000"/>
          <w:szCs w:val="21"/>
        </w:rPr>
      </w:pPr>
    </w:p>
    <w:p w:rsidR="00E60B4F" w:rsidRDefault="00731579">
      <w:pPr>
        <w:ind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156335" cy="1153160"/>
            <wp:effectExtent l="0" t="0" r="5715" b="8890"/>
            <wp:wrapTight wrapText="bothSides">
              <wp:wrapPolygon edited="0">
                <wp:start x="0" y="0"/>
                <wp:lineTo x="0" y="21410"/>
                <wp:lineTo x="21351" y="21410"/>
                <wp:lineTo x="21351" y="0"/>
                <wp:lineTo x="0" y="0"/>
              </wp:wrapPolygon>
            </wp:wrapTight>
            <wp:docPr id="6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查看源图像"/>
                    <pic:cNvPicPr>
                      <a:picLocks noChangeAspect="1"/>
                    </pic:cNvPicPr>
                  </pic:nvPicPr>
                  <pic:blipFill>
                    <a:blip r:embed="rId8" r:link="rId9"/>
                    <a:srcRect l="33218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罗伯·迪克斯（</w:t>
      </w:r>
      <w:hyperlink r:id="rId10" w:history="1">
        <w:r>
          <w:rPr>
            <w:rStyle w:val="ab"/>
            <w:b/>
            <w:bCs/>
            <w:szCs w:val="21"/>
          </w:rPr>
          <w:t>Rob Dix</w:t>
        </w:r>
      </w:hyperlink>
      <w:r>
        <w:rPr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Property Hub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propertyhub.net</w:t>
      </w:r>
      <w:r>
        <w:rPr>
          <w:rFonts w:hint="eastAsia"/>
          <w:bCs/>
          <w:color w:val="000000"/>
          <w:szCs w:val="21"/>
        </w:rPr>
        <w:t>）的投资者、作家和联合创始人。他推出了</w:t>
      </w:r>
      <w:r>
        <w:rPr>
          <w:rFonts w:hint="eastAsia"/>
          <w:bCs/>
          <w:i/>
          <w:color w:val="000000"/>
          <w:szCs w:val="21"/>
        </w:rPr>
        <w:t>The Property Podcast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Property Hub.net/Podcast</w:t>
      </w:r>
      <w:r>
        <w:rPr>
          <w:rFonts w:hint="eastAsia"/>
          <w:bCs/>
          <w:color w:val="000000"/>
          <w:szCs w:val="21"/>
        </w:rPr>
        <w:t>），这是英国排名前五的商业播客（每月下载量达</w:t>
      </w:r>
      <w:r>
        <w:rPr>
          <w:rFonts w:hint="eastAsia"/>
          <w:bCs/>
          <w:color w:val="000000"/>
          <w:szCs w:val="21"/>
        </w:rPr>
        <w:t>350</w:t>
      </w:r>
      <w:r>
        <w:rPr>
          <w:bCs/>
          <w:color w:val="000000"/>
          <w:szCs w:val="21"/>
        </w:rPr>
        <w:t>,</w:t>
      </w:r>
      <w:r>
        <w:rPr>
          <w:rFonts w:hint="eastAsia"/>
          <w:bCs/>
          <w:color w:val="000000"/>
          <w:szCs w:val="21"/>
        </w:rPr>
        <w:t>000</w:t>
      </w:r>
      <w:r>
        <w:rPr>
          <w:rFonts w:hint="eastAsia"/>
          <w:bCs/>
          <w:color w:val="000000"/>
          <w:szCs w:val="21"/>
        </w:rPr>
        <w:t>次），还</w:t>
      </w:r>
      <w:proofErr w:type="gramStart"/>
      <w:r>
        <w:rPr>
          <w:rFonts w:hint="eastAsia"/>
          <w:bCs/>
          <w:color w:val="000000"/>
          <w:szCs w:val="21"/>
        </w:rPr>
        <w:t>运营着</w:t>
      </w:r>
      <w:proofErr w:type="gramEnd"/>
      <w:r>
        <w:rPr>
          <w:rFonts w:hint="eastAsia"/>
          <w:bCs/>
          <w:color w:val="000000"/>
          <w:szCs w:val="21"/>
        </w:rPr>
        <w:t>一个大受欢迎的</w:t>
      </w:r>
      <w:r>
        <w:rPr>
          <w:rFonts w:hint="eastAsia"/>
          <w:bCs/>
          <w:color w:val="000000"/>
          <w:szCs w:val="21"/>
        </w:rPr>
        <w:t>YouTube</w:t>
      </w:r>
      <w:r>
        <w:rPr>
          <w:rFonts w:hint="eastAsia"/>
          <w:bCs/>
          <w:color w:val="000000"/>
          <w:szCs w:val="21"/>
        </w:rPr>
        <w:t>频道。他是英国报纸和英国广播公司金融和投资问题的定期撰稿人。罗伯以他通俗、有趣和令人兴奋的方式解释复杂的想法而闻名，他可以成为金钱界的迈克尔•莫斯利（</w:t>
      </w:r>
      <w:r>
        <w:rPr>
          <w:rFonts w:hint="eastAsia"/>
          <w:bCs/>
          <w:color w:val="000000"/>
          <w:szCs w:val="21"/>
        </w:rPr>
        <w:t>Michael Mosely</w:t>
      </w:r>
      <w:r>
        <w:rPr>
          <w:rFonts w:hint="eastAsia"/>
          <w:bCs/>
          <w:color w:val="000000"/>
          <w:szCs w:val="21"/>
        </w:rPr>
        <w:t>），也可以利用马丁•刘易斯（</w:t>
      </w:r>
      <w:r>
        <w:rPr>
          <w:rFonts w:hint="eastAsia"/>
          <w:bCs/>
          <w:color w:val="000000"/>
          <w:szCs w:val="21"/>
        </w:rPr>
        <w:t>Martin Lewis</w:t>
      </w:r>
      <w:r>
        <w:rPr>
          <w:rFonts w:hint="eastAsia"/>
          <w:bCs/>
          <w:color w:val="000000"/>
          <w:szCs w:val="21"/>
        </w:rPr>
        <w:t>）的读者群</w:t>
      </w:r>
      <w:r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尽管他关注的是赚钱，而不仅仅是省钱。</w:t>
      </w:r>
    </w:p>
    <w:bookmarkEnd w:id="4"/>
    <w:p w:rsidR="00E60B4F" w:rsidRDefault="00E60B4F">
      <w:pPr>
        <w:autoSpaceDE w:val="0"/>
        <w:autoSpaceDN w:val="0"/>
        <w:adjustRightInd w:val="0"/>
        <w:rPr>
          <w:bCs/>
        </w:rPr>
      </w:pPr>
    </w:p>
    <w:p w:rsidR="00E60B4F" w:rsidRDefault="00E60B4F">
      <w:pPr>
        <w:autoSpaceDE w:val="0"/>
        <w:autoSpaceDN w:val="0"/>
        <w:adjustRightInd w:val="0"/>
        <w:rPr>
          <w:bCs/>
        </w:rPr>
      </w:pPr>
    </w:p>
    <w:p w:rsidR="00E60B4F" w:rsidRDefault="00731579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5"/>
      <w:bookmarkStart w:id="9" w:name="OLE_LINK38"/>
      <w:bookmarkStart w:id="10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E60B4F" w:rsidRDefault="0073157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60B4F" w:rsidRDefault="007315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</w:t>
        </w:r>
        <w:r>
          <w:rPr>
            <w:rStyle w:val="ab"/>
            <w:b/>
            <w:szCs w:val="21"/>
          </w:rPr>
          <w:t>.com.cn</w:t>
        </w:r>
      </w:hyperlink>
    </w:p>
    <w:p w:rsidR="00E60B4F" w:rsidRDefault="0073157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60B4F" w:rsidRDefault="0073157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60B4F" w:rsidRDefault="0073157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60B4F" w:rsidRDefault="0073157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E60B4F" w:rsidRDefault="0073157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E60B4F" w:rsidRDefault="0073157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E60B4F" w:rsidRDefault="0073157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</w:t>
        </w:r>
        <w:r>
          <w:rPr>
            <w:rStyle w:val="ab"/>
            <w:szCs w:val="21"/>
          </w:rPr>
          <w:t>o.aspx</w:t>
        </w:r>
      </w:hyperlink>
    </w:p>
    <w:p w:rsidR="00E60B4F" w:rsidRDefault="0073157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E60B4F" w:rsidRDefault="0073157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60B4F" w:rsidRDefault="0073157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E60B4F" w:rsidRDefault="0073157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0B4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79" w:rsidRDefault="00731579">
      <w:r>
        <w:separator/>
      </w:r>
    </w:p>
  </w:endnote>
  <w:endnote w:type="continuationSeparator" w:id="0">
    <w:p w:rsidR="00731579" w:rsidRDefault="0073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4F" w:rsidRDefault="007315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238A" w:rsidRPr="00BB238A">
      <w:rPr>
        <w:noProof/>
        <w:lang w:val="zh-CN"/>
      </w:rPr>
      <w:t>2</w:t>
    </w:r>
    <w:r>
      <w:fldChar w:fldCharType="end"/>
    </w:r>
  </w:p>
  <w:p w:rsidR="00E60B4F" w:rsidRDefault="00E60B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79" w:rsidRDefault="00731579">
      <w:r>
        <w:separator/>
      </w:r>
    </w:p>
  </w:footnote>
  <w:footnote w:type="continuationSeparator" w:id="0">
    <w:p w:rsidR="00731579" w:rsidRDefault="0073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4F" w:rsidRDefault="007315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0B4F" w:rsidRDefault="0073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D84164-A53C-409D-8B3A-C7CA79E7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robdix.com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s://mastermind.fm/wp-content/uploads/general/rob-dix-2048x1365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275</Words>
  <Characters>1572</Characters>
  <Application>Microsoft Office Word</Application>
  <DocSecurity>0</DocSecurity>
  <Lines>13</Lines>
  <Paragraphs>3</Paragraphs>
  <ScaleCrop>false</ScaleCrop>
  <Company>2ndSpAcE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43</cp:revision>
  <cp:lastPrinted>2005-06-12T06:33:00Z</cp:lastPrinted>
  <dcterms:created xsi:type="dcterms:W3CDTF">2024-07-17T10:51:00Z</dcterms:created>
  <dcterms:modified xsi:type="dcterms:W3CDTF">2024-10-25T05:29:00Z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F4A0CB1DE8534BD18BE2DAF8B1C7410C_13</vt:lpwstr>
  </property>
</Properties>
</file>