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2C0BA" w14:textId="77777777" w:rsidR="00AE574A" w:rsidRDefault="00AE574A">
      <w:pPr>
        <w:jc w:val="center"/>
        <w:rPr>
          <w:b/>
          <w:bCs/>
          <w:color w:val="000000"/>
          <w:sz w:val="18"/>
          <w:szCs w:val="18"/>
          <w:shd w:val="pct10" w:color="auto" w:fill="FFFFFF"/>
        </w:rPr>
      </w:pPr>
    </w:p>
    <w:p w14:paraId="075845DD"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607CDBCB" w14:textId="77777777" w:rsidR="00AE574A" w:rsidRDefault="00AE574A">
      <w:pPr>
        <w:tabs>
          <w:tab w:val="left" w:pos="341"/>
          <w:tab w:val="left" w:pos="5235"/>
        </w:tabs>
        <w:jc w:val="left"/>
        <w:rPr>
          <w:b/>
          <w:bCs/>
          <w:color w:val="000000"/>
          <w:szCs w:val="18"/>
        </w:rPr>
      </w:pPr>
    </w:p>
    <w:p w14:paraId="3108E789" w14:textId="270DBA95" w:rsidR="00AE574A" w:rsidRDefault="00AE574A">
      <w:pPr>
        <w:rPr>
          <w:b/>
          <w:color w:val="000000"/>
          <w:szCs w:val="21"/>
        </w:rPr>
      </w:pPr>
    </w:p>
    <w:p w14:paraId="3DA7336F" w14:textId="0F87C4A3" w:rsidR="00774233" w:rsidRPr="00774233" w:rsidRDefault="001D7E45" w:rsidP="00774233">
      <w:pPr>
        <w:tabs>
          <w:tab w:val="left" w:pos="341"/>
          <w:tab w:val="left" w:pos="5235"/>
        </w:tabs>
        <w:rPr>
          <w:b/>
          <w:bCs/>
          <w:color w:val="000000"/>
          <w:szCs w:val="21"/>
        </w:rPr>
      </w:pPr>
      <w:r>
        <w:rPr>
          <w:rFonts w:hint="eastAsia"/>
          <w:noProof/>
        </w:rPr>
        <w:drawing>
          <wp:anchor distT="0" distB="0" distL="114300" distR="114300" simplePos="0" relativeHeight="251668480" behindDoc="0" locked="0" layoutInCell="1" allowOverlap="1" wp14:anchorId="0220D716" wp14:editId="4D76823B">
            <wp:simplePos x="0" y="0"/>
            <wp:positionH relativeFrom="margin">
              <wp:align>right</wp:align>
            </wp:positionH>
            <wp:positionV relativeFrom="paragraph">
              <wp:posOffset>21590</wp:posOffset>
            </wp:positionV>
            <wp:extent cx="1250950" cy="1914525"/>
            <wp:effectExtent l="0" t="0" r="6350" b="9525"/>
            <wp:wrapSquare wrapText="bothSides"/>
            <wp:docPr id="20639959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0950" cy="1914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0074305F" w:rsidRPr="0074305F">
        <w:rPr>
          <w:rFonts w:hint="eastAsia"/>
          <w:b/>
          <w:bCs/>
          <w:color w:val="000000"/>
          <w:szCs w:val="21"/>
        </w:rPr>
        <w:t>歌德</w:t>
      </w:r>
      <w:r w:rsidR="0074305F">
        <w:rPr>
          <w:rFonts w:hint="eastAsia"/>
          <w:b/>
          <w:bCs/>
          <w:color w:val="000000"/>
          <w:szCs w:val="21"/>
        </w:rPr>
        <w:t>：</w:t>
      </w:r>
      <w:r w:rsidR="0074305F" w:rsidRPr="0074305F">
        <w:rPr>
          <w:rFonts w:hint="eastAsia"/>
          <w:b/>
          <w:bCs/>
          <w:color w:val="000000"/>
          <w:szCs w:val="21"/>
        </w:rPr>
        <w:t>他的浮士德</w:t>
      </w:r>
      <w:r>
        <w:rPr>
          <w:rFonts w:hint="eastAsia"/>
          <w:b/>
          <w:bCs/>
          <w:color w:val="000000"/>
          <w:szCs w:val="21"/>
        </w:rPr>
        <w:t>人生</w:t>
      </w:r>
      <w:r w:rsidR="009736A9">
        <w:rPr>
          <w:rFonts w:hint="eastAsia"/>
          <w:b/>
          <w:bCs/>
          <w:color w:val="000000"/>
          <w:szCs w:val="21"/>
        </w:rPr>
        <w:t>》</w:t>
      </w:r>
    </w:p>
    <w:p w14:paraId="526CF9CC" w14:textId="474C03EA" w:rsidR="00774233" w:rsidRPr="00774233" w:rsidRDefault="00774233" w:rsidP="008317CB">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8317CB" w:rsidRPr="008317CB">
        <w:rPr>
          <w:b/>
          <w:bCs/>
          <w:color w:val="000000"/>
          <w:szCs w:val="21"/>
        </w:rPr>
        <w:t>GOETHE</w:t>
      </w:r>
      <w:r w:rsidR="008317CB">
        <w:rPr>
          <w:rFonts w:hint="eastAsia"/>
          <w:b/>
          <w:bCs/>
          <w:color w:val="000000"/>
          <w:szCs w:val="21"/>
        </w:rPr>
        <w:t xml:space="preserve">: </w:t>
      </w:r>
      <w:r w:rsidR="008317CB" w:rsidRPr="008317CB">
        <w:rPr>
          <w:b/>
          <w:bCs/>
          <w:color w:val="000000"/>
          <w:szCs w:val="21"/>
        </w:rPr>
        <w:t>His Faustian Life</w:t>
      </w:r>
    </w:p>
    <w:p w14:paraId="39B7E419" w14:textId="7377B159"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74305F" w:rsidRPr="0074305F">
        <w:rPr>
          <w:b/>
          <w:bCs/>
          <w:color w:val="000000"/>
          <w:szCs w:val="21"/>
        </w:rPr>
        <w:t>A.N. Wilson</w:t>
      </w:r>
      <w:hyperlink r:id="rId9" w:history="1"/>
    </w:p>
    <w:p w14:paraId="5EB65684" w14:textId="6AA65FF2"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74305F" w:rsidRPr="0074305F">
        <w:rPr>
          <w:b/>
          <w:bCs/>
          <w:color w:val="000000"/>
          <w:szCs w:val="21"/>
        </w:rPr>
        <w:t>Bloomsbury Continuum</w:t>
      </w:r>
    </w:p>
    <w:p w14:paraId="1421F214" w14:textId="77777777"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p>
    <w:p w14:paraId="7550A0DC" w14:textId="0E2B4475"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74305F" w:rsidRPr="0074305F">
        <w:rPr>
          <w:rFonts w:hint="eastAsia"/>
          <w:b/>
          <w:bCs/>
          <w:color w:val="000000"/>
          <w:szCs w:val="21"/>
        </w:rPr>
        <w:t>320</w:t>
      </w:r>
      <w:r w:rsidR="0074305F" w:rsidRPr="0074305F">
        <w:rPr>
          <w:rFonts w:hint="eastAsia"/>
          <w:b/>
          <w:bCs/>
          <w:color w:val="000000"/>
          <w:szCs w:val="21"/>
        </w:rPr>
        <w:t>页</w:t>
      </w:r>
    </w:p>
    <w:p w14:paraId="31380F95" w14:textId="2F68FF62"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74305F" w:rsidRPr="0074305F">
        <w:rPr>
          <w:rFonts w:hint="eastAsia"/>
          <w:b/>
          <w:bCs/>
          <w:color w:val="000000"/>
          <w:szCs w:val="21"/>
        </w:rPr>
        <w:t>2024</w:t>
      </w:r>
      <w:r w:rsidR="0074305F" w:rsidRPr="0074305F">
        <w:rPr>
          <w:rFonts w:hint="eastAsia"/>
          <w:b/>
          <w:bCs/>
          <w:color w:val="000000"/>
          <w:szCs w:val="21"/>
        </w:rPr>
        <w:t>年</w:t>
      </w:r>
      <w:r w:rsidR="0074305F" w:rsidRPr="0074305F">
        <w:rPr>
          <w:rFonts w:hint="eastAsia"/>
          <w:b/>
          <w:bCs/>
          <w:color w:val="000000"/>
          <w:szCs w:val="21"/>
        </w:rPr>
        <w:t>9</w:t>
      </w:r>
      <w:r w:rsidR="0074305F" w:rsidRPr="0074305F">
        <w:rPr>
          <w:rFonts w:hint="eastAsia"/>
          <w:b/>
          <w:bCs/>
          <w:color w:val="000000"/>
          <w:szCs w:val="21"/>
        </w:rPr>
        <w:t>月</w:t>
      </w:r>
    </w:p>
    <w:p w14:paraId="4EBAA41D" w14:textId="77777777" w:rsidR="00774233" w:rsidRPr="00774233" w:rsidRDefault="00774233" w:rsidP="00774233">
      <w:pPr>
        <w:rPr>
          <w:b/>
          <w:bCs/>
          <w:color w:val="000000"/>
        </w:rPr>
      </w:pPr>
      <w:r w:rsidRPr="00774233">
        <w:rPr>
          <w:b/>
          <w:bCs/>
          <w:color w:val="000000"/>
        </w:rPr>
        <w:t>代理地区：中国大陆、台湾</w:t>
      </w:r>
    </w:p>
    <w:p w14:paraId="6936D655"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77C966FF" w14:textId="1BDF08CB"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1D7E45">
        <w:rPr>
          <w:rFonts w:hint="eastAsia"/>
          <w:b/>
          <w:bCs/>
          <w:szCs w:val="21"/>
        </w:rPr>
        <w:t>文学研究</w:t>
      </w:r>
    </w:p>
    <w:p w14:paraId="5FD774BC" w14:textId="74A68B95" w:rsidR="001D7E45" w:rsidRPr="001D7E45" w:rsidRDefault="001D7E45" w:rsidP="00433082">
      <w:pPr>
        <w:tabs>
          <w:tab w:val="left" w:pos="341"/>
          <w:tab w:val="left" w:pos="5235"/>
        </w:tabs>
        <w:rPr>
          <w:b/>
          <w:bCs/>
          <w:color w:val="FF0000"/>
          <w:szCs w:val="21"/>
        </w:rPr>
      </w:pPr>
      <w:r w:rsidRPr="001D7E45">
        <w:rPr>
          <w:rFonts w:hint="eastAsia"/>
          <w:b/>
          <w:bCs/>
          <w:color w:val="FF0000"/>
          <w:szCs w:val="21"/>
        </w:rPr>
        <w:t>亚马逊畅销书排名：</w:t>
      </w:r>
    </w:p>
    <w:p w14:paraId="1AE25A89" w14:textId="77777777" w:rsidR="001D7E45" w:rsidRPr="001D7E45" w:rsidRDefault="001D7E45" w:rsidP="001D7E45">
      <w:pPr>
        <w:tabs>
          <w:tab w:val="left" w:pos="341"/>
          <w:tab w:val="left" w:pos="5235"/>
        </w:tabs>
        <w:rPr>
          <w:b/>
          <w:bCs/>
          <w:color w:val="FF0000"/>
          <w:szCs w:val="21"/>
        </w:rPr>
      </w:pPr>
      <w:r w:rsidRPr="001D7E45">
        <w:rPr>
          <w:b/>
          <w:bCs/>
          <w:color w:val="FF0000"/>
          <w:szCs w:val="21"/>
        </w:rPr>
        <w:t>72 in Philosopher Biographies</w:t>
      </w:r>
    </w:p>
    <w:p w14:paraId="78B7EC45" w14:textId="77777777" w:rsidR="001D7E45" w:rsidRPr="001D7E45" w:rsidRDefault="001D7E45" w:rsidP="001D7E45">
      <w:pPr>
        <w:tabs>
          <w:tab w:val="left" w:pos="341"/>
          <w:tab w:val="left" w:pos="5235"/>
        </w:tabs>
        <w:rPr>
          <w:b/>
          <w:bCs/>
          <w:color w:val="FF0000"/>
          <w:szCs w:val="21"/>
        </w:rPr>
      </w:pPr>
      <w:r w:rsidRPr="001D7E45">
        <w:rPr>
          <w:b/>
          <w:bCs/>
          <w:color w:val="FF0000"/>
          <w:szCs w:val="21"/>
        </w:rPr>
        <w:t>84 in Science Fiction History &amp; Criticism</w:t>
      </w:r>
    </w:p>
    <w:p w14:paraId="0365D6C9" w14:textId="42EFFD3D" w:rsidR="001D7E45" w:rsidRPr="001D7E45" w:rsidRDefault="001D7E45" w:rsidP="001D7E45">
      <w:pPr>
        <w:tabs>
          <w:tab w:val="left" w:pos="341"/>
          <w:tab w:val="left" w:pos="5235"/>
        </w:tabs>
        <w:rPr>
          <w:rFonts w:hint="eastAsia"/>
          <w:b/>
          <w:bCs/>
          <w:color w:val="FF0000"/>
          <w:szCs w:val="21"/>
        </w:rPr>
      </w:pPr>
      <w:r w:rsidRPr="001D7E45">
        <w:rPr>
          <w:b/>
          <w:bCs/>
          <w:color w:val="FF0000"/>
          <w:szCs w:val="21"/>
        </w:rPr>
        <w:t>108 in Biographies on Novelist &amp; Playwrights</w:t>
      </w:r>
    </w:p>
    <w:p w14:paraId="048148F7" w14:textId="77777777" w:rsidR="0048541A" w:rsidRDefault="0048541A">
      <w:pPr>
        <w:rPr>
          <w:b/>
          <w:bCs/>
          <w:color w:val="000000"/>
          <w:szCs w:val="21"/>
        </w:rPr>
      </w:pPr>
    </w:p>
    <w:p w14:paraId="6ED8D6D0" w14:textId="77777777" w:rsidR="006073CF" w:rsidRPr="00626B30" w:rsidRDefault="006073CF">
      <w:pPr>
        <w:rPr>
          <w:b/>
          <w:bCs/>
          <w:color w:val="000000"/>
          <w:szCs w:val="21"/>
        </w:rPr>
      </w:pPr>
    </w:p>
    <w:p w14:paraId="0FB5D46A" w14:textId="77777777" w:rsidR="00AE574A" w:rsidRPr="00626B30" w:rsidRDefault="00A14DF2">
      <w:pPr>
        <w:rPr>
          <w:color w:val="000000"/>
          <w:szCs w:val="21"/>
        </w:rPr>
      </w:pPr>
      <w:r w:rsidRPr="00626B30">
        <w:rPr>
          <w:b/>
          <w:bCs/>
          <w:color w:val="000000"/>
          <w:szCs w:val="21"/>
        </w:rPr>
        <w:t>内容简介：</w:t>
      </w:r>
    </w:p>
    <w:p w14:paraId="4DA29AE2" w14:textId="77777777" w:rsidR="00AE574A" w:rsidRPr="00626B30" w:rsidRDefault="00AE574A">
      <w:pPr>
        <w:rPr>
          <w:color w:val="000000"/>
          <w:szCs w:val="21"/>
        </w:rPr>
      </w:pPr>
    </w:p>
    <w:p w14:paraId="3F81CC8D" w14:textId="16FE0FFF" w:rsidR="001D7E45" w:rsidRPr="001D7E45" w:rsidRDefault="001D7E45" w:rsidP="001D7E45">
      <w:pPr>
        <w:ind w:firstLineChars="200" w:firstLine="422"/>
        <w:rPr>
          <w:rFonts w:hint="eastAsia"/>
          <w:b/>
          <w:color w:val="000000"/>
          <w:szCs w:val="21"/>
        </w:rPr>
      </w:pPr>
      <w:r w:rsidRPr="001D7E45">
        <w:rPr>
          <w:rFonts w:hint="eastAsia"/>
          <w:b/>
          <w:color w:val="000000"/>
          <w:szCs w:val="21"/>
        </w:rPr>
        <w:t>通过歌德与浮士德的关系，</w:t>
      </w:r>
      <w:r w:rsidRPr="001D7E45">
        <w:rPr>
          <w:rFonts w:hint="eastAsia"/>
          <w:b/>
          <w:color w:val="000000"/>
          <w:szCs w:val="21"/>
        </w:rPr>
        <w:t xml:space="preserve"> </w:t>
      </w:r>
      <w:r w:rsidRPr="001D7E45">
        <w:rPr>
          <w:rFonts w:hint="eastAsia"/>
          <w:b/>
          <w:color w:val="000000"/>
          <w:szCs w:val="21"/>
        </w:rPr>
        <w:t>讲述了歌德开启的一场在主体主义、个人主义和自由领域的革命的故事。</w:t>
      </w:r>
    </w:p>
    <w:p w14:paraId="7191017B" w14:textId="77777777" w:rsidR="001D7E45" w:rsidRPr="001D7E45" w:rsidRDefault="001D7E45" w:rsidP="001D7E45">
      <w:pPr>
        <w:ind w:firstLineChars="200" w:firstLine="420"/>
        <w:rPr>
          <w:bCs/>
          <w:color w:val="000000"/>
          <w:szCs w:val="21"/>
        </w:rPr>
      </w:pPr>
    </w:p>
    <w:p w14:paraId="62F2B7BA" w14:textId="39DD94EA" w:rsidR="001D7E45" w:rsidRPr="001D7E45" w:rsidRDefault="001D7E45" w:rsidP="001D7E45">
      <w:pPr>
        <w:ind w:firstLineChars="200" w:firstLine="420"/>
        <w:rPr>
          <w:rFonts w:hint="eastAsia"/>
          <w:bCs/>
          <w:color w:val="000000"/>
          <w:szCs w:val="21"/>
        </w:rPr>
      </w:pPr>
      <w:r w:rsidRPr="001D7E45">
        <w:rPr>
          <w:rFonts w:hint="eastAsia"/>
          <w:bCs/>
          <w:color w:val="000000"/>
          <w:szCs w:val="21"/>
        </w:rPr>
        <w:t>作为心理小说的开创者、先锋科学家和领先的政治家，歌德仍旧是现代文学和思想领域最具影响力的人物之一。</w:t>
      </w:r>
      <w:r w:rsidRPr="001D7E45">
        <w:rPr>
          <w:rFonts w:hint="eastAsia"/>
          <w:bCs/>
          <w:color w:val="000000"/>
          <w:szCs w:val="21"/>
        </w:rPr>
        <w:t xml:space="preserve">A. N. </w:t>
      </w:r>
      <w:r w:rsidRPr="001D7E45">
        <w:rPr>
          <w:rFonts w:hint="eastAsia"/>
          <w:bCs/>
          <w:color w:val="000000"/>
          <w:szCs w:val="21"/>
        </w:rPr>
        <w:t>威尔逊</w:t>
      </w:r>
      <w:r>
        <w:rPr>
          <w:rFonts w:hint="eastAsia"/>
          <w:bCs/>
          <w:color w:val="000000"/>
          <w:szCs w:val="21"/>
        </w:rPr>
        <w:t>（</w:t>
      </w:r>
      <w:r w:rsidRPr="001D7E45">
        <w:rPr>
          <w:bCs/>
          <w:color w:val="000000"/>
          <w:szCs w:val="21"/>
        </w:rPr>
        <w:t>A.N. Wilson</w:t>
      </w:r>
      <w:r>
        <w:rPr>
          <w:rFonts w:hint="eastAsia"/>
          <w:bCs/>
          <w:color w:val="000000"/>
          <w:szCs w:val="21"/>
        </w:rPr>
        <w:t>）</w:t>
      </w:r>
      <w:r w:rsidRPr="001D7E45">
        <w:rPr>
          <w:rFonts w:hint="eastAsia"/>
          <w:bCs/>
          <w:color w:val="000000"/>
          <w:szCs w:val="21"/>
        </w:rPr>
        <w:t>在这</w:t>
      </w:r>
      <w:r>
        <w:rPr>
          <w:rFonts w:hint="eastAsia"/>
          <w:bCs/>
          <w:color w:val="000000"/>
          <w:szCs w:val="21"/>
        </w:rPr>
        <w:t>部</w:t>
      </w:r>
      <w:r w:rsidRPr="001D7E45">
        <w:rPr>
          <w:rFonts w:hint="eastAsia"/>
          <w:bCs/>
          <w:color w:val="000000"/>
          <w:szCs w:val="21"/>
        </w:rPr>
        <w:t>开创性的传记中</w:t>
      </w:r>
      <w:r>
        <w:rPr>
          <w:rFonts w:hint="eastAsia"/>
          <w:bCs/>
          <w:color w:val="000000"/>
          <w:szCs w:val="21"/>
        </w:rPr>
        <w:t>，</w:t>
      </w:r>
      <w:r w:rsidRPr="001D7E45">
        <w:rPr>
          <w:rFonts w:hint="eastAsia"/>
          <w:bCs/>
          <w:color w:val="000000"/>
          <w:szCs w:val="21"/>
        </w:rPr>
        <w:t>将这位天才对知识的无尽渴望展现得淋漓尽致，正是这份才华与永不满足的好奇心帮助西方世界跨入了现代文明的大门。</w:t>
      </w:r>
    </w:p>
    <w:p w14:paraId="147F5814" w14:textId="77777777" w:rsidR="001D7E45" w:rsidRPr="001D7E45" w:rsidRDefault="001D7E45" w:rsidP="001D7E45">
      <w:pPr>
        <w:ind w:firstLineChars="200" w:firstLine="420"/>
        <w:rPr>
          <w:bCs/>
          <w:color w:val="000000"/>
          <w:szCs w:val="21"/>
        </w:rPr>
      </w:pPr>
    </w:p>
    <w:p w14:paraId="7462B441" w14:textId="4EB37C62" w:rsidR="001D7E45" w:rsidRPr="001D7E45" w:rsidRDefault="001D7E45" w:rsidP="001D7E45">
      <w:pPr>
        <w:ind w:firstLineChars="200" w:firstLine="420"/>
        <w:rPr>
          <w:rFonts w:hint="eastAsia"/>
          <w:bCs/>
          <w:color w:val="000000"/>
          <w:szCs w:val="21"/>
        </w:rPr>
      </w:pPr>
      <w:r w:rsidRPr="001D7E45">
        <w:rPr>
          <w:rFonts w:hint="eastAsia"/>
          <w:bCs/>
          <w:color w:val="000000"/>
          <w:szCs w:val="21"/>
        </w:rPr>
        <w:t xml:space="preserve">A. N. </w:t>
      </w:r>
      <w:r w:rsidRPr="001D7E45">
        <w:rPr>
          <w:rFonts w:hint="eastAsia"/>
          <w:bCs/>
          <w:color w:val="000000"/>
          <w:szCs w:val="21"/>
        </w:rPr>
        <w:t>威尔逊从歌德作为野生文学奇才的青年到作为政治家的晚年，聚焦歌德对浮士德的无限痴迷。</w:t>
      </w:r>
    </w:p>
    <w:p w14:paraId="09AA1C46" w14:textId="77777777" w:rsidR="001D7E45" w:rsidRPr="001D7E45" w:rsidRDefault="001D7E45" w:rsidP="001D7E45">
      <w:pPr>
        <w:ind w:firstLineChars="200" w:firstLine="420"/>
        <w:rPr>
          <w:bCs/>
          <w:color w:val="000000"/>
          <w:szCs w:val="21"/>
        </w:rPr>
      </w:pPr>
    </w:p>
    <w:p w14:paraId="4B288586" w14:textId="77F707E4" w:rsidR="00961B95" w:rsidRDefault="001D7E45" w:rsidP="001D7E45">
      <w:pPr>
        <w:ind w:firstLineChars="200" w:firstLine="420"/>
        <w:rPr>
          <w:bCs/>
          <w:color w:val="000000"/>
          <w:szCs w:val="21"/>
        </w:rPr>
      </w:pPr>
      <w:r w:rsidRPr="001D7E45">
        <w:rPr>
          <w:rFonts w:hint="eastAsia"/>
          <w:bCs/>
          <w:color w:val="000000"/>
          <w:szCs w:val="21"/>
        </w:rPr>
        <w:t>歌德耗费</w:t>
      </w:r>
      <w:r w:rsidRPr="001D7E45">
        <w:rPr>
          <w:rFonts w:hint="eastAsia"/>
          <w:bCs/>
          <w:color w:val="000000"/>
          <w:szCs w:val="21"/>
        </w:rPr>
        <w:t xml:space="preserve">60 </w:t>
      </w:r>
      <w:r w:rsidRPr="001D7E45">
        <w:rPr>
          <w:rFonts w:hint="eastAsia"/>
          <w:bCs/>
          <w:color w:val="000000"/>
          <w:szCs w:val="21"/>
        </w:rPr>
        <w:t>余年精力撰写的《浮士德》是一部怪异而有力的作品，吸收了那个时代的所有哲学问题以及浮</w:t>
      </w:r>
      <w:proofErr w:type="gramStart"/>
      <w:r w:rsidRPr="001D7E45">
        <w:rPr>
          <w:rFonts w:hint="eastAsia"/>
          <w:bCs/>
          <w:color w:val="000000"/>
          <w:szCs w:val="21"/>
        </w:rPr>
        <w:t>浮</w:t>
      </w:r>
      <w:proofErr w:type="gramEnd"/>
      <w:r w:rsidRPr="001D7E45">
        <w:rPr>
          <w:rFonts w:hint="eastAsia"/>
          <w:bCs/>
          <w:color w:val="000000"/>
          <w:szCs w:val="21"/>
        </w:rPr>
        <w:t>沉沉的众多革命和帝国。这是歌德最伟大的作品，但如威尔逊所述，更是我们如何走向现代的神话。</w:t>
      </w:r>
    </w:p>
    <w:p w14:paraId="6C974476" w14:textId="77777777" w:rsidR="002D02DB" w:rsidRPr="00CF7F72" w:rsidRDefault="002D02DB" w:rsidP="008167E8">
      <w:pPr>
        <w:rPr>
          <w:bCs/>
          <w:color w:val="000000"/>
          <w:szCs w:val="21"/>
        </w:rPr>
      </w:pPr>
    </w:p>
    <w:p w14:paraId="022A5A75" w14:textId="77777777" w:rsidR="00A5385A" w:rsidRDefault="00A5385A" w:rsidP="008167E8">
      <w:pPr>
        <w:rPr>
          <w:bCs/>
          <w:color w:val="000000"/>
          <w:szCs w:val="21"/>
        </w:rPr>
      </w:pPr>
    </w:p>
    <w:p w14:paraId="6F304A7F" w14:textId="77777777" w:rsidR="00AE574A" w:rsidRDefault="00A14DF2">
      <w:pPr>
        <w:rPr>
          <w:b/>
          <w:bCs/>
          <w:color w:val="000000"/>
          <w:szCs w:val="21"/>
        </w:rPr>
      </w:pPr>
      <w:r>
        <w:rPr>
          <w:b/>
          <w:bCs/>
          <w:color w:val="000000"/>
          <w:szCs w:val="21"/>
        </w:rPr>
        <w:t>作者简介：</w:t>
      </w:r>
    </w:p>
    <w:p w14:paraId="2AA6E47F" w14:textId="77777777" w:rsidR="00A63852" w:rsidRDefault="00A63852" w:rsidP="00A63852">
      <w:pPr>
        <w:rPr>
          <w:b/>
          <w:bCs/>
          <w:color w:val="000000"/>
          <w:szCs w:val="21"/>
        </w:rPr>
      </w:pPr>
    </w:p>
    <w:p w14:paraId="5F98A770" w14:textId="01F5CC17" w:rsidR="00110405" w:rsidRDefault="007643F5" w:rsidP="001D7E45">
      <w:pPr>
        <w:ind w:firstLineChars="200" w:firstLine="420"/>
        <w:rPr>
          <w:color w:val="000000"/>
          <w:szCs w:val="21"/>
        </w:rPr>
      </w:pPr>
      <w:r>
        <w:rPr>
          <w:rFonts w:hint="eastAsia"/>
          <w:noProof/>
        </w:rPr>
        <w:lastRenderedPageBreak/>
        <w:drawing>
          <wp:anchor distT="0" distB="0" distL="114300" distR="114300" simplePos="0" relativeHeight="251669504" behindDoc="0" locked="0" layoutInCell="1" allowOverlap="1" wp14:anchorId="0D3CF5B3" wp14:editId="6039DF7E">
            <wp:simplePos x="0" y="0"/>
            <wp:positionH relativeFrom="margin">
              <wp:align>left</wp:align>
            </wp:positionH>
            <wp:positionV relativeFrom="paragraph">
              <wp:posOffset>21590</wp:posOffset>
            </wp:positionV>
            <wp:extent cx="876300" cy="1333500"/>
            <wp:effectExtent l="0" t="0" r="0" b="0"/>
            <wp:wrapSquare wrapText="bothSides"/>
            <wp:docPr id="1220835140" name="图片 2" descr="A. N. Wil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N. Wils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8912" cy="1337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7E45" w:rsidRPr="001D7E45">
        <w:rPr>
          <w:rFonts w:hint="eastAsia"/>
          <w:b/>
          <w:bCs/>
          <w:color w:val="000000"/>
          <w:szCs w:val="21"/>
        </w:rPr>
        <w:t xml:space="preserve">A. N. </w:t>
      </w:r>
      <w:r w:rsidR="001D7E45" w:rsidRPr="001D7E45">
        <w:rPr>
          <w:rFonts w:hint="eastAsia"/>
          <w:b/>
          <w:bCs/>
          <w:color w:val="000000"/>
          <w:szCs w:val="21"/>
        </w:rPr>
        <w:t>威尔逊（</w:t>
      </w:r>
      <w:r w:rsidR="001D7E45" w:rsidRPr="001D7E45">
        <w:rPr>
          <w:rFonts w:hint="eastAsia"/>
          <w:b/>
          <w:bCs/>
          <w:color w:val="000000"/>
          <w:szCs w:val="21"/>
        </w:rPr>
        <w:t>A.N. Wilson</w:t>
      </w:r>
      <w:r w:rsidR="001D7E45" w:rsidRPr="001D7E45">
        <w:rPr>
          <w:rFonts w:hint="eastAsia"/>
          <w:b/>
          <w:bCs/>
          <w:color w:val="000000"/>
          <w:szCs w:val="21"/>
        </w:rPr>
        <w:t>）</w:t>
      </w:r>
      <w:r w:rsidR="001D7E45" w:rsidRPr="007643F5">
        <w:rPr>
          <w:rFonts w:hint="eastAsia"/>
          <w:color w:val="000000"/>
          <w:szCs w:val="21"/>
        </w:rPr>
        <w:t>，新闻工作者、英国皇家文学学会会员、作家，出版多部虚构和非虚构作品。他是一位多产且屡获殊荣的传记作家和著名小说家，曾为托尔斯泰</w:t>
      </w:r>
      <w:r w:rsidR="001D7E45" w:rsidRPr="007643F5">
        <w:rPr>
          <w:rFonts w:hint="eastAsia"/>
          <w:color w:val="000000"/>
          <w:szCs w:val="21"/>
        </w:rPr>
        <w:t>（</w:t>
      </w:r>
      <w:r w:rsidR="001D7E45" w:rsidRPr="007643F5">
        <w:rPr>
          <w:color w:val="000000"/>
          <w:szCs w:val="21"/>
        </w:rPr>
        <w:t>Tolstoy</w:t>
      </w:r>
      <w:r w:rsidR="001D7E45" w:rsidRPr="007643F5">
        <w:rPr>
          <w:rFonts w:hint="eastAsia"/>
          <w:color w:val="000000"/>
          <w:szCs w:val="21"/>
        </w:rPr>
        <w:t>）</w:t>
      </w:r>
      <w:r w:rsidR="001D7E45" w:rsidRPr="007643F5">
        <w:rPr>
          <w:rFonts w:hint="eastAsia"/>
          <w:color w:val="000000"/>
          <w:szCs w:val="21"/>
        </w:rPr>
        <w:t>、克莱夫·斯特普尔斯·刘易斯</w:t>
      </w:r>
      <w:r w:rsidR="001D7E45" w:rsidRPr="007643F5">
        <w:rPr>
          <w:rFonts w:hint="eastAsia"/>
          <w:color w:val="000000"/>
          <w:szCs w:val="21"/>
        </w:rPr>
        <w:t>（</w:t>
      </w:r>
      <w:r w:rsidR="001D7E45" w:rsidRPr="007643F5">
        <w:rPr>
          <w:color w:val="000000"/>
          <w:szCs w:val="21"/>
        </w:rPr>
        <w:t>C. S. Lewis</w:t>
      </w:r>
      <w:r w:rsidR="001D7E45" w:rsidRPr="007643F5">
        <w:rPr>
          <w:rFonts w:hint="eastAsia"/>
          <w:color w:val="000000"/>
          <w:szCs w:val="21"/>
        </w:rPr>
        <w:t>）</w:t>
      </w:r>
      <w:r w:rsidR="001D7E45" w:rsidRPr="007643F5">
        <w:rPr>
          <w:rFonts w:hint="eastAsia"/>
          <w:color w:val="000000"/>
          <w:szCs w:val="21"/>
        </w:rPr>
        <w:t>、弥尔顿</w:t>
      </w:r>
      <w:r w:rsidRPr="007643F5">
        <w:rPr>
          <w:rFonts w:hint="eastAsia"/>
          <w:color w:val="000000"/>
          <w:szCs w:val="21"/>
        </w:rPr>
        <w:t>（</w:t>
      </w:r>
      <w:r w:rsidRPr="007643F5">
        <w:rPr>
          <w:color w:val="000000"/>
          <w:szCs w:val="21"/>
        </w:rPr>
        <w:t>Milton</w:t>
      </w:r>
      <w:r w:rsidRPr="007643F5">
        <w:rPr>
          <w:rFonts w:hint="eastAsia"/>
          <w:color w:val="000000"/>
          <w:szCs w:val="21"/>
        </w:rPr>
        <w:t>）</w:t>
      </w:r>
      <w:r w:rsidR="001D7E45" w:rsidRPr="007643F5">
        <w:rPr>
          <w:rFonts w:hint="eastAsia"/>
          <w:color w:val="000000"/>
          <w:szCs w:val="21"/>
        </w:rPr>
        <w:t>、</w:t>
      </w:r>
      <w:r w:rsidRPr="007643F5">
        <w:rPr>
          <w:rFonts w:hint="eastAsia"/>
          <w:color w:val="000000"/>
          <w:szCs w:val="21"/>
        </w:rPr>
        <w:t>西莱尔·贝洛克</w:t>
      </w:r>
      <w:r w:rsidRPr="007643F5">
        <w:rPr>
          <w:rFonts w:hint="eastAsia"/>
          <w:color w:val="000000"/>
          <w:szCs w:val="21"/>
        </w:rPr>
        <w:t>（</w:t>
      </w:r>
      <w:proofErr w:type="spellStart"/>
      <w:r w:rsidRPr="007643F5">
        <w:rPr>
          <w:color w:val="000000"/>
          <w:szCs w:val="21"/>
        </w:rPr>
        <w:t>Hilarire</w:t>
      </w:r>
      <w:proofErr w:type="spellEnd"/>
      <w:r w:rsidRPr="007643F5">
        <w:rPr>
          <w:color w:val="000000"/>
          <w:szCs w:val="21"/>
        </w:rPr>
        <w:t xml:space="preserve"> Belloc</w:t>
      </w:r>
      <w:r w:rsidRPr="007643F5">
        <w:rPr>
          <w:rFonts w:hint="eastAsia"/>
          <w:color w:val="000000"/>
          <w:szCs w:val="21"/>
        </w:rPr>
        <w:t>）</w:t>
      </w:r>
      <w:r w:rsidR="001D7E45" w:rsidRPr="007643F5">
        <w:rPr>
          <w:rFonts w:hint="eastAsia"/>
          <w:color w:val="000000"/>
          <w:szCs w:val="21"/>
        </w:rPr>
        <w:t>和歌德</w:t>
      </w:r>
      <w:r w:rsidRPr="007643F5">
        <w:rPr>
          <w:rFonts w:hint="eastAsia"/>
          <w:color w:val="000000"/>
          <w:szCs w:val="21"/>
        </w:rPr>
        <w:t>（</w:t>
      </w:r>
      <w:r w:rsidRPr="007643F5">
        <w:rPr>
          <w:color w:val="000000"/>
          <w:szCs w:val="21"/>
        </w:rPr>
        <w:t>Goethe</w:t>
      </w:r>
      <w:r w:rsidRPr="007643F5">
        <w:rPr>
          <w:rFonts w:hint="eastAsia"/>
          <w:color w:val="000000"/>
          <w:szCs w:val="21"/>
        </w:rPr>
        <w:t>）</w:t>
      </w:r>
      <w:r w:rsidR="001D7E45" w:rsidRPr="007643F5">
        <w:rPr>
          <w:rFonts w:hint="eastAsia"/>
          <w:color w:val="000000"/>
          <w:szCs w:val="21"/>
        </w:rPr>
        <w:t>撰写传记。</w:t>
      </w:r>
      <w:r w:rsidRPr="007643F5">
        <w:rPr>
          <w:rFonts w:hint="eastAsia"/>
          <w:color w:val="000000"/>
          <w:szCs w:val="21"/>
        </w:rPr>
        <w:t>2007</w:t>
      </w:r>
      <w:r w:rsidRPr="007643F5">
        <w:rPr>
          <w:rFonts w:hint="eastAsia"/>
          <w:color w:val="000000"/>
          <w:szCs w:val="21"/>
        </w:rPr>
        <w:t>年，威尔逊的小说《温妮与狼》</w:t>
      </w:r>
      <w:r>
        <w:rPr>
          <w:rFonts w:hint="eastAsia"/>
          <w:color w:val="000000"/>
          <w:szCs w:val="21"/>
        </w:rPr>
        <w:t>（</w:t>
      </w:r>
      <w:r w:rsidRPr="007643F5">
        <w:rPr>
          <w:i/>
          <w:iCs/>
          <w:color w:val="000000"/>
          <w:szCs w:val="21"/>
        </w:rPr>
        <w:t>Winnie and Wolf</w:t>
      </w:r>
      <w:r>
        <w:rPr>
          <w:rFonts w:hint="eastAsia"/>
          <w:color w:val="000000"/>
          <w:szCs w:val="21"/>
        </w:rPr>
        <w:t>）</w:t>
      </w:r>
      <w:r w:rsidRPr="007643F5">
        <w:rPr>
          <w:rFonts w:hint="eastAsia"/>
          <w:color w:val="000000"/>
          <w:szCs w:val="21"/>
        </w:rPr>
        <w:t>入围布克奖</w:t>
      </w:r>
      <w:r>
        <w:rPr>
          <w:rFonts w:hint="eastAsia"/>
          <w:color w:val="000000"/>
          <w:szCs w:val="21"/>
        </w:rPr>
        <w:t>长名单</w:t>
      </w:r>
      <w:r w:rsidRPr="007643F5">
        <w:rPr>
          <w:rFonts w:hint="eastAsia"/>
          <w:color w:val="000000"/>
          <w:szCs w:val="21"/>
        </w:rPr>
        <w:t>，</w:t>
      </w:r>
      <w:r w:rsidRPr="007643F5">
        <w:rPr>
          <w:rFonts w:hint="eastAsia"/>
          <w:color w:val="000000"/>
          <w:szCs w:val="21"/>
        </w:rPr>
        <w:t>2020</w:t>
      </w:r>
      <w:r w:rsidRPr="007643F5">
        <w:rPr>
          <w:rFonts w:hint="eastAsia"/>
          <w:color w:val="000000"/>
          <w:szCs w:val="21"/>
        </w:rPr>
        <w:t>年，《查尔斯</w:t>
      </w:r>
      <w:r>
        <w:rPr>
          <w:rFonts w:hint="eastAsia"/>
          <w:color w:val="000000"/>
          <w:szCs w:val="21"/>
        </w:rPr>
        <w:t>·</w:t>
      </w:r>
      <w:r w:rsidRPr="007643F5">
        <w:rPr>
          <w:rFonts w:hint="eastAsia"/>
          <w:color w:val="000000"/>
          <w:szCs w:val="21"/>
        </w:rPr>
        <w:t>狄更斯之谜》</w:t>
      </w:r>
      <w:r>
        <w:rPr>
          <w:rFonts w:hint="eastAsia"/>
          <w:color w:val="000000"/>
          <w:szCs w:val="21"/>
        </w:rPr>
        <w:t>（</w:t>
      </w:r>
      <w:r w:rsidRPr="007643F5">
        <w:rPr>
          <w:i/>
          <w:iCs/>
          <w:color w:val="000000"/>
          <w:szCs w:val="21"/>
        </w:rPr>
        <w:t>The Mystery of Charles Dickens</w:t>
      </w:r>
      <w:r>
        <w:rPr>
          <w:rFonts w:hint="eastAsia"/>
          <w:color w:val="000000"/>
          <w:szCs w:val="21"/>
        </w:rPr>
        <w:t>）</w:t>
      </w:r>
      <w:r w:rsidRPr="007643F5">
        <w:rPr>
          <w:rFonts w:hint="eastAsia"/>
          <w:color w:val="000000"/>
          <w:szCs w:val="21"/>
        </w:rPr>
        <w:t>出版，大获好评。他现居伦敦北部。</w:t>
      </w:r>
    </w:p>
    <w:p w14:paraId="1AFF399F" w14:textId="77777777" w:rsidR="007643F5" w:rsidRDefault="007643F5" w:rsidP="007643F5">
      <w:pPr>
        <w:rPr>
          <w:color w:val="000000"/>
          <w:szCs w:val="21"/>
        </w:rPr>
      </w:pPr>
    </w:p>
    <w:p w14:paraId="54DE3BCC" w14:textId="77777777" w:rsidR="007643F5" w:rsidRDefault="007643F5" w:rsidP="007643F5">
      <w:pPr>
        <w:rPr>
          <w:color w:val="000000"/>
          <w:szCs w:val="21"/>
        </w:rPr>
      </w:pPr>
    </w:p>
    <w:p w14:paraId="24717320" w14:textId="028235BC" w:rsidR="007643F5" w:rsidRPr="007643F5" w:rsidRDefault="007643F5" w:rsidP="007643F5">
      <w:pPr>
        <w:rPr>
          <w:rFonts w:hint="eastAsia"/>
          <w:b/>
          <w:bCs/>
          <w:color w:val="000000"/>
          <w:szCs w:val="21"/>
        </w:rPr>
      </w:pPr>
      <w:r>
        <w:rPr>
          <w:rFonts w:hint="eastAsia"/>
          <w:b/>
          <w:bCs/>
          <w:color w:val="000000"/>
          <w:szCs w:val="21"/>
        </w:rPr>
        <w:t>媒体评价：</w:t>
      </w:r>
    </w:p>
    <w:p w14:paraId="0D223C34" w14:textId="77777777" w:rsidR="007643F5" w:rsidRDefault="007643F5" w:rsidP="001D7E45">
      <w:pPr>
        <w:ind w:firstLineChars="200" w:firstLine="420"/>
        <w:rPr>
          <w:color w:val="000000"/>
          <w:szCs w:val="21"/>
        </w:rPr>
      </w:pPr>
    </w:p>
    <w:p w14:paraId="7A4A48BE" w14:textId="6BEE4ACE" w:rsidR="007643F5" w:rsidRDefault="007643F5" w:rsidP="007643F5">
      <w:pPr>
        <w:ind w:firstLineChars="200" w:firstLine="420"/>
        <w:rPr>
          <w:color w:val="000000"/>
          <w:szCs w:val="21"/>
        </w:rPr>
      </w:pPr>
      <w:r>
        <w:rPr>
          <w:rFonts w:hint="eastAsia"/>
          <w:color w:val="000000"/>
          <w:szCs w:val="21"/>
        </w:rPr>
        <w:t>“</w:t>
      </w:r>
      <w:r w:rsidRPr="007643F5">
        <w:rPr>
          <w:rFonts w:hint="eastAsia"/>
          <w:color w:val="000000"/>
          <w:szCs w:val="21"/>
        </w:rPr>
        <w:t xml:space="preserve">A. N. </w:t>
      </w:r>
      <w:r w:rsidRPr="007643F5">
        <w:rPr>
          <w:rFonts w:hint="eastAsia"/>
          <w:color w:val="000000"/>
          <w:szCs w:val="21"/>
        </w:rPr>
        <w:t>威尔逊为这位德国</w:t>
      </w:r>
      <w:r w:rsidR="0074359B">
        <w:rPr>
          <w:rFonts w:hint="eastAsia"/>
          <w:color w:val="000000"/>
          <w:szCs w:val="21"/>
        </w:rPr>
        <w:t>博学家</w:t>
      </w:r>
      <w:r w:rsidRPr="007643F5">
        <w:rPr>
          <w:rFonts w:hint="eastAsia"/>
          <w:color w:val="000000"/>
          <w:szCs w:val="21"/>
        </w:rPr>
        <w:t>所作的传记狂放不羁、</w:t>
      </w:r>
      <w:r>
        <w:rPr>
          <w:rFonts w:hint="eastAsia"/>
          <w:color w:val="000000"/>
          <w:szCs w:val="21"/>
        </w:rPr>
        <w:t>精彩绝伦</w:t>
      </w:r>
      <w:r w:rsidRPr="007643F5">
        <w:rPr>
          <w:rFonts w:hint="eastAsia"/>
          <w:color w:val="000000"/>
          <w:szCs w:val="21"/>
        </w:rPr>
        <w:t>、充满智慧，可与其笔下人物相媲美。五星级推荐。</w:t>
      </w:r>
      <w:r>
        <w:rPr>
          <w:rFonts w:hint="eastAsia"/>
          <w:color w:val="000000"/>
          <w:szCs w:val="21"/>
        </w:rPr>
        <w:t>”</w:t>
      </w:r>
    </w:p>
    <w:p w14:paraId="7D4C5C5C" w14:textId="14F309AD" w:rsidR="007643F5" w:rsidRPr="007643F5" w:rsidRDefault="007643F5" w:rsidP="007643F5">
      <w:pPr>
        <w:ind w:firstLineChars="200" w:firstLine="420"/>
        <w:jc w:val="right"/>
        <w:rPr>
          <w:rFonts w:hint="eastAsia"/>
          <w:color w:val="000000"/>
          <w:szCs w:val="21"/>
        </w:rPr>
      </w:pPr>
      <w:r>
        <w:rPr>
          <w:rFonts w:hint="eastAsia"/>
          <w:color w:val="000000"/>
          <w:szCs w:val="21"/>
        </w:rPr>
        <w:t>——</w:t>
      </w:r>
      <w:r w:rsidRPr="007643F5">
        <w:rPr>
          <w:rFonts w:hint="eastAsia"/>
          <w:color w:val="000000"/>
          <w:szCs w:val="21"/>
        </w:rPr>
        <w:t>弗朗西斯</w:t>
      </w:r>
      <w:r>
        <w:rPr>
          <w:rFonts w:hint="eastAsia"/>
          <w:color w:val="000000"/>
          <w:szCs w:val="21"/>
        </w:rPr>
        <w:t>·</w:t>
      </w:r>
      <w:r w:rsidRPr="007643F5">
        <w:rPr>
          <w:rFonts w:hint="eastAsia"/>
          <w:color w:val="000000"/>
          <w:szCs w:val="21"/>
        </w:rPr>
        <w:t>威尔逊</w:t>
      </w:r>
      <w:r>
        <w:rPr>
          <w:rFonts w:hint="eastAsia"/>
          <w:color w:val="000000"/>
          <w:szCs w:val="21"/>
        </w:rPr>
        <w:t>（</w:t>
      </w:r>
      <w:r w:rsidRPr="007643F5">
        <w:rPr>
          <w:color w:val="000000"/>
          <w:szCs w:val="21"/>
        </w:rPr>
        <w:t>Frances Wilson</w:t>
      </w:r>
      <w:r>
        <w:rPr>
          <w:rFonts w:hint="eastAsia"/>
          <w:color w:val="000000"/>
          <w:szCs w:val="21"/>
        </w:rPr>
        <w:t>）</w:t>
      </w:r>
      <w:r w:rsidRPr="007643F5">
        <w:rPr>
          <w:rFonts w:hint="eastAsia"/>
          <w:color w:val="000000"/>
          <w:szCs w:val="21"/>
        </w:rPr>
        <w:t>，《每日电讯报</w:t>
      </w:r>
      <w:r>
        <w:rPr>
          <w:rFonts w:hint="eastAsia"/>
          <w:color w:val="000000"/>
          <w:szCs w:val="21"/>
        </w:rPr>
        <w:t>》（</w:t>
      </w:r>
      <w:r w:rsidRPr="007643F5">
        <w:rPr>
          <w:i/>
          <w:iCs/>
          <w:color w:val="000000"/>
          <w:szCs w:val="21"/>
        </w:rPr>
        <w:t>The Telegraph</w:t>
      </w:r>
      <w:r>
        <w:rPr>
          <w:rFonts w:hint="eastAsia"/>
          <w:color w:val="000000"/>
          <w:szCs w:val="21"/>
        </w:rPr>
        <w:t>）</w:t>
      </w:r>
    </w:p>
    <w:p w14:paraId="6F7A827D" w14:textId="77777777" w:rsidR="007643F5" w:rsidRDefault="007643F5" w:rsidP="007643F5">
      <w:pPr>
        <w:ind w:firstLineChars="200" w:firstLine="420"/>
        <w:rPr>
          <w:color w:val="000000"/>
          <w:szCs w:val="21"/>
        </w:rPr>
      </w:pPr>
    </w:p>
    <w:p w14:paraId="5AD9772F" w14:textId="77777777" w:rsidR="0074359B" w:rsidRDefault="0074359B" w:rsidP="0074359B">
      <w:pPr>
        <w:ind w:firstLineChars="200" w:firstLine="420"/>
        <w:rPr>
          <w:color w:val="000000"/>
          <w:szCs w:val="21"/>
        </w:rPr>
      </w:pPr>
      <w:r>
        <w:rPr>
          <w:rFonts w:hint="eastAsia"/>
          <w:color w:val="000000"/>
          <w:szCs w:val="21"/>
        </w:rPr>
        <w:t>“</w:t>
      </w:r>
      <w:r w:rsidRPr="0074359B">
        <w:rPr>
          <w:rFonts w:hint="eastAsia"/>
          <w:color w:val="000000"/>
          <w:szCs w:val="21"/>
        </w:rPr>
        <w:t>具有独特的煽动性和通俗性。对社会风貌的描绘及对歌德生平事实的呈现精彩纷呈。</w:t>
      </w:r>
      <w:r>
        <w:rPr>
          <w:rFonts w:hint="eastAsia"/>
          <w:color w:val="000000"/>
          <w:szCs w:val="21"/>
        </w:rPr>
        <w:t>”</w:t>
      </w:r>
    </w:p>
    <w:p w14:paraId="4F9439A7" w14:textId="1CEB960F" w:rsidR="0074359B" w:rsidRPr="0074359B" w:rsidRDefault="0074359B" w:rsidP="0074359B">
      <w:pPr>
        <w:ind w:firstLineChars="200" w:firstLine="420"/>
        <w:jc w:val="right"/>
        <w:rPr>
          <w:rFonts w:hint="eastAsia"/>
          <w:color w:val="000000"/>
          <w:szCs w:val="21"/>
        </w:rPr>
      </w:pPr>
      <w:r>
        <w:rPr>
          <w:rFonts w:hint="eastAsia"/>
          <w:color w:val="000000"/>
          <w:szCs w:val="21"/>
        </w:rPr>
        <w:t>——《</w:t>
      </w:r>
      <w:r w:rsidRPr="0074359B">
        <w:rPr>
          <w:rFonts w:hint="eastAsia"/>
          <w:color w:val="000000"/>
          <w:szCs w:val="21"/>
        </w:rPr>
        <w:t>文学评论</w:t>
      </w:r>
      <w:r>
        <w:rPr>
          <w:rFonts w:hint="eastAsia"/>
          <w:color w:val="000000"/>
          <w:szCs w:val="21"/>
        </w:rPr>
        <w:t>》（</w:t>
      </w:r>
      <w:r w:rsidRPr="0074359B">
        <w:rPr>
          <w:i/>
          <w:iCs/>
          <w:color w:val="000000"/>
          <w:szCs w:val="21"/>
        </w:rPr>
        <w:t>Literary Review</w:t>
      </w:r>
      <w:r>
        <w:rPr>
          <w:rFonts w:hint="eastAsia"/>
          <w:color w:val="000000"/>
          <w:szCs w:val="21"/>
        </w:rPr>
        <w:t>）</w:t>
      </w:r>
    </w:p>
    <w:p w14:paraId="04749284" w14:textId="77777777" w:rsidR="0074359B" w:rsidRPr="0074359B" w:rsidRDefault="0074359B" w:rsidP="0074359B">
      <w:pPr>
        <w:ind w:firstLineChars="200" w:firstLine="420"/>
        <w:rPr>
          <w:color w:val="000000"/>
          <w:szCs w:val="21"/>
        </w:rPr>
      </w:pPr>
    </w:p>
    <w:p w14:paraId="03C619A4" w14:textId="332C89B4" w:rsidR="0074359B" w:rsidRDefault="0074359B" w:rsidP="0074359B">
      <w:pPr>
        <w:ind w:firstLineChars="200" w:firstLine="420"/>
        <w:rPr>
          <w:color w:val="000000"/>
          <w:szCs w:val="21"/>
        </w:rPr>
      </w:pPr>
      <w:r>
        <w:rPr>
          <w:rFonts w:hint="eastAsia"/>
          <w:color w:val="000000"/>
          <w:szCs w:val="21"/>
        </w:rPr>
        <w:t>“</w:t>
      </w:r>
      <w:r w:rsidRPr="0074359B">
        <w:rPr>
          <w:rFonts w:hint="eastAsia"/>
          <w:color w:val="000000"/>
          <w:szCs w:val="21"/>
        </w:rPr>
        <w:t>在这样一个愈发浅薄的时代里，威尔逊的《歌德》是一本严肃的作品，如同一束光——更多光明！——照亮了日渐阴暗的时代。正因如此，加之其所提供的诸多内容，这本书值得珍藏。</w:t>
      </w:r>
      <w:r>
        <w:rPr>
          <w:rFonts w:hint="eastAsia"/>
          <w:color w:val="000000"/>
          <w:szCs w:val="21"/>
        </w:rPr>
        <w:t>”</w:t>
      </w:r>
    </w:p>
    <w:p w14:paraId="5977208F" w14:textId="39AE3B52" w:rsidR="0074359B" w:rsidRDefault="0074359B" w:rsidP="0074359B">
      <w:pPr>
        <w:ind w:firstLineChars="200" w:firstLine="420"/>
        <w:jc w:val="right"/>
        <w:rPr>
          <w:rFonts w:hint="eastAsia"/>
          <w:color w:val="000000"/>
          <w:szCs w:val="21"/>
        </w:rPr>
      </w:pPr>
      <w:r>
        <w:rPr>
          <w:rFonts w:hint="eastAsia"/>
          <w:color w:val="000000"/>
          <w:szCs w:val="21"/>
        </w:rPr>
        <w:t>——</w:t>
      </w:r>
      <w:r w:rsidRPr="0074359B">
        <w:rPr>
          <w:rFonts w:hint="eastAsia"/>
          <w:color w:val="000000"/>
          <w:szCs w:val="21"/>
        </w:rPr>
        <w:t>约翰</w:t>
      </w:r>
      <w:r>
        <w:rPr>
          <w:rFonts w:hint="eastAsia"/>
          <w:color w:val="000000"/>
          <w:szCs w:val="21"/>
        </w:rPr>
        <w:t>·</w:t>
      </w:r>
      <w:r w:rsidRPr="0074359B">
        <w:rPr>
          <w:rFonts w:hint="eastAsia"/>
          <w:color w:val="000000"/>
          <w:szCs w:val="21"/>
        </w:rPr>
        <w:t>班维尔</w:t>
      </w:r>
      <w:r>
        <w:rPr>
          <w:rFonts w:hint="eastAsia"/>
          <w:color w:val="000000"/>
          <w:szCs w:val="21"/>
        </w:rPr>
        <w:t>（</w:t>
      </w:r>
      <w:r w:rsidRPr="0074359B">
        <w:rPr>
          <w:color w:val="000000"/>
          <w:szCs w:val="21"/>
        </w:rPr>
        <w:t>John Banville</w:t>
      </w:r>
      <w:r>
        <w:rPr>
          <w:rFonts w:hint="eastAsia"/>
          <w:color w:val="000000"/>
          <w:szCs w:val="21"/>
        </w:rPr>
        <w:t>）</w:t>
      </w:r>
      <w:r w:rsidRPr="0074359B">
        <w:rPr>
          <w:rFonts w:hint="eastAsia"/>
          <w:color w:val="000000"/>
          <w:szCs w:val="21"/>
        </w:rPr>
        <w:t>，《新政治家</w:t>
      </w:r>
      <w:r>
        <w:rPr>
          <w:rFonts w:hint="eastAsia"/>
          <w:color w:val="000000"/>
          <w:szCs w:val="21"/>
        </w:rPr>
        <w:t>》（</w:t>
      </w:r>
      <w:r w:rsidRPr="0074359B">
        <w:rPr>
          <w:i/>
          <w:iCs/>
          <w:color w:val="000000"/>
          <w:szCs w:val="21"/>
        </w:rPr>
        <w:t>the New Statesman</w:t>
      </w:r>
      <w:r>
        <w:rPr>
          <w:rFonts w:hint="eastAsia"/>
          <w:color w:val="000000"/>
          <w:szCs w:val="21"/>
        </w:rPr>
        <w:t>）</w:t>
      </w:r>
    </w:p>
    <w:p w14:paraId="4C39A3EE" w14:textId="77777777" w:rsidR="0074359B" w:rsidRDefault="0074359B" w:rsidP="00A5385A">
      <w:pPr>
        <w:rPr>
          <w:rFonts w:hint="eastAsia"/>
          <w:bCs/>
          <w:color w:val="000000"/>
          <w:szCs w:val="21"/>
        </w:rPr>
      </w:pPr>
    </w:p>
    <w:p w14:paraId="60C7229E" w14:textId="77777777" w:rsidR="0074359B" w:rsidRDefault="0074359B" w:rsidP="00A5385A">
      <w:pPr>
        <w:rPr>
          <w:rFonts w:hint="eastAsia"/>
          <w:bCs/>
          <w:color w:val="000000"/>
          <w:szCs w:val="21"/>
        </w:rPr>
      </w:pPr>
    </w:p>
    <w:p w14:paraId="6CCA3BBD" w14:textId="77777777" w:rsidR="00AE574A" w:rsidRDefault="00A14DF2">
      <w:pPr>
        <w:shd w:val="clear" w:color="auto" w:fill="FFFFFF"/>
        <w:rPr>
          <w:color w:val="000000"/>
          <w:szCs w:val="21"/>
        </w:rPr>
      </w:pPr>
      <w:bookmarkStart w:id="0" w:name="OLE_LINK38"/>
      <w:bookmarkStart w:id="1" w:name="OLE_LINK43"/>
      <w:r>
        <w:rPr>
          <w:b/>
          <w:bCs/>
          <w:color w:val="000000"/>
          <w:szCs w:val="21"/>
        </w:rPr>
        <w:t>感谢您的阅读！</w:t>
      </w:r>
    </w:p>
    <w:p w14:paraId="2562ABC3"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564131B" w14:textId="77777777" w:rsidR="00AE574A" w:rsidRDefault="00A14DF2">
      <w:pPr>
        <w:rPr>
          <w:b/>
          <w:color w:val="000000"/>
          <w:szCs w:val="21"/>
        </w:rPr>
      </w:pPr>
      <w:r>
        <w:rPr>
          <w:b/>
          <w:color w:val="000000"/>
          <w:szCs w:val="21"/>
        </w:rPr>
        <w:t>Email</w:t>
      </w:r>
      <w:r>
        <w:rPr>
          <w:color w:val="000000"/>
          <w:szCs w:val="21"/>
        </w:rPr>
        <w:t>：</w:t>
      </w:r>
      <w:hyperlink r:id="rId11" w:history="1">
        <w:r>
          <w:rPr>
            <w:rStyle w:val="ab"/>
            <w:b/>
            <w:szCs w:val="21"/>
          </w:rPr>
          <w:t>Rights@nurnberg.com.cn</w:t>
        </w:r>
      </w:hyperlink>
    </w:p>
    <w:p w14:paraId="7B3DE6A5"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0C6411B"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0BC5159"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3898112" w14:textId="77777777" w:rsidR="00AE574A" w:rsidRDefault="00A14DF2">
      <w:pPr>
        <w:rPr>
          <w:rStyle w:val="ab"/>
          <w:szCs w:val="21"/>
        </w:rPr>
      </w:pPr>
      <w:r>
        <w:rPr>
          <w:color w:val="000000"/>
          <w:szCs w:val="21"/>
        </w:rPr>
        <w:t>公司网址：</w:t>
      </w:r>
      <w:hyperlink r:id="rId12" w:history="1">
        <w:r>
          <w:rPr>
            <w:rStyle w:val="ab"/>
            <w:szCs w:val="21"/>
          </w:rPr>
          <w:t>http://www.nurnberg.com.cn</w:t>
        </w:r>
      </w:hyperlink>
    </w:p>
    <w:p w14:paraId="7D298326" w14:textId="77777777" w:rsidR="00AE574A" w:rsidRDefault="00A14DF2">
      <w:pPr>
        <w:rPr>
          <w:color w:val="000000"/>
          <w:szCs w:val="21"/>
        </w:rPr>
      </w:pPr>
      <w:r>
        <w:rPr>
          <w:color w:val="000000"/>
          <w:szCs w:val="21"/>
        </w:rPr>
        <w:t>书目下载：</w:t>
      </w:r>
      <w:hyperlink r:id="rId13" w:history="1">
        <w:r>
          <w:rPr>
            <w:rStyle w:val="ab"/>
            <w:szCs w:val="21"/>
          </w:rPr>
          <w:t>http://www.nurnberg.com.cn/booklist_zh/list.aspx</w:t>
        </w:r>
      </w:hyperlink>
    </w:p>
    <w:p w14:paraId="3C99537F" w14:textId="77777777" w:rsidR="00AE574A" w:rsidRDefault="00A14DF2">
      <w:pPr>
        <w:rPr>
          <w:color w:val="000000"/>
          <w:szCs w:val="21"/>
        </w:rPr>
      </w:pPr>
      <w:r>
        <w:rPr>
          <w:color w:val="000000"/>
          <w:szCs w:val="21"/>
        </w:rPr>
        <w:t>书讯浏览：</w:t>
      </w:r>
      <w:hyperlink r:id="rId14" w:history="1">
        <w:r>
          <w:rPr>
            <w:rStyle w:val="ab"/>
            <w:szCs w:val="21"/>
          </w:rPr>
          <w:t>http://www.nurnberg.com.cn/book/book.aspx</w:t>
        </w:r>
      </w:hyperlink>
    </w:p>
    <w:p w14:paraId="6125115E" w14:textId="77777777" w:rsidR="00AE574A" w:rsidRDefault="00A14DF2">
      <w:pPr>
        <w:rPr>
          <w:color w:val="000000"/>
          <w:szCs w:val="21"/>
        </w:rPr>
      </w:pPr>
      <w:r>
        <w:rPr>
          <w:color w:val="000000"/>
          <w:szCs w:val="21"/>
        </w:rPr>
        <w:t>视频推荐：</w:t>
      </w:r>
      <w:hyperlink r:id="rId15" w:history="1">
        <w:r>
          <w:rPr>
            <w:rStyle w:val="ab"/>
            <w:szCs w:val="21"/>
          </w:rPr>
          <w:t>http://www.nurnberg.com.cn/video/video.aspx</w:t>
        </w:r>
      </w:hyperlink>
    </w:p>
    <w:p w14:paraId="66182201" w14:textId="77777777" w:rsidR="00AE574A" w:rsidRDefault="00A14DF2">
      <w:pPr>
        <w:rPr>
          <w:rStyle w:val="ab"/>
          <w:szCs w:val="21"/>
        </w:rPr>
      </w:pPr>
      <w:r>
        <w:rPr>
          <w:color w:val="000000"/>
          <w:szCs w:val="21"/>
        </w:rPr>
        <w:t>豆瓣小站：</w:t>
      </w:r>
      <w:hyperlink r:id="rId16" w:history="1">
        <w:r>
          <w:rPr>
            <w:rStyle w:val="ab"/>
            <w:szCs w:val="21"/>
          </w:rPr>
          <w:t>http://site.douban.com/110577/</w:t>
        </w:r>
      </w:hyperlink>
    </w:p>
    <w:p w14:paraId="46DD7EEB"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7"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5ACF32"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0"/>
    <w:bookmarkEnd w:id="1"/>
    <w:p w14:paraId="48CB7220" w14:textId="77777777" w:rsidR="00AE574A" w:rsidRDefault="0039597D">
      <w:pPr>
        <w:ind w:right="420"/>
        <w:rPr>
          <w:rFonts w:eastAsia="Gungsuh"/>
          <w:color w:val="000000"/>
          <w:kern w:val="0"/>
          <w:szCs w:val="21"/>
        </w:rPr>
      </w:pPr>
      <w:r>
        <w:rPr>
          <w:bCs/>
          <w:noProof/>
          <w:szCs w:val="21"/>
        </w:rPr>
        <w:lastRenderedPageBreak/>
        <w:drawing>
          <wp:inline distT="0" distB="0" distL="0" distR="0" wp14:anchorId="0D403811" wp14:editId="73B3A10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3FE621F9" w14:textId="77777777" w:rsidR="00817C6D" w:rsidRDefault="00817C6D">
      <w:pPr>
        <w:ind w:right="420"/>
        <w:rPr>
          <w:rFonts w:eastAsia="Gungsuh"/>
          <w:color w:val="000000"/>
          <w:kern w:val="0"/>
          <w:szCs w:val="21"/>
        </w:rPr>
      </w:pPr>
    </w:p>
    <w:sectPr w:rsidR="00817C6D">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B8A2E" w14:textId="77777777" w:rsidR="00411D96" w:rsidRDefault="00411D96">
      <w:r>
        <w:separator/>
      </w:r>
    </w:p>
  </w:endnote>
  <w:endnote w:type="continuationSeparator" w:id="0">
    <w:p w14:paraId="718E4571" w14:textId="77777777" w:rsidR="00411D96" w:rsidRDefault="00411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B4DF6" w14:textId="77777777" w:rsidR="00AE574A" w:rsidRDefault="00AE574A">
    <w:pPr>
      <w:pBdr>
        <w:bottom w:val="single" w:sz="6" w:space="1" w:color="auto"/>
      </w:pBdr>
      <w:jc w:val="center"/>
      <w:rPr>
        <w:rFonts w:ascii="方正姚体" w:eastAsia="方正姚体"/>
        <w:sz w:val="18"/>
      </w:rPr>
    </w:pPr>
  </w:p>
  <w:p w14:paraId="331AB4DA"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14:paraId="2298EAE9"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5F78ACB5"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3868135"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D7ACDF" w14:textId="77777777" w:rsidR="00411D96" w:rsidRDefault="00411D96">
      <w:r>
        <w:separator/>
      </w:r>
    </w:p>
  </w:footnote>
  <w:footnote w:type="continuationSeparator" w:id="0">
    <w:p w14:paraId="1815C07E" w14:textId="77777777" w:rsidR="00411D96" w:rsidRDefault="00411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75EE5"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F28D6FF" wp14:editId="0CCCDDFD">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0749F"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0"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046564938">
    <w:abstractNumId w:val="19"/>
  </w:num>
  <w:num w:numId="2" w16cid:durableId="791284424">
    <w:abstractNumId w:val="13"/>
  </w:num>
  <w:num w:numId="3" w16cid:durableId="599335692">
    <w:abstractNumId w:val="22"/>
  </w:num>
  <w:num w:numId="4" w16cid:durableId="1984654425">
    <w:abstractNumId w:val="20"/>
  </w:num>
  <w:num w:numId="5" w16cid:durableId="317004009">
    <w:abstractNumId w:val="25"/>
  </w:num>
  <w:num w:numId="6" w16cid:durableId="1788161175">
    <w:abstractNumId w:val="21"/>
  </w:num>
  <w:num w:numId="7" w16cid:durableId="815729442">
    <w:abstractNumId w:val="15"/>
  </w:num>
  <w:num w:numId="8" w16cid:durableId="1066028700">
    <w:abstractNumId w:val="18"/>
  </w:num>
  <w:num w:numId="9" w16cid:durableId="335158844">
    <w:abstractNumId w:val="33"/>
  </w:num>
  <w:num w:numId="10" w16cid:durableId="1984698584">
    <w:abstractNumId w:val="1"/>
  </w:num>
  <w:num w:numId="11" w16cid:durableId="888877540">
    <w:abstractNumId w:val="0"/>
  </w:num>
  <w:num w:numId="12" w16cid:durableId="374701647">
    <w:abstractNumId w:val="9"/>
  </w:num>
  <w:num w:numId="13" w16cid:durableId="1570648160">
    <w:abstractNumId w:val="26"/>
  </w:num>
  <w:num w:numId="14" w16cid:durableId="1270893963">
    <w:abstractNumId w:val="27"/>
  </w:num>
  <w:num w:numId="15" w16cid:durableId="1972593196">
    <w:abstractNumId w:val="12"/>
  </w:num>
  <w:num w:numId="16" w16cid:durableId="1874878497">
    <w:abstractNumId w:val="32"/>
  </w:num>
  <w:num w:numId="17" w16cid:durableId="1040594501">
    <w:abstractNumId w:val="11"/>
  </w:num>
  <w:num w:numId="18" w16cid:durableId="1619676683">
    <w:abstractNumId w:val="17"/>
  </w:num>
  <w:num w:numId="19" w16cid:durableId="1521969036">
    <w:abstractNumId w:val="4"/>
  </w:num>
  <w:num w:numId="20" w16cid:durableId="1694962043">
    <w:abstractNumId w:val="36"/>
  </w:num>
  <w:num w:numId="21" w16cid:durableId="1827356610">
    <w:abstractNumId w:val="30"/>
  </w:num>
  <w:num w:numId="22" w16cid:durableId="843740932">
    <w:abstractNumId w:val="24"/>
  </w:num>
  <w:num w:numId="23" w16cid:durableId="1612786581">
    <w:abstractNumId w:val="2"/>
  </w:num>
  <w:num w:numId="24" w16cid:durableId="955720757">
    <w:abstractNumId w:val="5"/>
  </w:num>
  <w:num w:numId="25" w16cid:durableId="1982344559">
    <w:abstractNumId w:val="31"/>
  </w:num>
  <w:num w:numId="26" w16cid:durableId="1301037084">
    <w:abstractNumId w:val="3"/>
  </w:num>
  <w:num w:numId="27" w16cid:durableId="2137481922">
    <w:abstractNumId w:val="14"/>
  </w:num>
  <w:num w:numId="28" w16cid:durableId="1968274715">
    <w:abstractNumId w:val="29"/>
  </w:num>
  <w:num w:numId="29" w16cid:durableId="1981304003">
    <w:abstractNumId w:val="34"/>
  </w:num>
  <w:num w:numId="30" w16cid:durableId="1310935888">
    <w:abstractNumId w:val="23"/>
  </w:num>
  <w:num w:numId="31" w16cid:durableId="481316585">
    <w:abstractNumId w:val="28"/>
  </w:num>
  <w:num w:numId="32" w16cid:durableId="1452700610">
    <w:abstractNumId w:val="35"/>
  </w:num>
  <w:num w:numId="33" w16cid:durableId="1829125091">
    <w:abstractNumId w:val="7"/>
  </w:num>
  <w:num w:numId="34" w16cid:durableId="56318620">
    <w:abstractNumId w:val="6"/>
  </w:num>
  <w:num w:numId="35" w16cid:durableId="144711121">
    <w:abstractNumId w:val="10"/>
  </w:num>
  <w:num w:numId="36" w16cid:durableId="1754931512">
    <w:abstractNumId w:val="16"/>
  </w:num>
  <w:num w:numId="37" w16cid:durableId="1684474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D7F9A"/>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D7E45"/>
    <w:rsid w:val="001E03D0"/>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46874"/>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E1932"/>
    <w:rsid w:val="003F4DC2"/>
    <w:rsid w:val="003F745B"/>
    <w:rsid w:val="004039C9"/>
    <w:rsid w:val="00403BF3"/>
    <w:rsid w:val="00406C2F"/>
    <w:rsid w:val="00407188"/>
    <w:rsid w:val="00411503"/>
    <w:rsid w:val="00411D96"/>
    <w:rsid w:val="00415275"/>
    <w:rsid w:val="00422383"/>
    <w:rsid w:val="00422BE4"/>
    <w:rsid w:val="00427236"/>
    <w:rsid w:val="00433082"/>
    <w:rsid w:val="00435906"/>
    <w:rsid w:val="0043727C"/>
    <w:rsid w:val="00442D09"/>
    <w:rsid w:val="00442F7B"/>
    <w:rsid w:val="00463EB8"/>
    <w:rsid w:val="00464704"/>
    <w:rsid w:val="004655CB"/>
    <w:rsid w:val="00470F14"/>
    <w:rsid w:val="00476503"/>
    <w:rsid w:val="00477097"/>
    <w:rsid w:val="0048541A"/>
    <w:rsid w:val="00485E2E"/>
    <w:rsid w:val="00486E31"/>
    <w:rsid w:val="00493890"/>
    <w:rsid w:val="004948D2"/>
    <w:rsid w:val="004A1E2E"/>
    <w:rsid w:val="004A2E5F"/>
    <w:rsid w:val="004B0B31"/>
    <w:rsid w:val="004B676E"/>
    <w:rsid w:val="004C4664"/>
    <w:rsid w:val="004D592D"/>
    <w:rsid w:val="004D5ADA"/>
    <w:rsid w:val="004E1E99"/>
    <w:rsid w:val="004E4C05"/>
    <w:rsid w:val="004F1C04"/>
    <w:rsid w:val="004F5C0C"/>
    <w:rsid w:val="004F6FDA"/>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6DEC"/>
    <w:rsid w:val="005E70B8"/>
    <w:rsid w:val="005F146D"/>
    <w:rsid w:val="005F20CE"/>
    <w:rsid w:val="005F2EC6"/>
    <w:rsid w:val="005F4D4D"/>
    <w:rsid w:val="005F5420"/>
    <w:rsid w:val="005F5550"/>
    <w:rsid w:val="005F6BCF"/>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30DA"/>
    <w:rsid w:val="00725740"/>
    <w:rsid w:val="0072726F"/>
    <w:rsid w:val="00727931"/>
    <w:rsid w:val="00733BEE"/>
    <w:rsid w:val="007419C0"/>
    <w:rsid w:val="0074305F"/>
    <w:rsid w:val="0074359B"/>
    <w:rsid w:val="007460A9"/>
    <w:rsid w:val="00747520"/>
    <w:rsid w:val="00747D43"/>
    <w:rsid w:val="0075002B"/>
    <w:rsid w:val="0075196D"/>
    <w:rsid w:val="00761403"/>
    <w:rsid w:val="007643F5"/>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17CB"/>
    <w:rsid w:val="00835EF9"/>
    <w:rsid w:val="00836103"/>
    <w:rsid w:val="008375D6"/>
    <w:rsid w:val="0084131F"/>
    <w:rsid w:val="00845E7F"/>
    <w:rsid w:val="008520C3"/>
    <w:rsid w:val="00852DF8"/>
    <w:rsid w:val="00865331"/>
    <w:rsid w:val="00867535"/>
    <w:rsid w:val="008706FD"/>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3943"/>
    <w:rsid w:val="009B6C40"/>
    <w:rsid w:val="009C4C3A"/>
    <w:rsid w:val="009C536D"/>
    <w:rsid w:val="009C66BB"/>
    <w:rsid w:val="009D09AC"/>
    <w:rsid w:val="009D1B71"/>
    <w:rsid w:val="009D3539"/>
    <w:rsid w:val="009D7859"/>
    <w:rsid w:val="009D7EA7"/>
    <w:rsid w:val="009E2906"/>
    <w:rsid w:val="009E3884"/>
    <w:rsid w:val="009E5739"/>
    <w:rsid w:val="009F0757"/>
    <w:rsid w:val="009F37C6"/>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1C81"/>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5650D"/>
    <w:rsid w:val="00C71CE9"/>
    <w:rsid w:val="00C71DBF"/>
    <w:rsid w:val="00C73AFB"/>
    <w:rsid w:val="00C73E8B"/>
    <w:rsid w:val="00C77924"/>
    <w:rsid w:val="00C80BF1"/>
    <w:rsid w:val="00C835AD"/>
    <w:rsid w:val="00C9021F"/>
    <w:rsid w:val="00CA00E6"/>
    <w:rsid w:val="00CA032E"/>
    <w:rsid w:val="00CA1DDF"/>
    <w:rsid w:val="00CA4144"/>
    <w:rsid w:val="00CB0505"/>
    <w:rsid w:val="00CB24C9"/>
    <w:rsid w:val="00CB6027"/>
    <w:rsid w:val="00CC3237"/>
    <w:rsid w:val="00CC69DA"/>
    <w:rsid w:val="00CD1080"/>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4C0D"/>
    <w:rsid w:val="00D9257D"/>
    <w:rsid w:val="00D94BD5"/>
    <w:rsid w:val="00DA053B"/>
    <w:rsid w:val="00DA29AD"/>
    <w:rsid w:val="00DA3453"/>
    <w:rsid w:val="00DA5EA3"/>
    <w:rsid w:val="00DB0A2B"/>
    <w:rsid w:val="00DB3297"/>
    <w:rsid w:val="00DB4B1F"/>
    <w:rsid w:val="00DB6D5C"/>
    <w:rsid w:val="00DB7750"/>
    <w:rsid w:val="00DB7D8F"/>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A4"/>
    <w:rsid w:val="00F66B6F"/>
    <w:rsid w:val="00F76AFD"/>
    <w:rsid w:val="00F80E8A"/>
    <w:rsid w:val="00F97391"/>
    <w:rsid w:val="00FA2346"/>
    <w:rsid w:val="00FA2810"/>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0E1BC6"/>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2238914">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29834608">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1604020">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0695169">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05021828">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03878888">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2586942">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43406949">
      <w:bodyDiv w:val="1"/>
      <w:marLeft w:val="0"/>
      <w:marRight w:val="0"/>
      <w:marTop w:val="0"/>
      <w:marBottom w:val="0"/>
      <w:divBdr>
        <w:top w:val="none" w:sz="0" w:space="0" w:color="auto"/>
        <w:left w:val="none" w:sz="0" w:space="0" w:color="auto"/>
        <w:bottom w:val="none" w:sz="0" w:space="0" w:color="auto"/>
        <w:right w:val="none" w:sz="0" w:space="0" w:color="auto"/>
      </w:divBdr>
    </w:div>
    <w:div w:id="749736676">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5235817">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49553500">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2688988">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7396044">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2633513">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0450239">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2586170">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87940862">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466004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6433373">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698847008">
      <w:bodyDiv w:val="1"/>
      <w:marLeft w:val="0"/>
      <w:marRight w:val="0"/>
      <w:marTop w:val="0"/>
      <w:marBottom w:val="0"/>
      <w:divBdr>
        <w:top w:val="none" w:sz="0" w:space="0" w:color="auto"/>
        <w:left w:val="none" w:sz="0" w:space="0" w:color="auto"/>
        <w:bottom w:val="none" w:sz="0" w:space="0" w:color="auto"/>
        <w:right w:val="none" w:sz="0" w:space="0" w:color="auto"/>
      </w:divBdr>
    </w:div>
    <w:div w:id="1706249258">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19209951">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798716750">
      <w:bodyDiv w:val="1"/>
      <w:marLeft w:val="0"/>
      <w:marRight w:val="0"/>
      <w:marTop w:val="0"/>
      <w:marBottom w:val="0"/>
      <w:divBdr>
        <w:top w:val="none" w:sz="0" w:space="0" w:color="auto"/>
        <w:left w:val="none" w:sz="0" w:space="0" w:color="auto"/>
        <w:bottom w:val="none" w:sz="0" w:space="0" w:color="auto"/>
        <w:right w:val="none" w:sz="0" w:space="0" w:color="auto"/>
      </w:divBdr>
    </w:div>
    <w:div w:id="1798913935">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0087449">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list_zh/list.aspx"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35BA9-2F1A-434C-A9A7-4F8829B86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Pages>
  <Words>324</Words>
  <Characters>1849</Characters>
  <Application>Microsoft Office Word</Application>
  <DocSecurity>0</DocSecurity>
  <Lines>15</Lines>
  <Paragraphs>4</Paragraphs>
  <ScaleCrop>false</ScaleCrop>
  <Company>2ndSpAcE</Company>
  <LinksUpToDate>false</LinksUpToDate>
  <CharactersWithSpaces>2169</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4</cp:revision>
  <cp:lastPrinted>2005-06-10T06:33:00Z</cp:lastPrinted>
  <dcterms:created xsi:type="dcterms:W3CDTF">2024-10-29T03:45:00Z</dcterms:created>
  <dcterms:modified xsi:type="dcterms:W3CDTF">2024-10-29T05:47:00Z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