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B1B24">
      <w:pPr>
        <w:pStyle w:val="9"/>
        <w:ind w:firstLine="361"/>
        <w:rPr>
          <w:rFonts w:hint="default" w:ascii="Times New Roman" w:hAnsi="Times New Roman" w:cs="Times New Roman"/>
        </w:rPr>
      </w:pPr>
    </w:p>
    <w:p w14:paraId="647D31A8">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31E6E45B">
      <w:pPr>
        <w:tabs>
          <w:tab w:val="left" w:pos="341"/>
          <w:tab w:val="left" w:pos="5235"/>
        </w:tabs>
        <w:jc w:val="left"/>
        <w:rPr>
          <w:rFonts w:hint="default" w:ascii="Times New Roman" w:hAnsi="Times New Roman" w:cs="Times New Roman"/>
          <w:b/>
          <w:bCs/>
          <w:color w:val="000000"/>
          <w:szCs w:val="18"/>
        </w:rPr>
      </w:pPr>
    </w:p>
    <w:p w14:paraId="01D3473C">
      <w:pPr>
        <w:rPr>
          <w:rFonts w:hint="default" w:ascii="Times New Roman" w:hAnsi="Times New Roman" w:cs="Times New Roman"/>
          <w:b/>
          <w:color w:val="000000"/>
          <w:szCs w:val="21"/>
        </w:rPr>
      </w:pPr>
    </w:p>
    <w:p w14:paraId="216089E9">
      <w:pPr>
        <w:rPr>
          <w:rFonts w:hint="default" w:ascii="Times New Roman" w:hAnsi="Times New Roman" w:cs="Times New Roman"/>
          <w:b/>
          <w:color w:val="000000"/>
          <w:szCs w:val="21"/>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margin">
              <wp:posOffset>3830320</wp:posOffset>
            </wp:positionH>
            <wp:positionV relativeFrom="paragraph">
              <wp:posOffset>22860</wp:posOffset>
            </wp:positionV>
            <wp:extent cx="1557655" cy="2268855"/>
            <wp:effectExtent l="0" t="0" r="12065" b="1905"/>
            <wp:wrapSquare wrapText="bothSides"/>
            <wp:docPr id="2" name="图片 1" descr="C:/Users/admin/Desktop/练习/1107书讯练习/BOOK1/71MctaJxCxL._SY342_.jpg71MctaJxCx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Desktop/练习/1107书讯练习/BOOK1/71MctaJxCxL._SY342_.jpg71MctaJxCxL._SY342_"/>
                    <pic:cNvPicPr>
                      <a:picLocks noChangeAspect="1" noChangeArrowheads="1"/>
                    </pic:cNvPicPr>
                  </pic:nvPicPr>
                  <pic:blipFill>
                    <a:blip r:embed="rId6"/>
                    <a:srcRect t="2731" b="2731"/>
                    <a:stretch>
                      <a:fillRect/>
                    </a:stretch>
                  </pic:blipFill>
                  <pic:spPr>
                    <a:xfrm>
                      <a:off x="0" y="0"/>
                      <a:ext cx="1557655" cy="2268855"/>
                    </a:xfrm>
                    <a:prstGeom prst="rect">
                      <a:avLst/>
                    </a:prstGeom>
                    <a:noFill/>
                    <a:ln>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rPr>
        <w:t>黑暗时刻</w:t>
      </w:r>
      <w:r>
        <w:rPr>
          <w:rFonts w:hint="default" w:ascii="Times New Roman" w:hAnsi="Times New Roman" w:cs="Times New Roman"/>
          <w:b/>
          <w:color w:val="000000"/>
          <w:szCs w:val="21"/>
        </w:rPr>
        <w:t>》</w:t>
      </w:r>
    </w:p>
    <w:p w14:paraId="0F978392">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英文书名：THE DARK HOURS</w:t>
      </w:r>
    </w:p>
    <w:p w14:paraId="429F2CF0">
      <w:pPr>
        <w:rPr>
          <w:rFonts w:hint="default" w:ascii="Times New Roman" w:hAnsi="Times New Roman" w:cs="Times New Roman"/>
          <w:b/>
          <w:color w:val="000000"/>
          <w:szCs w:val="21"/>
        </w:rPr>
      </w:pPr>
      <w:r>
        <w:rPr>
          <w:rFonts w:hint="default" w:ascii="Times New Roman" w:hAnsi="Times New Roman" w:cs="Times New Roman"/>
          <w:b/>
          <w:color w:val="000000"/>
          <w:szCs w:val="21"/>
        </w:rPr>
        <w:t>作    者：</w:t>
      </w:r>
      <w:r>
        <w:rPr>
          <w:rFonts w:hint="default" w:ascii="Times New Roman" w:hAnsi="Times New Roman" w:cs="Times New Roman"/>
          <w:b/>
          <w:color w:val="000000"/>
          <w:szCs w:val="21"/>
        </w:rPr>
        <w:t>Amy Jordan</w:t>
      </w:r>
    </w:p>
    <w:p w14:paraId="6F8BD62A">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w:t>
      </w:r>
      <w:r>
        <w:rPr>
          <w:rFonts w:hint="default" w:ascii="Times New Roman" w:hAnsi="Times New Roman" w:cs="Times New Roman"/>
          <w:b/>
          <w:color w:val="000000"/>
          <w:szCs w:val="21"/>
        </w:rPr>
        <w:t>HQ/HarperCollins</w:t>
      </w:r>
    </w:p>
    <w:p w14:paraId="62A4076F">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r>
        <w:rPr>
          <w:rFonts w:hint="default" w:ascii="Times New Roman" w:hAnsi="Times New Roman" w:cs="Times New Roman"/>
          <w:b/>
          <w:color w:val="000000"/>
          <w:szCs w:val="21"/>
        </w:rPr>
        <w:t>ANA London/ANA/Conor</w:t>
      </w:r>
    </w:p>
    <w:p w14:paraId="49BE2908">
      <w:pPr>
        <w:rPr>
          <w:rFonts w:hint="default" w:ascii="Times New Roman" w:hAnsi="Times New Roman" w:cs="Times New Roman"/>
          <w:b/>
          <w:color w:val="000000"/>
          <w:szCs w:val="21"/>
        </w:rPr>
      </w:pPr>
      <w:r>
        <w:rPr>
          <w:rFonts w:hint="default" w:ascii="Times New Roman" w:hAnsi="Times New Roman" w:cs="Times New Roman"/>
          <w:b/>
          <w:color w:val="000000"/>
          <w:szCs w:val="21"/>
        </w:rPr>
        <w:t>页    数：3</w:t>
      </w:r>
      <w:r>
        <w:rPr>
          <w:rFonts w:hint="default" w:ascii="Times New Roman" w:hAnsi="Times New Roman" w:cs="Times New Roman"/>
          <w:b/>
          <w:color w:val="000000"/>
          <w:szCs w:val="21"/>
        </w:rPr>
        <w:t>52</w:t>
      </w:r>
      <w:r>
        <w:rPr>
          <w:rFonts w:hint="default" w:ascii="Times New Roman" w:hAnsi="Times New Roman" w:cs="Times New Roman"/>
          <w:b/>
          <w:color w:val="000000"/>
          <w:szCs w:val="21"/>
        </w:rPr>
        <w:t>页</w:t>
      </w:r>
    </w:p>
    <w:p w14:paraId="1F38ED7A">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w:t>
      </w:r>
      <w:r>
        <w:rPr>
          <w:rFonts w:hint="default" w:ascii="Times New Roman" w:hAnsi="Times New Roman" w:cs="Times New Roman"/>
          <w:b/>
          <w:color w:val="000000"/>
          <w:szCs w:val="21"/>
        </w:rPr>
        <w:t>5</w:t>
      </w:r>
      <w:r>
        <w:rPr>
          <w:rFonts w:hint="default" w:ascii="Times New Roman" w:hAnsi="Times New Roman" w:cs="Times New Roman"/>
          <w:b/>
          <w:color w:val="000000"/>
          <w:szCs w:val="21"/>
        </w:rPr>
        <w:t>年</w:t>
      </w:r>
      <w:r>
        <w:rPr>
          <w:rFonts w:hint="default" w:ascii="Times New Roman" w:hAnsi="Times New Roman" w:cs="Times New Roman"/>
          <w:b/>
          <w:color w:val="000000"/>
          <w:szCs w:val="21"/>
        </w:rPr>
        <w:t>1月</w:t>
      </w:r>
    </w:p>
    <w:p w14:paraId="65FB256E">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ED7CB11">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679650C5">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惊悚悬疑</w:t>
      </w:r>
    </w:p>
    <w:p w14:paraId="0CA590AD">
      <w:pPr>
        <w:rPr>
          <w:rFonts w:hint="default" w:ascii="Times New Roman" w:hAnsi="Times New Roman" w:cs="Times New Roman"/>
          <w:b/>
          <w:color w:val="000000"/>
          <w:szCs w:val="21"/>
        </w:rPr>
      </w:pPr>
    </w:p>
    <w:p w14:paraId="46AC0108">
      <w:pPr>
        <w:rPr>
          <w:rFonts w:hint="default" w:ascii="Times New Roman" w:hAnsi="Times New Roman" w:cs="Times New Roman"/>
          <w:b/>
          <w:bCs/>
          <w:color w:val="000000"/>
          <w:szCs w:val="21"/>
        </w:rPr>
      </w:pPr>
    </w:p>
    <w:p w14:paraId="4FB074FC">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3F84C2A9">
      <w:pPr>
        <w:rPr>
          <w:rFonts w:hint="default" w:ascii="Times New Roman" w:hAnsi="Times New Roman" w:cs="Times New Roman"/>
          <w:b/>
          <w:bCs/>
          <w:color w:val="000000"/>
          <w:szCs w:val="21"/>
        </w:rPr>
      </w:pPr>
    </w:p>
    <w:p w14:paraId="632CA270">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《黑暗时刻》是艾米·乔丹的首部犯罪小说，讲述了侦探茱莉亚·哈特的故事。</w:t>
      </w:r>
    </w:p>
    <w:p w14:paraId="426082BF">
      <w:pPr>
        <w:ind w:firstLine="420" w:firstLineChars="200"/>
        <w:rPr>
          <w:rFonts w:hint="default" w:ascii="Times New Roman" w:hAnsi="Times New Roman" w:cs="Times New Roman" w:eastAsiaTheme="minorEastAsia"/>
          <w:szCs w:val="21"/>
        </w:rPr>
      </w:pPr>
    </w:p>
    <w:p w14:paraId="0B84ADFC">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尘封的案件。</w:t>
      </w:r>
      <w:bookmarkStart w:id="2" w:name="_GoBack"/>
      <w:bookmarkEnd w:id="2"/>
    </w:p>
    <w:p w14:paraId="7C1352CB">
      <w:pPr>
        <w:ind w:firstLine="420" w:firstLineChars="200"/>
        <w:rPr>
          <w:rFonts w:hint="default" w:ascii="Times New Roman" w:hAnsi="Times New Roman" w:cs="Times New Roman" w:eastAsiaTheme="minorEastAsia"/>
          <w:szCs w:val="21"/>
        </w:rPr>
      </w:pPr>
    </w:p>
    <w:p w14:paraId="0C5C2312">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1994年：当Garda警员茱莉亚·哈特和艾德里安·克兰西被召至科克一处寂静的住宅区时，他们面临的发现将成为茱莉亚职业生涯中难以磨灭的阴影，让她从此对黑暗充满恐惧。意外之中，他们陷入一个由臭名昭著的连环杀手设计的可怕陷阱，而他们将为此付出最沉重的代价。</w:t>
      </w:r>
    </w:p>
    <w:p w14:paraId="45BA1D9D">
      <w:pPr>
        <w:ind w:firstLine="420" w:firstLineChars="200"/>
        <w:rPr>
          <w:rFonts w:hint="default" w:ascii="Times New Roman" w:hAnsi="Times New Roman" w:cs="Times New Roman" w:eastAsiaTheme="minorEastAsia"/>
          <w:szCs w:val="21"/>
        </w:rPr>
      </w:pPr>
    </w:p>
    <w:p w14:paraId="100EF318">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一名定罪的杀手。</w:t>
      </w:r>
    </w:p>
    <w:p w14:paraId="28909824">
      <w:pPr>
        <w:ind w:firstLine="420" w:firstLineChars="200"/>
        <w:rPr>
          <w:rFonts w:hint="default" w:ascii="Times New Roman" w:hAnsi="Times New Roman" w:cs="Times New Roman" w:eastAsiaTheme="minorEastAsia"/>
          <w:szCs w:val="21"/>
        </w:rPr>
      </w:pPr>
    </w:p>
    <w:p w14:paraId="4E296E4D">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十年后，茱莉亚独居在一个偏僻的海滨村落，她辉煌的侦探生涯早已结束。那个她多年前亲手抓捕并定罪的杀手詹姆斯·考克斯早已被关押。然而，考克斯的死讯传来后不久，又有两名年轻女性被发现惨遭杀害——她们的死法与考克斯案中的受害者如出一辙。</w:t>
      </w:r>
    </w:p>
    <w:p w14:paraId="267955EB">
      <w:pPr>
        <w:ind w:firstLine="420" w:firstLineChars="200"/>
        <w:rPr>
          <w:rFonts w:hint="default" w:ascii="Times New Roman" w:hAnsi="Times New Roman" w:cs="Times New Roman" w:eastAsiaTheme="minorEastAsia"/>
          <w:szCs w:val="21"/>
        </w:rPr>
      </w:pPr>
    </w:p>
    <w:p w14:paraId="17E1D8F6">
      <w:pPr>
        <w:ind w:firstLine="422" w:firstLineChars="200"/>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一场新的噩梦。</w:t>
      </w:r>
    </w:p>
    <w:p w14:paraId="4E4D1EDF">
      <w:pPr>
        <w:ind w:firstLine="420" w:firstLineChars="200"/>
        <w:rPr>
          <w:rFonts w:hint="default" w:ascii="Times New Roman" w:hAnsi="Times New Roman" w:cs="Times New Roman" w:eastAsiaTheme="minorEastAsia"/>
          <w:szCs w:val="21"/>
        </w:rPr>
      </w:pPr>
    </w:p>
    <w:p w14:paraId="7FA6321D">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怎么会再次发生？随着内心最深的恐惧被重新唤醒，茱莉亚必须鼓起勇气直面一个潜伏在黑暗中的凶残杀手，以及她竭力埋葬的过去。</w:t>
      </w:r>
    </w:p>
    <w:p w14:paraId="2B568C12">
      <w:pPr>
        <w:ind w:firstLine="420" w:firstLineChars="200"/>
        <w:rPr>
          <w:rFonts w:hint="default" w:ascii="Times New Roman" w:hAnsi="Times New Roman" w:cs="Times New Roman" w:eastAsiaTheme="minorEastAsia"/>
          <w:szCs w:val="21"/>
        </w:rPr>
      </w:pPr>
    </w:p>
    <w:p w14:paraId="1D8E91C9">
      <w:pPr>
        <w:ind w:firstLine="420" w:firstLineChars="200"/>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HQ出版人凯特·米尔斯(Kate Mills)写道：“《黑暗时刻》是一部笔力深厚的连环杀手题材小说，其精彩之处不仅在于对谋杀本身的刻画，更在于它深入那些目睹恐怖事件之人的内心世界，以及谋杀给他们带来的无尽伤害。乔丹在策划情节与营造紧张氛围上堪称大师，巧妙地揭露了过去和现在的罪行，整个故事节奏紧凑，毫无瑕疵。看到如今已老去、身心受损且离群索居的茱莉亚・哈特与年轻时勇敢、理想主义的警察形象形成对比，真是令人唏嘘。我们一直期待有杰出的爱尔兰犯罪小说作家加入HQ，整个团队都对于能在明年出版艾米・乔丹的作品感到无比激动。”</w:t>
      </w:r>
    </w:p>
    <w:p w14:paraId="7BCE062C">
      <w:pPr>
        <w:ind w:firstLine="420" w:firstLineChars="200"/>
        <w:rPr>
          <w:rFonts w:hint="default" w:ascii="Times New Roman" w:hAnsi="Times New Roman" w:cs="Times New Roman" w:eastAsiaTheme="minorEastAsia"/>
          <w:szCs w:val="21"/>
        </w:rPr>
      </w:pPr>
    </w:p>
    <w:p w14:paraId="186829A1">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代理人萨拉·奥基夫</w:t>
      </w:r>
      <w:r>
        <w:rPr>
          <w:rFonts w:hint="default" w:ascii="Times New Roman" w:hAnsi="Times New Roman" w:cs="Times New Roman"/>
          <w:color w:val="000000"/>
          <w:szCs w:val="21"/>
        </w:rPr>
        <w:t>(Sara O’Keeffe)</w:t>
      </w:r>
      <w:r>
        <w:rPr>
          <w:rFonts w:hint="default" w:ascii="Times New Roman" w:hAnsi="Times New Roman" w:cs="Times New Roman"/>
          <w:color w:val="000000"/>
          <w:szCs w:val="21"/>
        </w:rPr>
        <w:t>写道：</w:t>
      </w:r>
    </w:p>
    <w:p w14:paraId="6F11CA45">
      <w:pPr>
        <w:ind w:firstLine="420" w:firstLineChars="200"/>
        <w:rPr>
          <w:rFonts w:hint="default" w:ascii="Times New Roman" w:hAnsi="Times New Roman" w:cs="Times New Roman"/>
          <w:color w:val="000000"/>
          <w:szCs w:val="21"/>
        </w:rPr>
      </w:pPr>
    </w:p>
    <w:p w14:paraId="1889AF8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“当我匆匆读完这本小说的初稿时，我就知道我手上有一些特别的东西。这本书将紧张刺激的情节与深刻圆润的人物刻画结合在一起，是一部真正成就斐然、引人入胜的作</w:t>
      </w:r>
      <w:r>
        <w:rPr>
          <w:rFonts w:hint="default" w:ascii="Times New Roman" w:hAnsi="Times New Roman" w:cs="Times New Roman"/>
          <w:color w:val="000000"/>
          <w:szCs w:val="21"/>
        </w:rPr>
        <w:t>品，令人欲罢不能</w:t>
      </w:r>
      <w:r>
        <w:rPr>
          <w:rFonts w:hint="default" w:ascii="Times New Roman" w:hAnsi="Times New Roman" w:cs="Times New Roman"/>
          <w:color w:val="000000"/>
          <w:szCs w:val="21"/>
        </w:rPr>
        <w:t>。艾米是一位难得的天才；她是一位深思熟虑、令人回味的作家，能够以敏锐的洞察力、极快的速度和强大的力量来创作。我很高兴能把这本伟大的小说交给这样一个有才华的出版团队和一个我长期钦佩的编辑。”</w:t>
      </w:r>
    </w:p>
    <w:p w14:paraId="751FAE9F">
      <w:pPr>
        <w:rPr>
          <w:rFonts w:hint="default" w:ascii="Times New Roman" w:hAnsi="Times New Roman" w:cs="Times New Roman" w:eastAsiaTheme="minorEastAsia"/>
          <w:szCs w:val="21"/>
        </w:rPr>
      </w:pPr>
    </w:p>
    <w:p w14:paraId="1B00717B">
      <w:pPr>
        <w:rPr>
          <w:rFonts w:hint="default" w:ascii="Times New Roman" w:hAnsi="Times New Roman" w:cs="Times New Roman"/>
          <w:color w:val="000000"/>
          <w:szCs w:val="21"/>
        </w:rPr>
      </w:pPr>
    </w:p>
    <w:p w14:paraId="7B0E4543">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作者简介：</w:t>
      </w:r>
    </w:p>
    <w:p w14:paraId="6D84036A">
      <w:pPr>
        <w:rPr>
          <w:rFonts w:hint="default" w:ascii="Times New Roman" w:hAnsi="Times New Roman" w:cs="Times New Roman"/>
          <w:color w:val="000000"/>
          <w:szCs w:val="21"/>
        </w:rPr>
      </w:pPr>
    </w:p>
    <w:p w14:paraId="7C83DEE2">
      <w:pPr>
        <w:ind w:firstLine="422" w:firstLineChars="200"/>
        <w:rPr>
          <w:rFonts w:hint="default" w:ascii="Times New Roman" w:hAnsi="Times New Roman" w:cs="Times New Roman"/>
          <w:b/>
          <w:color w:val="000000"/>
          <w:szCs w:val="21"/>
        </w:rPr>
      </w:pPr>
      <w:r>
        <w:rPr>
          <w:rFonts w:hint="default" w:ascii="Times New Roman" w:hAnsi="Times New Roman" w:cs="Times New Roman"/>
          <w:b/>
          <w:bCs/>
          <w:szCs w:val="21"/>
        </w:rPr>
        <w:drawing>
          <wp:anchor distT="0" distB="0" distL="114300" distR="114300" simplePos="0" relativeHeight="251660288" behindDoc="0" locked="0" layoutInCell="1" allowOverlap="1">
            <wp:simplePos x="0" y="0"/>
            <wp:positionH relativeFrom="margin">
              <wp:posOffset>0</wp:posOffset>
            </wp:positionH>
            <wp:positionV relativeFrom="paragraph">
              <wp:posOffset>19685</wp:posOffset>
            </wp:positionV>
            <wp:extent cx="1377950" cy="1377950"/>
            <wp:effectExtent l="0" t="0" r="8890" b="8890"/>
            <wp:wrapSquare wrapText="bothSides"/>
            <wp:docPr id="3" name="图片 1" descr="C:/Users/admin/Desktop/练习/1107书讯练习/BOOK1/AMY.jpg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Desktop/练习/1107书讯练习/BOOK1/AMY.jpgAMY"/>
                    <pic:cNvPicPr>
                      <a:picLocks noChangeAspect="1" noChangeArrowheads="1"/>
                    </pic:cNvPicPr>
                  </pic:nvPicPr>
                  <pic:blipFill>
                    <a:blip r:embed="rId7"/>
                    <a:srcRect t="12535" b="12535"/>
                    <a:stretch>
                      <a:fillRect/>
                    </a:stretch>
                  </pic:blipFill>
                  <pic:spPr>
                    <a:xfrm>
                      <a:off x="0" y="0"/>
                      <a:ext cx="1377950" cy="1377950"/>
                    </a:xfrm>
                    <a:prstGeom prst="rect">
                      <a:avLst/>
                    </a:prstGeom>
                    <a:noFill/>
                    <a:ln>
                      <a:noFill/>
                    </a:ln>
                  </pic:spPr>
                </pic:pic>
              </a:graphicData>
            </a:graphic>
          </wp:anchor>
        </w:drawing>
      </w:r>
      <w:r>
        <w:rPr>
          <w:rFonts w:hint="default" w:ascii="Times New Roman" w:hAnsi="Times New Roman" w:cs="Times New Roman"/>
          <w:b/>
          <w:bCs/>
          <w:color w:val="000000"/>
          <w:szCs w:val="21"/>
        </w:rPr>
        <w:t>艾米·乔丹</w:t>
      </w:r>
      <w:r>
        <w:rPr>
          <w:rFonts w:hint="default" w:ascii="Times New Roman" w:hAnsi="Times New Roman" w:cs="Times New Roman"/>
          <w:b/>
          <w:bCs/>
          <w:color w:val="000000"/>
          <w:szCs w:val="21"/>
        </w:rPr>
        <w:t>(</w:t>
      </w:r>
      <w:r>
        <w:rPr>
          <w:rFonts w:hint="default" w:ascii="Times New Roman" w:hAnsi="Times New Roman" w:cs="Times New Roman"/>
          <w:b/>
          <w:bCs/>
          <w:szCs w:val="21"/>
        </w:rPr>
        <w:t>Amy Jordan)</w:t>
      </w:r>
      <w:r>
        <w:rPr>
          <w:rFonts w:hint="default" w:ascii="Times New Roman" w:hAnsi="Times New Roman" w:cs="Times New Roman"/>
          <w:b/>
          <w:bCs/>
          <w:szCs w:val="21"/>
        </w:rPr>
        <w:t>，</w:t>
      </w:r>
      <w:r>
        <w:rPr>
          <w:rFonts w:hint="default" w:ascii="Times New Roman" w:hAnsi="Times New Roman" w:cs="Times New Roman"/>
          <w:bCs/>
          <w:color w:val="000000"/>
          <w:szCs w:val="21"/>
        </w:rPr>
        <w:t>和她的丈夫以及年幼的孩子们住在爱尔兰科克郡的海边。她曾是明斯特理工大学的导师，此前，她在爱尔兰公务员部门工作。</w:t>
      </w:r>
    </w:p>
    <w:p w14:paraId="6A0A7B29">
      <w:pPr>
        <w:rPr>
          <w:rFonts w:hint="default" w:ascii="Times New Roman" w:hAnsi="Times New Roman" w:cs="Times New Roman"/>
          <w:color w:val="000000"/>
          <w:szCs w:val="21"/>
        </w:rPr>
      </w:pPr>
    </w:p>
    <w:p w14:paraId="2F23C5DD">
      <w:pPr>
        <w:rPr>
          <w:rFonts w:hint="default" w:ascii="Times New Roman" w:hAnsi="Times New Roman" w:cs="Times New Roman"/>
          <w:color w:val="000000"/>
          <w:szCs w:val="21"/>
        </w:rPr>
      </w:pPr>
    </w:p>
    <w:p w14:paraId="0A6A6D54">
      <w:pPr>
        <w:rPr>
          <w:rFonts w:hint="default" w:ascii="Times New Roman" w:hAnsi="Times New Roman" w:cs="Times New Roman"/>
          <w:color w:val="000000"/>
          <w:szCs w:val="21"/>
        </w:rPr>
      </w:pPr>
    </w:p>
    <w:p w14:paraId="2FF0F247">
      <w:pPr>
        <w:rPr>
          <w:rFonts w:hint="default" w:ascii="Times New Roman" w:hAnsi="Times New Roman" w:cs="Times New Roman"/>
          <w:color w:val="000000"/>
          <w:szCs w:val="21"/>
        </w:rPr>
      </w:pPr>
    </w:p>
    <w:p w14:paraId="498B6190">
      <w:pPr>
        <w:rPr>
          <w:rFonts w:hint="default" w:ascii="Times New Roman" w:hAnsi="Times New Roman" w:cs="Times New Roman"/>
          <w:b/>
          <w:bCs/>
          <w:color w:val="000000"/>
          <w:szCs w:val="21"/>
        </w:rPr>
      </w:pPr>
    </w:p>
    <w:p w14:paraId="032AAE01">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媒体评价：</w:t>
      </w:r>
    </w:p>
    <w:p w14:paraId="176203EE">
      <w:pPr>
        <w:rPr>
          <w:rFonts w:hint="default" w:ascii="Times New Roman" w:hAnsi="Times New Roman" w:cs="Times New Roman"/>
          <w:color w:val="000000"/>
          <w:szCs w:val="21"/>
        </w:rPr>
      </w:pPr>
    </w:p>
    <w:p w14:paraId="263D7158">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“黑暗、扣人心弦、大气磅礴，第一页就深深吸引了我。《黑暗时刻》是一部聪明、震撼、令人上瘾的作品，令人爱不释手。”</w:t>
      </w:r>
    </w:p>
    <w:p w14:paraId="1E320A13">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bCs/>
          <w:iCs/>
          <w:szCs w:val="21"/>
        </w:rPr>
        <w:t>----</w:t>
      </w:r>
      <w:r>
        <w:rPr>
          <w:rFonts w:hint="default" w:ascii="Times New Roman" w:hAnsi="Times New Roman" w:cs="Times New Roman"/>
          <w:color w:val="000000"/>
          <w:szCs w:val="21"/>
        </w:rPr>
        <w:t>萨姆</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布莱克（Sam Blake）</w:t>
      </w:r>
    </w:p>
    <w:p w14:paraId="00B92ADC">
      <w:pPr>
        <w:ind w:firstLine="420" w:firstLineChars="200"/>
        <w:jc w:val="right"/>
        <w:rPr>
          <w:rFonts w:hint="default" w:ascii="Times New Roman" w:hAnsi="Times New Roman" w:cs="Times New Roman"/>
          <w:color w:val="000000"/>
          <w:szCs w:val="21"/>
        </w:rPr>
      </w:pPr>
    </w:p>
    <w:p w14:paraId="5AADF6FD">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“我爱朱莉娅</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 xml:space="preserve">哈特。这是一个多么新颖而复杂的人物。我飞快地读完了这部扣人心弦的小说；艾米·乔丹是一位令人印象深刻的新作家。” </w:t>
      </w:r>
    </w:p>
    <w:p w14:paraId="5EE9232C">
      <w:pPr>
        <w:ind w:firstLine="420" w:firstLineChars="200"/>
        <w:jc w:val="right"/>
        <w:rPr>
          <w:rFonts w:hint="default" w:ascii="Times New Roman" w:hAnsi="Times New Roman" w:cs="Times New Roman"/>
          <w:color w:val="000000"/>
          <w:szCs w:val="21"/>
        </w:rPr>
      </w:pPr>
      <w:r>
        <w:rPr>
          <w:rFonts w:hint="default" w:ascii="Times New Roman" w:hAnsi="Times New Roman" w:cs="Times New Roman"/>
          <w:bCs/>
          <w:iCs/>
          <w:szCs w:val="21"/>
        </w:rPr>
        <w:t>----</w:t>
      </w:r>
      <w:r>
        <w:rPr>
          <w:rFonts w:hint="default" w:ascii="Times New Roman" w:hAnsi="Times New Roman" w:cs="Times New Roman"/>
          <w:color w:val="000000"/>
          <w:szCs w:val="21"/>
        </w:rPr>
        <w:t>埃德尔</w:t>
      </w:r>
      <w:r>
        <w:rPr>
          <w:rFonts w:hint="default" w:ascii="Times New Roman" w:hAnsi="Times New Roman" w:cs="Times New Roman"/>
          <w:color w:val="000000"/>
          <w:szCs w:val="21"/>
          <w:lang w:val="en-US" w:eastAsia="zh-CN"/>
        </w:rPr>
        <w:t>·</w:t>
      </w:r>
      <w:r>
        <w:rPr>
          <w:rFonts w:hint="default" w:ascii="Times New Roman" w:hAnsi="Times New Roman" w:cs="Times New Roman"/>
          <w:color w:val="000000"/>
          <w:szCs w:val="21"/>
        </w:rPr>
        <w:t>科菲（Edel Coffey）</w:t>
      </w:r>
    </w:p>
    <w:p w14:paraId="30F73D6E">
      <w:pPr>
        <w:ind w:firstLine="420" w:firstLineChars="200"/>
        <w:jc w:val="right"/>
        <w:rPr>
          <w:rFonts w:hint="default" w:ascii="Times New Roman" w:hAnsi="Times New Roman" w:cs="Times New Roman"/>
          <w:color w:val="000000"/>
          <w:szCs w:val="21"/>
        </w:rPr>
      </w:pPr>
    </w:p>
    <w:p w14:paraId="17FC74C3">
      <w:pPr>
        <w:rPr>
          <w:rFonts w:hint="default" w:ascii="Times New Roman" w:hAnsi="Times New Roman" w:cs="Times New Roman"/>
          <w:b/>
          <w:color w:val="000000"/>
        </w:rPr>
      </w:pPr>
    </w:p>
    <w:p w14:paraId="4B182179">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感谢您的阅读！</w:t>
      </w:r>
    </w:p>
    <w:p w14:paraId="77C9077B">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7630E26E">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8"/>
          <w:rFonts w:hint="default" w:ascii="Times New Roman" w:hAnsi="Times New Roman" w:cs="Times New Roman"/>
          <w:b/>
          <w:szCs w:val="21"/>
        </w:rPr>
        <w:t>Rights@nurnberg.com.cn</w:t>
      </w:r>
      <w:r>
        <w:rPr>
          <w:rStyle w:val="8"/>
          <w:rFonts w:hint="default" w:ascii="Times New Roman" w:hAnsi="Times New Roman" w:cs="Times New Roman"/>
          <w:b/>
          <w:szCs w:val="21"/>
        </w:rPr>
        <w:fldChar w:fldCharType="end"/>
      </w:r>
    </w:p>
    <w:p w14:paraId="4C6B93C4">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56109F2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56B61938">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22F25DD3">
      <w:pPr>
        <w:rPr>
          <w:rStyle w:val="8"/>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w:t>
      </w:r>
      <w:r>
        <w:rPr>
          <w:rStyle w:val="8"/>
          <w:rFonts w:hint="default" w:ascii="Times New Roman" w:hAnsi="Times New Roman" w:cs="Times New Roman"/>
          <w:szCs w:val="21"/>
        </w:rPr>
        <w:fldChar w:fldCharType="end"/>
      </w:r>
    </w:p>
    <w:p w14:paraId="47063162">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http://www.nurnberg.com.cn/booklist_zh/list.aspx</w:t>
      </w:r>
      <w:r>
        <w:rPr>
          <w:rStyle w:val="8"/>
          <w:rFonts w:hint="default" w:ascii="Times New Roman" w:hAnsi="Times New Roman" w:cs="Times New Roman"/>
          <w:szCs w:val="21"/>
        </w:rPr>
        <w:fldChar w:fldCharType="end"/>
      </w:r>
    </w:p>
    <w:p w14:paraId="53A14C40">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http://www.nurnberg.com.cn/book/book.aspx</w:t>
      </w:r>
      <w:r>
        <w:rPr>
          <w:rStyle w:val="8"/>
          <w:rFonts w:hint="default" w:ascii="Times New Roman" w:hAnsi="Times New Roman" w:cs="Times New Roman"/>
          <w:szCs w:val="21"/>
        </w:rPr>
        <w:fldChar w:fldCharType="end"/>
      </w:r>
    </w:p>
    <w:p w14:paraId="6DF7104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8"/>
          <w:rFonts w:hint="default" w:ascii="Times New Roman" w:hAnsi="Times New Roman" w:cs="Times New Roman"/>
          <w:szCs w:val="21"/>
        </w:rPr>
        <w:t>http://www.nurnberg.com.cn/video/video.aspx</w:t>
      </w:r>
      <w:r>
        <w:rPr>
          <w:rStyle w:val="8"/>
          <w:rFonts w:hint="default" w:ascii="Times New Roman" w:hAnsi="Times New Roman" w:cs="Times New Roman"/>
          <w:szCs w:val="21"/>
        </w:rPr>
        <w:fldChar w:fldCharType="end"/>
      </w:r>
    </w:p>
    <w:p w14:paraId="3A399778">
      <w:pPr>
        <w:rPr>
          <w:rStyle w:val="8"/>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8"/>
          <w:rFonts w:hint="default" w:ascii="Times New Roman" w:hAnsi="Times New Roman" w:cs="Times New Roman"/>
          <w:szCs w:val="21"/>
        </w:rPr>
        <w:t>http://site.douban.com/110577/</w:t>
      </w:r>
      <w:r>
        <w:rPr>
          <w:rStyle w:val="8"/>
          <w:rFonts w:hint="default" w:ascii="Times New Roman" w:hAnsi="Times New Roman" w:cs="Times New Roman"/>
          <w:szCs w:val="21"/>
        </w:rPr>
        <w:fldChar w:fldCharType="end"/>
      </w:r>
    </w:p>
    <w:p w14:paraId="4E74984E">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6A03CDA3">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EF4D63C">
      <w:pPr>
        <w:ind w:right="420"/>
        <w:rPr>
          <w:rFonts w:hint="default" w:ascii="Times New Roman" w:hAnsi="Times New Roman" w:eastAsia="Gungsuh" w:cs="Times New Roman"/>
          <w:color w:val="000000"/>
          <w:kern w:val="0"/>
          <w:szCs w:val="21"/>
        </w:rPr>
      </w:pPr>
      <w:r>
        <w:rPr>
          <w:rFonts w:hint="default" w:ascii="Times New Roman" w:hAnsi="Times New Roman" w:cs="Times New Roman"/>
          <w:szCs w:val="21"/>
        </w:rPr>
        <w:drawing>
          <wp:inline distT="0" distB="0" distL="0" distR="0">
            <wp:extent cx="1198245" cy="1302385"/>
            <wp:effectExtent l="0" t="0" r="5715" b="8255"/>
            <wp:docPr id="176397032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97032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8245" cy="1302385"/>
                    </a:xfrm>
                    <a:prstGeom prst="rect">
                      <a:avLst/>
                    </a:prstGeom>
                    <a:noFill/>
                    <a:ln>
                      <a:noFill/>
                    </a:ln>
                  </pic:spPr>
                </pic:pic>
              </a:graphicData>
            </a:graphic>
          </wp:inline>
        </w:drawing>
      </w:r>
    </w:p>
    <w:p w14:paraId="01CB847B">
      <w:pPr>
        <w:ind w:right="420"/>
        <w:rPr>
          <w:rFonts w:hint="default" w:ascii="Times New Roman" w:hAnsi="Times New Roman" w:eastAsia="Gungsuh" w:cs="Times New Roman"/>
          <w:color w:val="000000"/>
          <w:kern w:val="0"/>
          <w:szCs w:val="21"/>
        </w:rPr>
      </w:pPr>
    </w:p>
    <w:p w14:paraId="77A61D80">
      <w:pPr>
        <w:rPr>
          <w:rFonts w:hint="default" w:ascii="Times New Roman" w:hAnsi="Times New Roman" w:cs="Times New Roman"/>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26DF">
    <w:pPr>
      <w:pBdr>
        <w:bottom w:val="single" w:color="auto" w:sz="6" w:space="1"/>
      </w:pBdr>
      <w:jc w:val="center"/>
      <w:rPr>
        <w:rFonts w:ascii="方正姚体" w:eastAsia="方正姚体"/>
        <w:sz w:val="18"/>
      </w:rPr>
    </w:pPr>
  </w:p>
  <w:p w14:paraId="71FDDE06">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33B820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0CF8AF3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8"/>
        <w:rFonts w:hint="eastAsia" w:ascii="方正姚体" w:hAnsi="华文仿宋" w:eastAsia="方正姚体"/>
        <w:sz w:val="18"/>
        <w:szCs w:val="18"/>
      </w:rPr>
      <w:t>www.nurnberg.com.cn</w:t>
    </w:r>
    <w:r>
      <w:rPr>
        <w:rStyle w:val="8"/>
        <w:rFonts w:hint="eastAsia" w:ascii="方正姚体" w:hAnsi="华文仿宋" w:eastAsia="方正姚体"/>
        <w:sz w:val="18"/>
        <w:szCs w:val="18"/>
      </w:rPr>
      <w:fldChar w:fldCharType="end"/>
    </w:r>
  </w:p>
  <w:p w14:paraId="3B65EAC7">
    <w:pPr>
      <w:pStyle w:val="3"/>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D108">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571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49CF182">
    <w:pPr>
      <w:pStyle w:val="4"/>
      <w:rPr>
        <w:rFonts w:eastAsia="方正姚体"/>
        <w:b/>
        <w:bCs/>
      </w:rPr>
    </w:pPr>
    <w:r>
      <w:rPr>
        <w:rFonts w:hint="eastAsia"/>
      </w:rPr>
      <w:t xml:space="preserve">                                       </w:t>
    </w:r>
    <w: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s>
  <w:rsids>
    <w:rsidRoot w:val="50096E93"/>
    <w:rsid w:val="00121603"/>
    <w:rsid w:val="00222FD6"/>
    <w:rsid w:val="002E40CE"/>
    <w:rsid w:val="005740C9"/>
    <w:rsid w:val="00716F72"/>
    <w:rsid w:val="00722C1F"/>
    <w:rsid w:val="00B97949"/>
    <w:rsid w:val="00C01C15"/>
    <w:rsid w:val="00E03612"/>
    <w:rsid w:val="0125019C"/>
    <w:rsid w:val="01B52C2D"/>
    <w:rsid w:val="0619721E"/>
    <w:rsid w:val="069F5975"/>
    <w:rsid w:val="075119B7"/>
    <w:rsid w:val="15CE592F"/>
    <w:rsid w:val="1ACA041C"/>
    <w:rsid w:val="1B8371BB"/>
    <w:rsid w:val="336B0809"/>
    <w:rsid w:val="3FEC4A80"/>
    <w:rsid w:val="41FD2F74"/>
    <w:rsid w:val="421474AA"/>
    <w:rsid w:val="50096E93"/>
    <w:rsid w:val="63FF45C5"/>
    <w:rsid w:val="68896A60"/>
    <w:rsid w:val="6C2947E2"/>
    <w:rsid w:val="76C92DEE"/>
    <w:rsid w:val="7ABB6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qFormat/>
    <w:uiPriority w:val="0"/>
    <w:rPr>
      <w:color w:val="0000FF"/>
      <w:u w:val="single"/>
    </w:rPr>
  </w:style>
  <w:style w:type="paragraph" w:customStyle="1" w:styleId="9">
    <w:name w:val="首行2格"/>
    <w:basedOn w:val="1"/>
    <w:qFormat/>
    <w:uiPriority w:val="0"/>
    <w:pPr>
      <w:ind w:firstLine="200" w:firstLineChars="200"/>
      <w:jc w:val="center"/>
    </w:pPr>
    <w:rPr>
      <w:b/>
      <w:bCs/>
      <w:color w:val="000000"/>
      <w:sz w:val="18"/>
      <w:szCs w:val="18"/>
      <w:shd w:val="pct10" w:color="auto"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1226</Words>
  <Characters>1596</Characters>
  <Lines>14</Lines>
  <Paragraphs>4</Paragraphs>
  <TotalTime>2</TotalTime>
  <ScaleCrop>false</ScaleCrop>
  <LinksUpToDate>false</LinksUpToDate>
  <CharactersWithSpaces>1626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2024-11-08T03:34:00Z</dcterms:created>
  <dc:creator>8226982979</dc:creator>
  <cp:lastModifiedBy>Conor</cp:lastModifiedBy>
  <dcterms:modified xsi:type="dcterms:W3CDTF">2024-11-08T03:36:52Z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648A7756227041D1A0355B408703B4B5_11</vt:lpwstr>
  </property>
</Properties>
</file>