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2237A" w14:textId="5F753B17" w:rsidR="00D55C4F" w:rsidRDefault="00D55C4F">
      <w:pPr>
        <w:jc w:val="center"/>
        <w:rPr>
          <w:b/>
          <w:bCs/>
          <w:color w:val="000000"/>
          <w:sz w:val="18"/>
          <w:szCs w:val="18"/>
          <w:shd w:val="pct10" w:color="auto" w:fill="FFFFFF"/>
        </w:rPr>
      </w:pPr>
    </w:p>
    <w:p w14:paraId="07D7F017" w14:textId="69202E1A"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1D7595" w:rsidRPr="001D7595">
        <w:rPr>
          <w:rFonts w:hint="eastAsia"/>
          <w:b/>
          <w:color w:val="000000"/>
          <w:sz w:val="36"/>
          <w:szCs w:val="36"/>
        </w:rPr>
        <w:t>流派：</w:t>
      </w:r>
      <w:r w:rsidR="001D7595">
        <w:rPr>
          <w:rFonts w:hint="eastAsia"/>
          <w:b/>
          <w:color w:val="000000"/>
          <w:sz w:val="36"/>
          <w:szCs w:val="36"/>
        </w:rPr>
        <w:t>A 33 1/3</w:t>
      </w:r>
      <w:r w:rsidRPr="008F712F">
        <w:rPr>
          <w:rFonts w:hint="eastAsia"/>
          <w:b/>
          <w:color w:val="000000"/>
          <w:sz w:val="36"/>
          <w:szCs w:val="36"/>
        </w:rPr>
        <w:t>》</w:t>
      </w:r>
      <w:r w:rsidR="00205F30">
        <w:rPr>
          <w:b/>
          <w:color w:val="000000"/>
          <w:sz w:val="36"/>
          <w:szCs w:val="36"/>
        </w:rPr>
        <w:t>系列</w:t>
      </w:r>
    </w:p>
    <w:p w14:paraId="022263FF" w14:textId="78F86F6B" w:rsidR="00D55C4F" w:rsidRDefault="001D7595">
      <w:pPr>
        <w:widowControl/>
        <w:spacing w:line="440" w:lineRule="exact"/>
        <w:ind w:firstLineChars="200" w:firstLine="723"/>
        <w:jc w:val="center"/>
        <w:rPr>
          <w:b/>
          <w:i/>
          <w:color w:val="000000"/>
          <w:sz w:val="36"/>
          <w:szCs w:val="36"/>
        </w:rPr>
      </w:pPr>
      <w:r w:rsidRPr="001D7595">
        <w:rPr>
          <w:b/>
          <w:i/>
          <w:color w:val="000000"/>
          <w:sz w:val="36"/>
          <w:szCs w:val="36"/>
        </w:rPr>
        <w:t>Genre: A 33 1/3</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0D9725C2" w14:textId="0CE40F7A" w:rsidR="00D55C4F" w:rsidRDefault="001D7595" w:rsidP="00F92535">
      <w:pPr>
        <w:widowControl/>
        <w:ind w:firstLine="420"/>
        <w:rPr>
          <w:bCs/>
          <w:color w:val="000000"/>
          <w:szCs w:val="21"/>
        </w:rPr>
      </w:pPr>
      <w:r w:rsidRPr="001D7595">
        <w:rPr>
          <w:rFonts w:hint="eastAsia"/>
          <w:noProof/>
        </w:rPr>
        <w:t>从蒸汽波到死亡金属，从</w:t>
      </w:r>
      <w:r w:rsidR="00D80CC1" w:rsidRPr="00D80CC1">
        <w:rPr>
          <w:rFonts w:hint="eastAsia"/>
          <w:noProof/>
        </w:rPr>
        <w:t>神游舞曲</w:t>
      </w:r>
      <w:r w:rsidR="00D80CC1">
        <w:rPr>
          <w:rFonts w:hint="eastAsia"/>
          <w:noProof/>
        </w:rPr>
        <w:t>（</w:t>
      </w:r>
      <w:r w:rsidR="00D80CC1" w:rsidRPr="00D80CC1">
        <w:rPr>
          <w:noProof/>
        </w:rPr>
        <w:t>Trip-Hop</w:t>
      </w:r>
      <w:r w:rsidR="00D80CC1">
        <w:rPr>
          <w:rFonts w:hint="eastAsia"/>
          <w:noProof/>
        </w:rPr>
        <w:t>）</w:t>
      </w:r>
      <w:r w:rsidRPr="001D7595">
        <w:rPr>
          <w:rFonts w:hint="eastAsia"/>
          <w:noProof/>
        </w:rPr>
        <w:t>到</w:t>
      </w:r>
      <w:r w:rsidR="00D80CC1">
        <w:rPr>
          <w:rFonts w:hint="eastAsia"/>
          <w:noProof/>
        </w:rPr>
        <w:t>舞曲</w:t>
      </w:r>
      <w:r w:rsidRPr="001D7595">
        <w:rPr>
          <w:rFonts w:hint="eastAsia"/>
          <w:noProof/>
        </w:rPr>
        <w:t>朋克，</w:t>
      </w:r>
      <w:r w:rsidR="00D80CC1" w:rsidRPr="00D80CC1">
        <w:rPr>
          <w:rFonts w:hint="eastAsia"/>
          <w:noProof/>
        </w:rPr>
        <w:t>《流派：</w:t>
      </w:r>
      <w:r w:rsidR="00D80CC1" w:rsidRPr="00D80CC1">
        <w:rPr>
          <w:rFonts w:hint="eastAsia"/>
          <w:noProof/>
        </w:rPr>
        <w:t>A 33 1/3</w:t>
      </w:r>
      <w:r w:rsidR="00D80CC1" w:rsidRPr="00D80CC1">
        <w:rPr>
          <w:rFonts w:hint="eastAsia"/>
          <w:noProof/>
        </w:rPr>
        <w:t>》系列</w:t>
      </w:r>
      <w:r w:rsidRPr="001D7595">
        <w:rPr>
          <w:rFonts w:hint="eastAsia"/>
          <w:noProof/>
        </w:rPr>
        <w:t>是一套短小精悍的丛书，</w:t>
      </w:r>
      <w:r w:rsidR="00D80CC1" w:rsidRPr="00D80CC1">
        <w:rPr>
          <w:rFonts w:hint="eastAsia"/>
          <w:noProof/>
        </w:rPr>
        <w:t>旨在引领读者深入那些</w:t>
      </w:r>
      <w:r w:rsidRPr="001D7595">
        <w:rPr>
          <w:rFonts w:hint="eastAsia"/>
          <w:noProof/>
        </w:rPr>
        <w:t>令听众感到好奇、困惑或挑衅的音乐</w:t>
      </w:r>
      <w:r w:rsidR="00D80CC1">
        <w:rPr>
          <w:rFonts w:hint="eastAsia"/>
          <w:noProof/>
        </w:rPr>
        <w:t>子</w:t>
      </w:r>
      <w:r w:rsidRPr="001D7595">
        <w:rPr>
          <w:rFonts w:hint="eastAsia"/>
          <w:noProof/>
        </w:rPr>
        <w:t>流派。与广受好评的原版</w:t>
      </w:r>
      <w:r w:rsidR="00D80CC1">
        <w:rPr>
          <w:rFonts w:hint="eastAsia"/>
          <w:noProof/>
        </w:rPr>
        <w:t>《</w:t>
      </w:r>
      <w:r w:rsidRPr="001D7595">
        <w:rPr>
          <w:rFonts w:hint="eastAsia"/>
          <w:noProof/>
        </w:rPr>
        <w:t>33 1/3</w:t>
      </w:r>
      <w:r w:rsidR="00D80CC1">
        <w:rPr>
          <w:rFonts w:hint="eastAsia"/>
          <w:noProof/>
        </w:rPr>
        <w:t>》</w:t>
      </w:r>
      <w:r w:rsidRPr="001D7595">
        <w:rPr>
          <w:rFonts w:hint="eastAsia"/>
          <w:noProof/>
        </w:rPr>
        <w:t>系列一样，《流派》系列的每本书</w:t>
      </w:r>
      <w:r w:rsidR="00D80CC1" w:rsidRPr="00D80CC1">
        <w:rPr>
          <w:rFonts w:hint="eastAsia"/>
          <w:noProof/>
        </w:rPr>
        <w:t>都独树一帜</w:t>
      </w:r>
      <w:r w:rsidRPr="001D7595">
        <w:rPr>
          <w:rFonts w:hint="eastAsia"/>
          <w:noProof/>
        </w:rPr>
        <w:t>，</w:t>
      </w:r>
      <w:r w:rsidR="00D80CC1">
        <w:rPr>
          <w:rFonts w:hint="eastAsia"/>
          <w:noProof/>
        </w:rPr>
        <w:t>整个系列汇聚了众多新颖</w:t>
      </w:r>
      <w:r w:rsidR="00D80CC1" w:rsidRPr="00D80CC1">
        <w:rPr>
          <w:rFonts w:hint="eastAsia"/>
          <w:noProof/>
        </w:rPr>
        <w:t>视角、推荐曲目、鲜为人知的趣闻、个人经历，以及最重要的——关于音乐的思考方式。</w:t>
      </w:r>
    </w:p>
    <w:p w14:paraId="743BC008" w14:textId="77777777" w:rsidR="003E0E50" w:rsidRPr="00D80CC1"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41FAB2A3" w14:textId="77777777" w:rsidR="00C64636" w:rsidRPr="00C64636" w:rsidRDefault="00C64636" w:rsidP="00C64636">
      <w:pPr>
        <w:pStyle w:val="ae"/>
        <w:numPr>
          <w:ilvl w:val="0"/>
          <w:numId w:val="9"/>
        </w:numPr>
        <w:ind w:firstLineChars="0"/>
        <w:rPr>
          <w:b/>
          <w:bCs/>
        </w:rPr>
      </w:pPr>
      <w:r w:rsidRPr="00C64636">
        <w:rPr>
          <w:rFonts w:hint="eastAsia"/>
          <w:b/>
          <w:bCs/>
          <w:color w:val="000000"/>
          <w:szCs w:val="21"/>
        </w:rPr>
        <w:t>《灵魂民谣》</w:t>
      </w:r>
    </w:p>
    <w:p w14:paraId="49A3FC25" w14:textId="77777777" w:rsidR="00C64636" w:rsidRPr="00C64636" w:rsidRDefault="00C64636" w:rsidP="00C64636">
      <w:pPr>
        <w:pStyle w:val="ae"/>
        <w:numPr>
          <w:ilvl w:val="0"/>
          <w:numId w:val="10"/>
        </w:numPr>
        <w:ind w:firstLineChars="0"/>
      </w:pPr>
      <w:r w:rsidRPr="00C64636">
        <w:rPr>
          <w:b/>
          <w:bCs/>
          <w:i/>
          <w:iCs/>
          <w:color w:val="000000"/>
          <w:szCs w:val="21"/>
        </w:rPr>
        <w:t>Soul-Folk</w:t>
      </w:r>
    </w:p>
    <w:p w14:paraId="72855268" w14:textId="77777777" w:rsidR="00C64636" w:rsidRDefault="00C64636" w:rsidP="00C64636"/>
    <w:p w14:paraId="10AB5EB0" w14:textId="77777777" w:rsidR="00C64636" w:rsidRPr="00C64636" w:rsidRDefault="00C64636" w:rsidP="00C64636">
      <w:pPr>
        <w:pStyle w:val="ae"/>
        <w:numPr>
          <w:ilvl w:val="0"/>
          <w:numId w:val="9"/>
        </w:numPr>
        <w:ind w:firstLineChars="0"/>
        <w:rPr>
          <w:b/>
          <w:bCs/>
        </w:rPr>
      </w:pPr>
      <w:r w:rsidRPr="00C64636">
        <w:rPr>
          <w:rFonts w:hint="eastAsia"/>
          <w:b/>
          <w:bCs/>
          <w:color w:val="000000"/>
          <w:szCs w:val="21"/>
        </w:rPr>
        <w:t>《自赏摇滚》</w:t>
      </w:r>
    </w:p>
    <w:p w14:paraId="195C3EE3" w14:textId="77777777" w:rsidR="00C64636" w:rsidRPr="00C64636" w:rsidRDefault="00C64636" w:rsidP="00C64636">
      <w:pPr>
        <w:pStyle w:val="ae"/>
        <w:numPr>
          <w:ilvl w:val="0"/>
          <w:numId w:val="11"/>
        </w:numPr>
        <w:tabs>
          <w:tab w:val="left" w:pos="341"/>
          <w:tab w:val="left" w:pos="5235"/>
        </w:tabs>
        <w:ind w:firstLineChars="0"/>
        <w:rPr>
          <w:b/>
          <w:bCs/>
          <w:color w:val="000000"/>
          <w:szCs w:val="21"/>
        </w:rPr>
      </w:pPr>
      <w:r w:rsidRPr="00C64636">
        <w:rPr>
          <w:b/>
          <w:bCs/>
          <w:i/>
          <w:iCs/>
          <w:color w:val="000000"/>
          <w:szCs w:val="21"/>
        </w:rPr>
        <w:t>Shoegaze</w:t>
      </w:r>
    </w:p>
    <w:p w14:paraId="5D4E12F9" w14:textId="77777777" w:rsidR="00C64636" w:rsidRPr="00C64636" w:rsidRDefault="00C64636" w:rsidP="00C64636">
      <w:pPr>
        <w:tabs>
          <w:tab w:val="left" w:pos="341"/>
          <w:tab w:val="left" w:pos="5235"/>
        </w:tabs>
        <w:rPr>
          <w:b/>
          <w:bCs/>
          <w:color w:val="000000"/>
          <w:szCs w:val="21"/>
        </w:rPr>
      </w:pPr>
    </w:p>
    <w:p w14:paraId="02FE50A1"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《数学摇滚》</w:t>
      </w:r>
    </w:p>
    <w:p w14:paraId="7167DB0B" w14:textId="74D0B8C7"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Math Rock</w:t>
      </w:r>
    </w:p>
    <w:p w14:paraId="3231B473" w14:textId="77777777" w:rsidR="0021773C" w:rsidRPr="0021773C" w:rsidRDefault="0021773C" w:rsidP="0021773C">
      <w:pPr>
        <w:tabs>
          <w:tab w:val="left" w:pos="341"/>
          <w:tab w:val="left" w:pos="5235"/>
        </w:tabs>
        <w:rPr>
          <w:b/>
          <w:bCs/>
          <w:color w:val="000000"/>
          <w:szCs w:val="21"/>
        </w:rPr>
      </w:pPr>
    </w:p>
    <w:p w14:paraId="384B3BCC"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w:t>
      </w:r>
      <w:r w:rsidRPr="0021773C">
        <w:rPr>
          <w:rFonts w:hint="eastAsia"/>
          <w:b/>
          <w:bCs/>
          <w:color w:val="000000"/>
        </w:rPr>
        <w:t>新德国之声</w:t>
      </w:r>
      <w:r w:rsidRPr="0021773C">
        <w:rPr>
          <w:rFonts w:hint="eastAsia"/>
          <w:b/>
          <w:bCs/>
          <w:color w:val="000000"/>
          <w:szCs w:val="21"/>
        </w:rPr>
        <w:t>》</w:t>
      </w:r>
    </w:p>
    <w:p w14:paraId="3941C2D2" w14:textId="064D9213"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color w:val="000000"/>
          <w:szCs w:val="21"/>
        </w:rPr>
        <w:t>Neue Deutsche Welle</w:t>
      </w:r>
    </w:p>
    <w:p w14:paraId="37E46F34" w14:textId="77777777" w:rsidR="0021773C" w:rsidRPr="0021773C" w:rsidRDefault="0021773C" w:rsidP="0021773C">
      <w:pPr>
        <w:tabs>
          <w:tab w:val="left" w:pos="341"/>
          <w:tab w:val="left" w:pos="5235"/>
        </w:tabs>
        <w:rPr>
          <w:b/>
          <w:bCs/>
          <w:color w:val="000000"/>
          <w:szCs w:val="21"/>
        </w:rPr>
      </w:pPr>
    </w:p>
    <w:p w14:paraId="2ADBD798"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《德国泡菜摇滚》</w:t>
      </w:r>
    </w:p>
    <w:p w14:paraId="4EEAABDF" w14:textId="68E9860B"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Krautrock</w:t>
      </w:r>
    </w:p>
    <w:p w14:paraId="518AE60C" w14:textId="77777777" w:rsidR="0021773C" w:rsidRPr="0021773C" w:rsidRDefault="0021773C" w:rsidP="0021773C">
      <w:pPr>
        <w:tabs>
          <w:tab w:val="left" w:pos="341"/>
          <w:tab w:val="left" w:pos="5235"/>
        </w:tabs>
        <w:rPr>
          <w:b/>
          <w:bCs/>
          <w:color w:val="000000"/>
          <w:szCs w:val="21"/>
        </w:rPr>
      </w:pPr>
    </w:p>
    <w:p w14:paraId="1BD0790F"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w:t>
      </w:r>
      <w:r w:rsidRPr="0021773C">
        <w:rPr>
          <w:rFonts w:hint="eastAsia"/>
          <w:b/>
          <w:bCs/>
          <w:color w:val="000000"/>
          <w:szCs w:val="21"/>
        </w:rPr>
        <w:t>70</w:t>
      </w:r>
      <w:r w:rsidRPr="0021773C">
        <w:rPr>
          <w:rFonts w:hint="eastAsia"/>
          <w:b/>
          <w:bCs/>
          <w:color w:val="000000"/>
          <w:szCs w:val="21"/>
        </w:rPr>
        <w:t>年代的青少年流行音乐》</w:t>
      </w:r>
    </w:p>
    <w:p w14:paraId="27C0EF45" w14:textId="61C8351A"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70s Teen Pop</w:t>
      </w:r>
    </w:p>
    <w:p w14:paraId="0F2FA74B" w14:textId="77777777" w:rsidR="0021773C" w:rsidRPr="0021773C" w:rsidRDefault="0021773C" w:rsidP="0021773C">
      <w:pPr>
        <w:tabs>
          <w:tab w:val="left" w:pos="341"/>
          <w:tab w:val="left" w:pos="5235"/>
        </w:tabs>
        <w:rPr>
          <w:b/>
          <w:bCs/>
          <w:color w:val="000000"/>
          <w:szCs w:val="21"/>
        </w:rPr>
      </w:pPr>
    </w:p>
    <w:p w14:paraId="2FA7F419"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《南非流行音乐》</w:t>
      </w:r>
    </w:p>
    <w:p w14:paraId="594C283D" w14:textId="58AA0FDE"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South African Popular Music</w:t>
      </w:r>
    </w:p>
    <w:p w14:paraId="7E2AD94C" w14:textId="77777777" w:rsidR="000F0F2B" w:rsidRPr="00427EE1" w:rsidRDefault="000F0F2B" w:rsidP="000F0F2B">
      <w:pPr>
        <w:rPr>
          <w:color w:val="000000"/>
          <w:szCs w:val="21"/>
        </w:rPr>
      </w:pPr>
    </w:p>
    <w:p w14:paraId="4CBDC829" w14:textId="77777777" w:rsidR="00401C19" w:rsidRDefault="00401C19" w:rsidP="00401C19">
      <w:pPr>
        <w:rPr>
          <w:color w:val="000000"/>
          <w:szCs w:val="21"/>
        </w:rPr>
      </w:pPr>
    </w:p>
    <w:p w14:paraId="2F1D9DA4" w14:textId="77777777" w:rsidR="000F3700" w:rsidRDefault="000F3700" w:rsidP="00401C19">
      <w:pPr>
        <w:rPr>
          <w:color w:val="000000"/>
          <w:szCs w:val="21"/>
        </w:rPr>
      </w:pPr>
    </w:p>
    <w:p w14:paraId="1E35706D" w14:textId="77777777" w:rsidR="000F3700" w:rsidRDefault="000F3700" w:rsidP="00401C19">
      <w:pPr>
        <w:rPr>
          <w:color w:val="000000"/>
          <w:szCs w:val="21"/>
        </w:rPr>
      </w:pPr>
    </w:p>
    <w:p w14:paraId="0326C2E5" w14:textId="77777777" w:rsidR="000F3700" w:rsidRDefault="000F3700" w:rsidP="00401C19">
      <w:pPr>
        <w:rPr>
          <w:color w:val="000000"/>
          <w:szCs w:val="21"/>
        </w:rPr>
      </w:pPr>
    </w:p>
    <w:p w14:paraId="010F6EA3" w14:textId="77777777" w:rsidR="000F3700" w:rsidRDefault="000F3700" w:rsidP="00401C19">
      <w:pPr>
        <w:rPr>
          <w:color w:val="000000"/>
          <w:szCs w:val="21"/>
        </w:rPr>
      </w:pPr>
    </w:p>
    <w:p w14:paraId="48141379" w14:textId="77777777" w:rsidR="000F3700" w:rsidRDefault="000F3700" w:rsidP="00401C19">
      <w:pPr>
        <w:rPr>
          <w:color w:val="000000"/>
          <w:szCs w:val="21"/>
        </w:rPr>
      </w:pPr>
    </w:p>
    <w:p w14:paraId="7BA75C40" w14:textId="1518A80D" w:rsidR="006101B4" w:rsidRDefault="006101B4" w:rsidP="006101B4">
      <w:pPr>
        <w:rPr>
          <w:b/>
          <w:color w:val="000000"/>
          <w:szCs w:val="21"/>
        </w:rPr>
      </w:pPr>
      <w:r w:rsidRPr="00143A78">
        <w:rPr>
          <w:b/>
          <w:color w:val="000000"/>
          <w:szCs w:val="21"/>
        </w:rPr>
        <w:t>************************</w:t>
      </w:r>
    </w:p>
    <w:p w14:paraId="5E8AEFF8" w14:textId="6DF3A8A7" w:rsidR="006101B4" w:rsidRPr="00AF2A95" w:rsidRDefault="00A640C1" w:rsidP="006101B4">
      <w:pPr>
        <w:tabs>
          <w:tab w:val="left" w:pos="341"/>
          <w:tab w:val="left" w:pos="5235"/>
        </w:tabs>
        <w:rPr>
          <w:b/>
          <w:bCs/>
          <w:color w:val="000000"/>
          <w:szCs w:val="21"/>
        </w:rPr>
      </w:pPr>
      <w:r>
        <w:rPr>
          <w:rFonts w:hint="eastAsia"/>
          <w:noProof/>
        </w:rPr>
        <w:drawing>
          <wp:anchor distT="0" distB="0" distL="114300" distR="114300" simplePos="0" relativeHeight="251697152" behindDoc="0" locked="0" layoutInCell="1" allowOverlap="1" wp14:anchorId="6B178407" wp14:editId="49CD3240">
            <wp:simplePos x="0" y="0"/>
            <wp:positionH relativeFrom="margin">
              <wp:align>right</wp:align>
            </wp:positionH>
            <wp:positionV relativeFrom="paragraph">
              <wp:posOffset>15875</wp:posOffset>
            </wp:positionV>
            <wp:extent cx="1285875" cy="1917065"/>
            <wp:effectExtent l="0" t="0" r="9525" b="6985"/>
            <wp:wrapSquare wrapText="bothSides"/>
            <wp:docPr id="15681113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1B4" w:rsidRPr="00AF2A95">
        <w:rPr>
          <w:b/>
          <w:bCs/>
          <w:color w:val="000000"/>
          <w:szCs w:val="21"/>
        </w:rPr>
        <w:t>中文书名：</w:t>
      </w:r>
      <w:r w:rsidR="006101B4" w:rsidRPr="00AF2A95">
        <w:rPr>
          <w:rFonts w:hint="eastAsia"/>
          <w:b/>
          <w:bCs/>
          <w:color w:val="000000"/>
          <w:szCs w:val="21"/>
        </w:rPr>
        <w:t>《</w:t>
      </w:r>
      <w:r w:rsidR="004175BB" w:rsidRPr="004175BB">
        <w:rPr>
          <w:rFonts w:hint="eastAsia"/>
          <w:b/>
          <w:bCs/>
          <w:color w:val="000000"/>
          <w:szCs w:val="21"/>
        </w:rPr>
        <w:t>灵魂民谣</w:t>
      </w:r>
      <w:r w:rsidR="006101B4" w:rsidRPr="00AF2A95">
        <w:rPr>
          <w:rFonts w:hint="eastAsia"/>
          <w:b/>
          <w:bCs/>
          <w:color w:val="000000"/>
          <w:szCs w:val="21"/>
        </w:rPr>
        <w:t>》</w:t>
      </w:r>
    </w:p>
    <w:p w14:paraId="1324EC84" w14:textId="2B593A52" w:rsidR="006101B4" w:rsidRPr="00AF2A95" w:rsidRDefault="006101B4" w:rsidP="006101B4">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4175BB" w:rsidRPr="004175BB">
        <w:rPr>
          <w:b/>
          <w:bCs/>
          <w:i/>
          <w:iCs/>
          <w:color w:val="000000"/>
          <w:szCs w:val="21"/>
        </w:rPr>
        <w:t>Soul-Folk</w:t>
      </w:r>
    </w:p>
    <w:p w14:paraId="0A923B41" w14:textId="52B6A409" w:rsidR="006101B4" w:rsidRPr="00AF2A95" w:rsidRDefault="006101B4" w:rsidP="006101B4">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proofErr w:type="spellStart"/>
      <w:r w:rsidR="004175BB" w:rsidRPr="004175BB">
        <w:rPr>
          <w:b/>
        </w:rPr>
        <w:t>Ashawnta</w:t>
      </w:r>
      <w:proofErr w:type="spellEnd"/>
      <w:r w:rsidR="004175BB" w:rsidRPr="004175BB">
        <w:rPr>
          <w:b/>
        </w:rPr>
        <w:t xml:space="preserve"> Jackson</w:t>
      </w:r>
    </w:p>
    <w:p w14:paraId="26F7E20A" w14:textId="06739A1A" w:rsidR="006101B4" w:rsidRPr="00AF2A95" w:rsidRDefault="006101B4" w:rsidP="006101B4">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0EA760AB" w14:textId="77777777" w:rsidR="006101B4" w:rsidRPr="00AF2A95" w:rsidRDefault="006101B4" w:rsidP="006101B4">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46343B17" w14:textId="07A8D8A3" w:rsidR="006101B4" w:rsidRPr="00AF2A95" w:rsidRDefault="006101B4" w:rsidP="006101B4">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4175BB" w:rsidRPr="004175BB">
        <w:rPr>
          <w:rFonts w:hint="eastAsia"/>
          <w:b/>
          <w:bCs/>
          <w:color w:val="000000"/>
          <w:szCs w:val="21"/>
        </w:rPr>
        <w:t>160</w:t>
      </w:r>
      <w:r w:rsidR="004175BB" w:rsidRPr="004175BB">
        <w:rPr>
          <w:rFonts w:hint="eastAsia"/>
          <w:b/>
          <w:bCs/>
          <w:color w:val="000000"/>
          <w:szCs w:val="21"/>
        </w:rPr>
        <w:t>页</w:t>
      </w:r>
    </w:p>
    <w:p w14:paraId="5CCBB952" w14:textId="61EC1C2B" w:rsidR="006101B4" w:rsidRPr="00AF2A95" w:rsidRDefault="006101B4" w:rsidP="006101B4">
      <w:pPr>
        <w:tabs>
          <w:tab w:val="left" w:pos="341"/>
          <w:tab w:val="left" w:pos="5235"/>
        </w:tabs>
        <w:rPr>
          <w:b/>
          <w:bCs/>
          <w:color w:val="000000"/>
          <w:szCs w:val="21"/>
        </w:rPr>
      </w:pPr>
      <w:r w:rsidRPr="00AF2A95">
        <w:rPr>
          <w:b/>
          <w:bCs/>
          <w:color w:val="000000"/>
          <w:szCs w:val="21"/>
        </w:rPr>
        <w:t>出版时间：</w:t>
      </w:r>
      <w:r w:rsidR="004175BB" w:rsidRPr="004175BB">
        <w:rPr>
          <w:rFonts w:hint="eastAsia"/>
          <w:b/>
          <w:bCs/>
          <w:color w:val="000000"/>
          <w:szCs w:val="21"/>
        </w:rPr>
        <w:t>2024</w:t>
      </w:r>
      <w:r w:rsidR="004175BB" w:rsidRPr="004175BB">
        <w:rPr>
          <w:rFonts w:hint="eastAsia"/>
          <w:b/>
          <w:bCs/>
          <w:color w:val="000000"/>
          <w:szCs w:val="21"/>
        </w:rPr>
        <w:t>年</w:t>
      </w:r>
      <w:r w:rsidR="004175BB" w:rsidRPr="004175BB">
        <w:rPr>
          <w:rFonts w:hint="eastAsia"/>
          <w:b/>
          <w:bCs/>
          <w:color w:val="000000"/>
          <w:szCs w:val="21"/>
        </w:rPr>
        <w:t>10</w:t>
      </w:r>
      <w:r w:rsidR="004175BB" w:rsidRPr="004175BB">
        <w:rPr>
          <w:rFonts w:hint="eastAsia"/>
          <w:b/>
          <w:bCs/>
          <w:color w:val="000000"/>
          <w:szCs w:val="21"/>
        </w:rPr>
        <w:t>月</w:t>
      </w:r>
    </w:p>
    <w:p w14:paraId="0E916213" w14:textId="77777777" w:rsidR="006101B4" w:rsidRPr="00AF2A95" w:rsidRDefault="006101B4" w:rsidP="006101B4">
      <w:pPr>
        <w:rPr>
          <w:b/>
          <w:bCs/>
          <w:color w:val="000000"/>
        </w:rPr>
      </w:pPr>
      <w:r w:rsidRPr="00AF2A95">
        <w:rPr>
          <w:b/>
          <w:bCs/>
          <w:color w:val="000000"/>
        </w:rPr>
        <w:t>代理地区：中国大陆、台湾</w:t>
      </w:r>
    </w:p>
    <w:p w14:paraId="7A6C19DD" w14:textId="4954E027" w:rsidR="006101B4" w:rsidRPr="00AF2A95" w:rsidRDefault="006101B4" w:rsidP="006101B4">
      <w:pPr>
        <w:tabs>
          <w:tab w:val="left" w:pos="341"/>
          <w:tab w:val="left" w:pos="5235"/>
        </w:tabs>
        <w:rPr>
          <w:b/>
          <w:bCs/>
          <w:szCs w:val="21"/>
        </w:rPr>
      </w:pPr>
      <w:r w:rsidRPr="00AF2A95">
        <w:rPr>
          <w:b/>
          <w:bCs/>
          <w:szCs w:val="21"/>
        </w:rPr>
        <w:t>审读资料：电子稿</w:t>
      </w:r>
    </w:p>
    <w:p w14:paraId="20291E83" w14:textId="77777777" w:rsidR="006101B4" w:rsidRDefault="006101B4" w:rsidP="006101B4">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6484385E" w14:textId="77777777" w:rsidR="006101B4" w:rsidRPr="00C52020" w:rsidRDefault="006101B4" w:rsidP="006101B4">
      <w:pPr>
        <w:tabs>
          <w:tab w:val="left" w:pos="341"/>
          <w:tab w:val="left" w:pos="5235"/>
        </w:tabs>
        <w:rPr>
          <w:b/>
          <w:bCs/>
          <w:color w:val="FF0000"/>
          <w:szCs w:val="21"/>
        </w:rPr>
      </w:pPr>
      <w:r w:rsidRPr="00C52020">
        <w:rPr>
          <w:b/>
          <w:bCs/>
          <w:color w:val="FF0000"/>
          <w:szCs w:val="21"/>
        </w:rPr>
        <w:t>亚马逊畅销书排名：</w:t>
      </w:r>
    </w:p>
    <w:p w14:paraId="1F2F63A3" w14:textId="505FC1F4" w:rsidR="006101B4" w:rsidRDefault="004175BB" w:rsidP="006101B4">
      <w:pPr>
        <w:rPr>
          <w:b/>
          <w:bCs/>
          <w:color w:val="FF0000"/>
          <w:szCs w:val="21"/>
        </w:rPr>
      </w:pPr>
      <w:r w:rsidRPr="004175BB">
        <w:rPr>
          <w:b/>
          <w:bCs/>
          <w:color w:val="FF0000"/>
          <w:szCs w:val="21"/>
        </w:rPr>
        <w:t>#168 in Folk &amp; Traditional Music (Books)</w:t>
      </w:r>
    </w:p>
    <w:p w14:paraId="4C189D92" w14:textId="11D058F0" w:rsidR="004175BB" w:rsidRPr="00AF2A95" w:rsidRDefault="004175BB" w:rsidP="006101B4">
      <w:pPr>
        <w:rPr>
          <w:rFonts w:ascii="Arial" w:hAnsi="Arial" w:cs="Arial"/>
          <w:b/>
          <w:bCs/>
          <w:color w:val="000000"/>
          <w:spacing w:val="-3"/>
          <w:szCs w:val="21"/>
          <w:shd w:val="clear" w:color="auto" w:fill="FFFFFF"/>
        </w:rPr>
      </w:pPr>
    </w:p>
    <w:p w14:paraId="780E154A" w14:textId="77777777" w:rsidR="006101B4" w:rsidRPr="00AF2A95" w:rsidRDefault="006101B4" w:rsidP="006101B4">
      <w:pPr>
        <w:rPr>
          <w:b/>
          <w:bCs/>
          <w:color w:val="000000"/>
        </w:rPr>
      </w:pPr>
      <w:r w:rsidRPr="00AF2A95">
        <w:rPr>
          <w:b/>
          <w:bCs/>
          <w:color w:val="000000"/>
        </w:rPr>
        <w:t>内容简介：</w:t>
      </w:r>
    </w:p>
    <w:p w14:paraId="4F53B71C" w14:textId="77777777" w:rsidR="006101B4" w:rsidRPr="00AF2A95" w:rsidRDefault="006101B4" w:rsidP="006101B4"/>
    <w:p w14:paraId="2868B94C" w14:textId="77777777" w:rsidR="004175BB" w:rsidRDefault="004175BB" w:rsidP="004175BB">
      <w:pPr>
        <w:ind w:firstLineChars="200" w:firstLine="422"/>
        <w:rPr>
          <w:b/>
          <w:bCs/>
          <w:color w:val="000000"/>
          <w:szCs w:val="21"/>
        </w:rPr>
      </w:pPr>
      <w:r w:rsidRPr="004175BB">
        <w:rPr>
          <w:rFonts w:hint="eastAsia"/>
          <w:b/>
          <w:bCs/>
          <w:color w:val="000000"/>
          <w:szCs w:val="21"/>
        </w:rPr>
        <w:t>揭示了黑人灵魂民谣艺术家的历史，这些艺术家如同他们表演的流派一样，在很大程度上被排除在民谣音乐叙事之外。</w:t>
      </w:r>
    </w:p>
    <w:p w14:paraId="1DA5F901" w14:textId="77777777" w:rsidR="004175BB" w:rsidRDefault="004175BB" w:rsidP="004175BB">
      <w:pPr>
        <w:ind w:firstLineChars="200" w:firstLine="422"/>
        <w:rPr>
          <w:b/>
          <w:bCs/>
          <w:color w:val="000000"/>
          <w:szCs w:val="21"/>
        </w:rPr>
      </w:pPr>
    </w:p>
    <w:p w14:paraId="5EF332F5" w14:textId="77777777" w:rsidR="004175BB" w:rsidRDefault="004175BB" w:rsidP="004175BB">
      <w:pPr>
        <w:ind w:firstLineChars="200" w:firstLine="420"/>
        <w:rPr>
          <w:color w:val="000000"/>
          <w:szCs w:val="21"/>
        </w:rPr>
      </w:pPr>
      <w:r w:rsidRPr="004175BB">
        <w:rPr>
          <w:rFonts w:hint="eastAsia"/>
          <w:color w:val="000000"/>
          <w:szCs w:val="21"/>
        </w:rPr>
        <w:t>20</w:t>
      </w:r>
      <w:r w:rsidRPr="004175BB">
        <w:rPr>
          <w:rFonts w:hint="eastAsia"/>
          <w:color w:val="000000"/>
          <w:szCs w:val="21"/>
        </w:rPr>
        <w:t>世纪</w:t>
      </w:r>
      <w:r w:rsidRPr="004175BB">
        <w:rPr>
          <w:rFonts w:hint="eastAsia"/>
          <w:color w:val="000000"/>
          <w:szCs w:val="21"/>
        </w:rPr>
        <w:t>60</w:t>
      </w:r>
      <w:r w:rsidRPr="004175BB">
        <w:rPr>
          <w:rFonts w:hint="eastAsia"/>
          <w:color w:val="000000"/>
          <w:szCs w:val="21"/>
        </w:rPr>
        <w:t>年代和</w:t>
      </w:r>
      <w:r w:rsidRPr="004175BB">
        <w:rPr>
          <w:rFonts w:hint="eastAsia"/>
          <w:color w:val="000000"/>
          <w:szCs w:val="21"/>
        </w:rPr>
        <w:t>70</w:t>
      </w:r>
      <w:r w:rsidRPr="004175BB">
        <w:rPr>
          <w:rFonts w:hint="eastAsia"/>
          <w:color w:val="000000"/>
          <w:szCs w:val="21"/>
        </w:rPr>
        <w:t>年代的民谣音乐是一个不断变化和扩展的流派，但却始终未能为许多人留出空间。但在灵魂民谣的声音中，特里·卡利尔</w:t>
      </w:r>
      <w:r>
        <w:rPr>
          <w:rFonts w:hint="eastAsia"/>
          <w:color w:val="000000"/>
          <w:szCs w:val="21"/>
        </w:rPr>
        <w:t>（</w:t>
      </w:r>
      <w:r w:rsidRPr="004175BB">
        <w:rPr>
          <w:rFonts w:hint="eastAsia"/>
          <w:color w:val="000000"/>
          <w:szCs w:val="21"/>
        </w:rPr>
        <w:t>Terry Callier</w:t>
      </w:r>
      <w:r>
        <w:rPr>
          <w:rFonts w:hint="eastAsia"/>
          <w:color w:val="000000"/>
          <w:szCs w:val="21"/>
        </w:rPr>
        <w:t>）</w:t>
      </w:r>
      <w:r w:rsidRPr="004175BB">
        <w:rPr>
          <w:rFonts w:hint="eastAsia"/>
          <w:color w:val="000000"/>
          <w:szCs w:val="21"/>
        </w:rPr>
        <w:t>和琳达</w:t>
      </w:r>
      <w:r>
        <w:rPr>
          <w:rFonts w:hint="eastAsia"/>
          <w:color w:val="000000"/>
          <w:szCs w:val="21"/>
        </w:rPr>
        <w:t>·</w:t>
      </w:r>
      <w:r w:rsidRPr="004175BB">
        <w:rPr>
          <w:rFonts w:hint="eastAsia"/>
          <w:color w:val="000000"/>
          <w:szCs w:val="21"/>
        </w:rPr>
        <w:t>刘易斯</w:t>
      </w:r>
      <w:r>
        <w:rPr>
          <w:rFonts w:hint="eastAsia"/>
          <w:color w:val="000000"/>
          <w:szCs w:val="21"/>
        </w:rPr>
        <w:t>（</w:t>
      </w:r>
      <w:r w:rsidRPr="004175BB">
        <w:rPr>
          <w:rFonts w:hint="eastAsia"/>
          <w:color w:val="000000"/>
          <w:szCs w:val="21"/>
        </w:rPr>
        <w:t>Linda Lewis</w:t>
      </w:r>
      <w:r>
        <w:rPr>
          <w:rFonts w:hint="eastAsia"/>
          <w:color w:val="000000"/>
          <w:szCs w:val="21"/>
        </w:rPr>
        <w:t>）</w:t>
      </w:r>
      <w:r w:rsidRPr="004175BB">
        <w:rPr>
          <w:rFonts w:hint="eastAsia"/>
          <w:color w:val="000000"/>
          <w:szCs w:val="21"/>
        </w:rPr>
        <w:t>等黑人艺术家开始在民谣流派中为自己拥有一席之地而奔走呼号，并用灵魂民谣将自己的传统音乐（如爵士、蓝调、田野呐喊、灵歌）带向世界，创造了一些完全新颖、完全属于他们自己、也完全属于我们的作品。</w:t>
      </w:r>
    </w:p>
    <w:p w14:paraId="43476A25" w14:textId="77777777" w:rsidR="004175BB" w:rsidRDefault="004175BB" w:rsidP="004175BB">
      <w:pPr>
        <w:ind w:firstLineChars="200" w:firstLine="420"/>
        <w:rPr>
          <w:color w:val="000000"/>
          <w:szCs w:val="21"/>
        </w:rPr>
      </w:pPr>
    </w:p>
    <w:p w14:paraId="59A4977E" w14:textId="32F6DB4A" w:rsidR="006101B4" w:rsidRDefault="004175BB" w:rsidP="004175BB">
      <w:pPr>
        <w:ind w:firstLineChars="200" w:firstLine="420"/>
        <w:rPr>
          <w:color w:val="000000"/>
          <w:szCs w:val="21"/>
        </w:rPr>
      </w:pPr>
      <w:r w:rsidRPr="004175BB">
        <w:rPr>
          <w:rFonts w:hint="eastAsia"/>
          <w:color w:val="000000"/>
          <w:szCs w:val="21"/>
        </w:rPr>
        <w:t>本书追踪了灵魂民谣的成长印记以及它如何从民谣传统发展为一个子流派。书中还探讨了促成当今灵魂民谣流派的音乐家、专辑和历史故事。</w:t>
      </w:r>
    </w:p>
    <w:p w14:paraId="4B13499E" w14:textId="77777777" w:rsidR="004175BB" w:rsidRDefault="004175BB" w:rsidP="004175BB">
      <w:pPr>
        <w:rPr>
          <w:color w:val="000000"/>
          <w:szCs w:val="21"/>
        </w:rPr>
      </w:pPr>
    </w:p>
    <w:p w14:paraId="779789DD" w14:textId="7F1178BE" w:rsidR="004175BB" w:rsidRPr="004175BB" w:rsidRDefault="004175BB" w:rsidP="004175BB">
      <w:pPr>
        <w:rPr>
          <w:b/>
          <w:bCs/>
          <w:color w:val="000000"/>
          <w:szCs w:val="21"/>
        </w:rPr>
      </w:pPr>
      <w:r>
        <w:rPr>
          <w:rFonts w:hint="eastAsia"/>
          <w:b/>
          <w:bCs/>
          <w:color w:val="000000"/>
          <w:szCs w:val="21"/>
        </w:rPr>
        <w:t>作者简介：</w:t>
      </w:r>
    </w:p>
    <w:p w14:paraId="08C4B977" w14:textId="77777777" w:rsidR="004175BB" w:rsidRDefault="004175BB" w:rsidP="004175BB">
      <w:pPr>
        <w:ind w:firstLineChars="200" w:firstLine="420"/>
        <w:rPr>
          <w:color w:val="000000"/>
          <w:szCs w:val="21"/>
        </w:rPr>
      </w:pPr>
    </w:p>
    <w:p w14:paraId="521E3ED1" w14:textId="320C1CCC" w:rsidR="004175BB" w:rsidRDefault="004175BB" w:rsidP="004175BB">
      <w:pPr>
        <w:ind w:firstLineChars="200" w:firstLine="422"/>
        <w:rPr>
          <w:color w:val="000000"/>
          <w:szCs w:val="21"/>
        </w:rPr>
      </w:pPr>
      <w:r w:rsidRPr="004175BB">
        <w:rPr>
          <w:rFonts w:hint="eastAsia"/>
          <w:b/>
          <w:bCs/>
          <w:color w:val="000000"/>
          <w:szCs w:val="21"/>
        </w:rPr>
        <w:t>阿肖恩塔·杰克逊（</w:t>
      </w:r>
      <w:proofErr w:type="spellStart"/>
      <w:r w:rsidRPr="004175BB">
        <w:rPr>
          <w:rFonts w:hint="eastAsia"/>
          <w:b/>
          <w:bCs/>
          <w:color w:val="000000"/>
          <w:szCs w:val="21"/>
        </w:rPr>
        <w:t>Ashawnta</w:t>
      </w:r>
      <w:proofErr w:type="spellEnd"/>
      <w:r w:rsidRPr="004175BB">
        <w:rPr>
          <w:rFonts w:hint="eastAsia"/>
          <w:b/>
          <w:bCs/>
          <w:color w:val="000000"/>
          <w:szCs w:val="21"/>
        </w:rPr>
        <w:t xml:space="preserve"> Jackson</w:t>
      </w:r>
      <w:r w:rsidRPr="004175BB">
        <w:rPr>
          <w:rFonts w:hint="eastAsia"/>
          <w:b/>
          <w:bCs/>
          <w:color w:val="000000"/>
          <w:szCs w:val="21"/>
        </w:rPr>
        <w:t>）</w:t>
      </w:r>
      <w:r w:rsidRPr="004175BB">
        <w:rPr>
          <w:rFonts w:hint="eastAsia"/>
          <w:color w:val="000000"/>
          <w:szCs w:val="21"/>
        </w:rPr>
        <w:t>是音乐和文化作家，居住于布鲁克林，为</w:t>
      </w:r>
      <w:r w:rsidRPr="004175BB">
        <w:rPr>
          <w:rFonts w:hint="eastAsia"/>
          <w:i/>
          <w:iCs/>
          <w:color w:val="000000"/>
          <w:szCs w:val="21"/>
        </w:rPr>
        <w:t>Atlas Obscura</w:t>
      </w:r>
      <w:r w:rsidRPr="004175BB">
        <w:rPr>
          <w:rFonts w:hint="eastAsia"/>
          <w:i/>
          <w:iCs/>
          <w:color w:val="000000"/>
          <w:szCs w:val="21"/>
        </w:rPr>
        <w:t>、</w:t>
      </w:r>
      <w:r w:rsidRPr="004175BB">
        <w:rPr>
          <w:rFonts w:hint="eastAsia"/>
          <w:i/>
          <w:iCs/>
          <w:color w:val="000000"/>
          <w:szCs w:val="21"/>
        </w:rPr>
        <w:t>Artsy</w:t>
      </w:r>
      <w:r w:rsidRPr="004175BB">
        <w:rPr>
          <w:rFonts w:hint="eastAsia"/>
          <w:i/>
          <w:iCs/>
          <w:color w:val="000000"/>
          <w:szCs w:val="21"/>
        </w:rPr>
        <w:t>、</w:t>
      </w:r>
      <w:r w:rsidRPr="004175BB">
        <w:rPr>
          <w:rFonts w:hint="eastAsia"/>
          <w:i/>
          <w:iCs/>
          <w:color w:val="000000"/>
          <w:szCs w:val="21"/>
        </w:rPr>
        <w:t>Crime Reads</w:t>
      </w:r>
      <w:r w:rsidRPr="004175BB">
        <w:rPr>
          <w:rFonts w:hint="eastAsia"/>
          <w:i/>
          <w:iCs/>
          <w:color w:val="000000"/>
          <w:szCs w:val="21"/>
        </w:rPr>
        <w:t>、</w:t>
      </w:r>
      <w:r w:rsidRPr="004175BB">
        <w:rPr>
          <w:rFonts w:hint="eastAsia"/>
          <w:i/>
          <w:iCs/>
          <w:color w:val="000000"/>
          <w:szCs w:val="21"/>
        </w:rPr>
        <w:t>Bandcamp</w:t>
      </w:r>
      <w:r w:rsidRPr="004175BB">
        <w:rPr>
          <w:rFonts w:hint="eastAsia"/>
          <w:i/>
          <w:iCs/>
          <w:color w:val="000000"/>
          <w:szCs w:val="21"/>
        </w:rPr>
        <w:t>、</w:t>
      </w:r>
      <w:r w:rsidRPr="004175BB">
        <w:rPr>
          <w:rFonts w:hint="eastAsia"/>
          <w:i/>
          <w:iCs/>
          <w:color w:val="000000"/>
          <w:szCs w:val="21"/>
        </w:rPr>
        <w:t>JSTOR Daily</w:t>
      </w:r>
      <w:r w:rsidRPr="004175BB">
        <w:rPr>
          <w:rFonts w:hint="eastAsia"/>
          <w:color w:val="000000"/>
          <w:szCs w:val="21"/>
        </w:rPr>
        <w:t>和惠特尼美国艺术博物馆等撰写过文章，最近还为</w:t>
      </w:r>
      <w:r w:rsidRPr="004175BB">
        <w:rPr>
          <w:rFonts w:hint="eastAsia"/>
          <w:i/>
          <w:iCs/>
          <w:color w:val="000000"/>
          <w:szCs w:val="21"/>
        </w:rPr>
        <w:t>Vinyl Me Please</w:t>
      </w:r>
      <w:r w:rsidRPr="004175BB">
        <w:rPr>
          <w:rFonts w:hint="eastAsia"/>
          <w:color w:val="000000"/>
          <w:szCs w:val="21"/>
        </w:rPr>
        <w:t>重新发行的李</w:t>
      </w:r>
      <w:r>
        <w:rPr>
          <w:rFonts w:hint="eastAsia"/>
          <w:color w:val="000000"/>
          <w:szCs w:val="21"/>
        </w:rPr>
        <w:t>·</w:t>
      </w:r>
      <w:r w:rsidRPr="004175BB">
        <w:rPr>
          <w:rFonts w:hint="eastAsia"/>
          <w:color w:val="000000"/>
          <w:szCs w:val="21"/>
        </w:rPr>
        <w:t>摩根</w:t>
      </w:r>
      <w:r>
        <w:rPr>
          <w:rFonts w:hint="eastAsia"/>
          <w:color w:val="000000"/>
          <w:szCs w:val="21"/>
        </w:rPr>
        <w:t>（</w:t>
      </w:r>
      <w:r w:rsidRPr="004175BB">
        <w:rPr>
          <w:rFonts w:hint="eastAsia"/>
          <w:color w:val="000000"/>
          <w:szCs w:val="21"/>
        </w:rPr>
        <w:t>Lee Morgan</w:t>
      </w:r>
      <w:r>
        <w:rPr>
          <w:rFonts w:hint="eastAsia"/>
          <w:color w:val="000000"/>
          <w:szCs w:val="21"/>
        </w:rPr>
        <w:t>）的</w:t>
      </w:r>
      <w:r w:rsidRPr="004175BB">
        <w:rPr>
          <w:rFonts w:hint="eastAsia"/>
          <w:i/>
          <w:iCs/>
          <w:color w:val="000000"/>
          <w:szCs w:val="21"/>
        </w:rPr>
        <w:t>Take Twelve</w:t>
      </w:r>
      <w:r w:rsidRPr="004175BB">
        <w:rPr>
          <w:rFonts w:hint="eastAsia"/>
          <w:color w:val="000000"/>
          <w:szCs w:val="21"/>
        </w:rPr>
        <w:t>撰写了内页说明。在</w:t>
      </w:r>
      <w:r>
        <w:rPr>
          <w:rFonts w:hint="eastAsia"/>
          <w:color w:val="000000"/>
          <w:szCs w:val="21"/>
        </w:rPr>
        <w:t>其</w:t>
      </w:r>
      <w:r w:rsidRPr="004175BB">
        <w:rPr>
          <w:rFonts w:hint="eastAsia"/>
          <w:color w:val="000000"/>
          <w:szCs w:val="21"/>
        </w:rPr>
        <w:t>职业生涯的早期，她曾在俄勒冈州波特兰市的</w:t>
      </w:r>
      <w:r w:rsidRPr="004175BB">
        <w:rPr>
          <w:rFonts w:hint="eastAsia"/>
          <w:color w:val="000000"/>
          <w:szCs w:val="21"/>
        </w:rPr>
        <w:t>KMHD</w:t>
      </w:r>
      <w:r w:rsidRPr="004175BB">
        <w:rPr>
          <w:rFonts w:hint="eastAsia"/>
          <w:color w:val="000000"/>
          <w:szCs w:val="21"/>
        </w:rPr>
        <w:t>爵士广播电台工作。</w:t>
      </w:r>
    </w:p>
    <w:p w14:paraId="69EBD28B" w14:textId="77777777" w:rsidR="00A5416A" w:rsidRDefault="00A5416A" w:rsidP="00A5416A">
      <w:pPr>
        <w:rPr>
          <w:color w:val="000000"/>
          <w:szCs w:val="21"/>
        </w:rPr>
      </w:pPr>
    </w:p>
    <w:p w14:paraId="1FE7DDC3" w14:textId="0698BE3F" w:rsidR="00A5416A" w:rsidRPr="00A5416A" w:rsidRDefault="00A5416A" w:rsidP="00A5416A">
      <w:pPr>
        <w:rPr>
          <w:b/>
          <w:bCs/>
          <w:color w:val="000000"/>
          <w:szCs w:val="21"/>
        </w:rPr>
      </w:pPr>
      <w:r>
        <w:rPr>
          <w:rFonts w:hint="eastAsia"/>
          <w:b/>
          <w:bCs/>
          <w:color w:val="000000"/>
          <w:szCs w:val="21"/>
        </w:rPr>
        <w:t>媒体评价：</w:t>
      </w:r>
    </w:p>
    <w:p w14:paraId="6D411487" w14:textId="77777777" w:rsidR="00A5416A" w:rsidRDefault="00A5416A" w:rsidP="004175BB">
      <w:pPr>
        <w:ind w:firstLineChars="200" w:firstLine="420"/>
        <w:rPr>
          <w:color w:val="000000"/>
          <w:szCs w:val="21"/>
        </w:rPr>
      </w:pPr>
    </w:p>
    <w:p w14:paraId="501F1AA2" w14:textId="77777777" w:rsidR="00A5416A" w:rsidRDefault="00A5416A" w:rsidP="004175BB">
      <w:pPr>
        <w:ind w:firstLineChars="200" w:firstLine="420"/>
        <w:rPr>
          <w:color w:val="000000"/>
          <w:szCs w:val="21"/>
        </w:rPr>
      </w:pPr>
      <w:r w:rsidRPr="00A5416A">
        <w:rPr>
          <w:rFonts w:hint="eastAsia"/>
          <w:color w:val="000000"/>
          <w:szCs w:val="21"/>
        </w:rPr>
        <w:t>“这是一本引人入胜的书，它逐步重构了如何将</w:t>
      </w:r>
      <w:r>
        <w:rPr>
          <w:rFonts w:hint="eastAsia"/>
          <w:color w:val="000000"/>
          <w:szCs w:val="21"/>
        </w:rPr>
        <w:t>流派</w:t>
      </w:r>
      <w:r w:rsidRPr="00A5416A">
        <w:rPr>
          <w:rFonts w:hint="eastAsia"/>
          <w:color w:val="000000"/>
          <w:szCs w:val="21"/>
        </w:rPr>
        <w:t>作为一种表达形式，记录了一段需要被认识、理解和尊重的丰富历史。读后令人受益匪浅。</w:t>
      </w:r>
      <w:r>
        <w:rPr>
          <w:rFonts w:hint="eastAsia"/>
          <w:color w:val="000000"/>
          <w:szCs w:val="21"/>
        </w:rPr>
        <w:t>”</w:t>
      </w:r>
    </w:p>
    <w:p w14:paraId="7137F1DE" w14:textId="3777311F" w:rsidR="00A5416A" w:rsidRPr="004175BB" w:rsidRDefault="00A5416A" w:rsidP="00A5416A">
      <w:pPr>
        <w:ind w:firstLineChars="200" w:firstLine="420"/>
        <w:jc w:val="right"/>
        <w:rPr>
          <w:color w:val="000000"/>
          <w:szCs w:val="21"/>
        </w:rPr>
      </w:pPr>
      <w:r>
        <w:rPr>
          <w:rFonts w:hint="eastAsia"/>
          <w:color w:val="000000"/>
          <w:szCs w:val="21"/>
        </w:rPr>
        <w:t>——</w:t>
      </w:r>
      <w:r w:rsidRPr="00A5416A">
        <w:rPr>
          <w:rFonts w:hint="eastAsia"/>
          <w:color w:val="000000"/>
          <w:szCs w:val="21"/>
        </w:rPr>
        <w:t>布拉德利</w:t>
      </w:r>
      <w:r>
        <w:rPr>
          <w:rFonts w:hint="eastAsia"/>
          <w:color w:val="000000"/>
          <w:szCs w:val="21"/>
        </w:rPr>
        <w:t>·</w:t>
      </w:r>
      <w:r w:rsidRPr="00A5416A">
        <w:rPr>
          <w:rFonts w:hint="eastAsia"/>
          <w:color w:val="000000"/>
          <w:szCs w:val="21"/>
        </w:rPr>
        <w:t>摩根</w:t>
      </w:r>
      <w:r>
        <w:rPr>
          <w:rFonts w:hint="eastAsia"/>
          <w:color w:val="000000"/>
          <w:szCs w:val="21"/>
        </w:rPr>
        <w:t>（</w:t>
      </w:r>
      <w:r w:rsidRPr="00A5416A">
        <w:rPr>
          <w:color w:val="000000"/>
          <w:szCs w:val="21"/>
        </w:rPr>
        <w:t>Bradley Morgan</w:t>
      </w:r>
      <w:r>
        <w:rPr>
          <w:rFonts w:hint="eastAsia"/>
          <w:color w:val="000000"/>
          <w:szCs w:val="21"/>
        </w:rPr>
        <w:t>）</w:t>
      </w:r>
      <w:r w:rsidRPr="00A5416A">
        <w:rPr>
          <w:rFonts w:hint="eastAsia"/>
          <w:color w:val="000000"/>
          <w:szCs w:val="21"/>
        </w:rPr>
        <w:t>，《音乐新书》</w:t>
      </w:r>
      <w:r>
        <w:rPr>
          <w:rFonts w:hint="eastAsia"/>
          <w:color w:val="000000"/>
          <w:szCs w:val="21"/>
        </w:rPr>
        <w:t>（</w:t>
      </w:r>
      <w:r w:rsidRPr="00A5416A">
        <w:rPr>
          <w:i/>
          <w:iCs/>
          <w:color w:val="000000"/>
          <w:szCs w:val="21"/>
        </w:rPr>
        <w:t>New Books in Music</w:t>
      </w:r>
      <w:r>
        <w:rPr>
          <w:rFonts w:hint="eastAsia"/>
          <w:color w:val="000000"/>
          <w:szCs w:val="21"/>
        </w:rPr>
        <w:t>）的</w:t>
      </w:r>
      <w:r w:rsidRPr="00A5416A">
        <w:rPr>
          <w:rFonts w:hint="eastAsia"/>
          <w:color w:val="000000"/>
          <w:szCs w:val="21"/>
        </w:rPr>
        <w:t>作者</w:t>
      </w:r>
      <w:r w:rsidRPr="00A5416A">
        <w:rPr>
          <w:rFonts w:hint="eastAsia"/>
          <w:color w:val="000000"/>
          <w:szCs w:val="21"/>
        </w:rPr>
        <w:t>/</w:t>
      </w:r>
      <w:r w:rsidRPr="00A5416A">
        <w:rPr>
          <w:rFonts w:hint="eastAsia"/>
          <w:color w:val="000000"/>
          <w:szCs w:val="21"/>
        </w:rPr>
        <w:t>主持人</w:t>
      </w:r>
    </w:p>
    <w:p w14:paraId="14A94116" w14:textId="77777777" w:rsidR="006101B4" w:rsidRPr="006101B4" w:rsidRDefault="006101B4" w:rsidP="00401C19">
      <w:pPr>
        <w:rPr>
          <w:color w:val="000000"/>
          <w:szCs w:val="21"/>
        </w:rPr>
      </w:pPr>
    </w:p>
    <w:p w14:paraId="7E8983AA" w14:textId="21A40EAA" w:rsidR="006101B4" w:rsidRPr="00A5416A" w:rsidRDefault="00A5416A" w:rsidP="00A5416A">
      <w:pPr>
        <w:jc w:val="center"/>
        <w:rPr>
          <w:color w:val="000000"/>
          <w:sz w:val="30"/>
          <w:szCs w:val="30"/>
        </w:rPr>
      </w:pPr>
      <w:r w:rsidRPr="00A5416A">
        <w:rPr>
          <w:rFonts w:hint="eastAsia"/>
          <w:b/>
          <w:bCs/>
          <w:color w:val="000000"/>
          <w:sz w:val="30"/>
          <w:szCs w:val="30"/>
        </w:rPr>
        <w:t>《灵魂民谣》</w:t>
      </w:r>
    </w:p>
    <w:p w14:paraId="4B185BCE" w14:textId="77777777" w:rsidR="006101B4" w:rsidRDefault="006101B4" w:rsidP="00A5416A">
      <w:pPr>
        <w:jc w:val="center"/>
        <w:rPr>
          <w:color w:val="000000"/>
          <w:szCs w:val="21"/>
        </w:rPr>
      </w:pPr>
    </w:p>
    <w:p w14:paraId="6942279F" w14:textId="52306178" w:rsidR="00A5416A" w:rsidRPr="00A5416A" w:rsidRDefault="00A5416A" w:rsidP="00A5416A">
      <w:pPr>
        <w:jc w:val="center"/>
        <w:rPr>
          <w:color w:val="000000"/>
          <w:szCs w:val="21"/>
        </w:rPr>
      </w:pPr>
      <w:r w:rsidRPr="00A5416A">
        <w:rPr>
          <w:rFonts w:hint="eastAsia"/>
          <w:color w:val="000000"/>
          <w:szCs w:val="21"/>
        </w:rPr>
        <w:t>第一部分</w:t>
      </w:r>
      <w:r>
        <w:rPr>
          <w:rFonts w:hint="eastAsia"/>
          <w:color w:val="000000"/>
          <w:szCs w:val="21"/>
        </w:rPr>
        <w:t xml:space="preserve"> </w:t>
      </w:r>
      <w:r>
        <w:rPr>
          <w:rFonts w:hint="eastAsia"/>
          <w:color w:val="000000"/>
          <w:szCs w:val="21"/>
        </w:rPr>
        <w:t>“</w:t>
      </w:r>
      <w:r w:rsidRPr="00A5416A">
        <w:rPr>
          <w:rFonts w:hint="eastAsia"/>
          <w:color w:val="000000"/>
          <w:szCs w:val="21"/>
        </w:rPr>
        <w:t>无名的黑人游吟诗人</w:t>
      </w:r>
      <w:r>
        <w:rPr>
          <w:rFonts w:hint="eastAsia"/>
          <w:color w:val="000000"/>
          <w:szCs w:val="21"/>
        </w:rPr>
        <w:t>”</w:t>
      </w:r>
    </w:p>
    <w:p w14:paraId="29F6F693" w14:textId="77777777" w:rsidR="00A5416A" w:rsidRPr="00A5416A" w:rsidRDefault="00A5416A" w:rsidP="00A5416A">
      <w:pPr>
        <w:jc w:val="center"/>
        <w:rPr>
          <w:color w:val="000000"/>
          <w:szCs w:val="21"/>
        </w:rPr>
      </w:pPr>
      <w:r w:rsidRPr="00A5416A">
        <w:rPr>
          <w:rFonts w:hint="eastAsia"/>
          <w:color w:val="000000"/>
          <w:szCs w:val="21"/>
        </w:rPr>
        <w:t>引言</w:t>
      </w:r>
    </w:p>
    <w:p w14:paraId="025E29E4" w14:textId="77777777" w:rsidR="00A5416A" w:rsidRPr="00A5416A" w:rsidRDefault="00A5416A" w:rsidP="00A5416A">
      <w:pPr>
        <w:jc w:val="center"/>
        <w:rPr>
          <w:color w:val="000000"/>
          <w:szCs w:val="21"/>
        </w:rPr>
      </w:pPr>
      <w:r w:rsidRPr="00A5416A">
        <w:rPr>
          <w:rFonts w:hint="eastAsia"/>
          <w:color w:val="000000"/>
          <w:szCs w:val="21"/>
        </w:rPr>
        <w:t xml:space="preserve">1. </w:t>
      </w:r>
      <w:r w:rsidRPr="00A5416A">
        <w:rPr>
          <w:rFonts w:hint="eastAsia"/>
          <w:color w:val="000000"/>
          <w:szCs w:val="21"/>
        </w:rPr>
        <w:t>黑人民谣的根源</w:t>
      </w:r>
    </w:p>
    <w:p w14:paraId="7179C40D" w14:textId="77777777" w:rsidR="00A5416A" w:rsidRPr="00A5416A" w:rsidRDefault="00A5416A" w:rsidP="00A5416A">
      <w:pPr>
        <w:jc w:val="center"/>
        <w:rPr>
          <w:color w:val="000000"/>
          <w:szCs w:val="21"/>
        </w:rPr>
      </w:pPr>
      <w:r w:rsidRPr="00A5416A">
        <w:rPr>
          <w:rFonts w:hint="eastAsia"/>
          <w:color w:val="000000"/>
          <w:szCs w:val="21"/>
        </w:rPr>
        <w:t xml:space="preserve">2. </w:t>
      </w:r>
      <w:r w:rsidRPr="00A5416A">
        <w:rPr>
          <w:rFonts w:hint="eastAsia"/>
          <w:color w:val="000000"/>
          <w:szCs w:val="21"/>
        </w:rPr>
        <w:t>早期黑人民谣艺术家</w:t>
      </w:r>
    </w:p>
    <w:p w14:paraId="676317B7" w14:textId="65501C00" w:rsidR="00A5416A" w:rsidRPr="00A5416A" w:rsidRDefault="00A5416A" w:rsidP="00A5416A">
      <w:pPr>
        <w:jc w:val="center"/>
        <w:rPr>
          <w:color w:val="000000"/>
          <w:szCs w:val="21"/>
        </w:rPr>
      </w:pPr>
      <w:r w:rsidRPr="00A5416A">
        <w:rPr>
          <w:rFonts w:hint="eastAsia"/>
          <w:color w:val="000000"/>
          <w:szCs w:val="21"/>
        </w:rPr>
        <w:t xml:space="preserve">3. </w:t>
      </w:r>
      <w:r>
        <w:rPr>
          <w:rFonts w:hint="eastAsia"/>
          <w:color w:val="000000"/>
          <w:szCs w:val="21"/>
        </w:rPr>
        <w:t>“黑脸音乐”</w:t>
      </w:r>
      <w:r w:rsidRPr="00A5416A">
        <w:rPr>
          <w:rFonts w:hint="eastAsia"/>
          <w:color w:val="000000"/>
          <w:szCs w:val="21"/>
        </w:rPr>
        <w:t>、种族音乐和流派之争</w:t>
      </w:r>
    </w:p>
    <w:p w14:paraId="5F91B519" w14:textId="7BC2290C" w:rsidR="00A5416A" w:rsidRPr="00A5416A" w:rsidRDefault="00A5416A" w:rsidP="00A5416A">
      <w:pPr>
        <w:jc w:val="center"/>
        <w:rPr>
          <w:color w:val="000000"/>
          <w:szCs w:val="21"/>
        </w:rPr>
      </w:pPr>
      <w:r w:rsidRPr="00A5416A">
        <w:rPr>
          <w:rFonts w:hint="eastAsia"/>
          <w:color w:val="000000"/>
          <w:szCs w:val="21"/>
        </w:rPr>
        <w:t xml:space="preserve">4. </w:t>
      </w:r>
      <w:r w:rsidRPr="00A5416A">
        <w:rPr>
          <w:rFonts w:hint="eastAsia"/>
          <w:color w:val="000000"/>
          <w:szCs w:val="21"/>
        </w:rPr>
        <w:t>民谣的白化</w:t>
      </w:r>
    </w:p>
    <w:p w14:paraId="73DD7651" w14:textId="057BB215" w:rsidR="00A5416A" w:rsidRPr="00A5416A" w:rsidRDefault="00A5416A" w:rsidP="00A5416A">
      <w:pPr>
        <w:jc w:val="center"/>
        <w:rPr>
          <w:color w:val="000000"/>
          <w:szCs w:val="21"/>
        </w:rPr>
      </w:pPr>
      <w:r w:rsidRPr="00A5416A">
        <w:rPr>
          <w:rFonts w:hint="eastAsia"/>
          <w:color w:val="000000"/>
          <w:szCs w:val="21"/>
        </w:rPr>
        <w:t xml:space="preserve">5. </w:t>
      </w:r>
      <w:r w:rsidRPr="00A5416A">
        <w:rPr>
          <w:rFonts w:hint="eastAsia"/>
          <w:color w:val="000000"/>
          <w:szCs w:val="21"/>
        </w:rPr>
        <w:t>“自由来临，为期不远”</w:t>
      </w:r>
      <w:r>
        <w:rPr>
          <w:rFonts w:hint="eastAsia"/>
          <w:color w:val="000000"/>
          <w:szCs w:val="21"/>
        </w:rPr>
        <w:t>——</w:t>
      </w:r>
      <w:r w:rsidRPr="00A5416A">
        <w:rPr>
          <w:rFonts w:hint="eastAsia"/>
          <w:color w:val="000000"/>
          <w:szCs w:val="21"/>
        </w:rPr>
        <w:t>民谣与政治</w:t>
      </w:r>
    </w:p>
    <w:p w14:paraId="1210F365" w14:textId="77777777" w:rsidR="00A5416A" w:rsidRPr="00A5416A" w:rsidRDefault="00A5416A" w:rsidP="00A5416A">
      <w:pPr>
        <w:jc w:val="center"/>
        <w:rPr>
          <w:color w:val="000000"/>
          <w:szCs w:val="21"/>
        </w:rPr>
      </w:pPr>
      <w:r w:rsidRPr="00A5416A">
        <w:rPr>
          <w:rFonts w:hint="eastAsia"/>
          <w:color w:val="000000"/>
          <w:szCs w:val="21"/>
        </w:rPr>
        <w:t>第二部分</w:t>
      </w:r>
      <w:r w:rsidRPr="00A5416A">
        <w:rPr>
          <w:rFonts w:hint="eastAsia"/>
          <w:color w:val="000000"/>
          <w:szCs w:val="21"/>
        </w:rPr>
        <w:t xml:space="preserve"> </w:t>
      </w:r>
      <w:r w:rsidRPr="00A5416A">
        <w:rPr>
          <w:rFonts w:hint="eastAsia"/>
          <w:color w:val="000000"/>
          <w:szCs w:val="21"/>
        </w:rPr>
        <w:t>家谱</w:t>
      </w:r>
    </w:p>
    <w:p w14:paraId="2F5627CF" w14:textId="3B5D3447" w:rsidR="00A5416A" w:rsidRPr="00A5416A" w:rsidRDefault="00A5416A" w:rsidP="00A5416A">
      <w:pPr>
        <w:jc w:val="center"/>
        <w:rPr>
          <w:color w:val="000000"/>
          <w:szCs w:val="21"/>
        </w:rPr>
      </w:pPr>
      <w:r w:rsidRPr="00A5416A">
        <w:rPr>
          <w:rFonts w:hint="eastAsia"/>
          <w:color w:val="000000"/>
          <w:szCs w:val="21"/>
        </w:rPr>
        <w:t xml:space="preserve">6. </w:t>
      </w:r>
      <w:r w:rsidRPr="00A5416A">
        <w:rPr>
          <w:rFonts w:hint="eastAsia"/>
          <w:color w:val="000000"/>
          <w:szCs w:val="21"/>
        </w:rPr>
        <w:t>融合的声音</w:t>
      </w:r>
      <w:r>
        <w:rPr>
          <w:rFonts w:hint="eastAsia"/>
          <w:color w:val="000000"/>
          <w:szCs w:val="21"/>
        </w:rPr>
        <w:t>：</w:t>
      </w:r>
      <w:r w:rsidRPr="00A5416A">
        <w:rPr>
          <w:rFonts w:hint="eastAsia"/>
          <w:color w:val="000000"/>
          <w:szCs w:val="21"/>
        </w:rPr>
        <w:t>灵魂民谣的起源</w:t>
      </w:r>
    </w:p>
    <w:p w14:paraId="1741F9EE" w14:textId="77777777" w:rsidR="00A5416A" w:rsidRPr="00A5416A" w:rsidRDefault="00A5416A" w:rsidP="00A5416A">
      <w:pPr>
        <w:jc w:val="center"/>
        <w:rPr>
          <w:color w:val="000000"/>
          <w:szCs w:val="21"/>
        </w:rPr>
      </w:pPr>
      <w:r w:rsidRPr="00A5416A">
        <w:rPr>
          <w:rFonts w:hint="eastAsia"/>
          <w:color w:val="000000"/>
          <w:szCs w:val="21"/>
        </w:rPr>
        <w:t>第三部分</w:t>
      </w:r>
      <w:r w:rsidRPr="00A5416A">
        <w:rPr>
          <w:rFonts w:hint="eastAsia"/>
          <w:color w:val="000000"/>
          <w:szCs w:val="21"/>
        </w:rPr>
        <w:t xml:space="preserve"> </w:t>
      </w:r>
      <w:r w:rsidRPr="00A5416A">
        <w:rPr>
          <w:rFonts w:hint="eastAsia"/>
          <w:color w:val="000000"/>
          <w:szCs w:val="21"/>
        </w:rPr>
        <w:t>音乐的长久记忆</w:t>
      </w:r>
    </w:p>
    <w:p w14:paraId="591DEF1C" w14:textId="77777777" w:rsidR="00A5416A" w:rsidRPr="00A5416A" w:rsidRDefault="00A5416A" w:rsidP="00A5416A">
      <w:pPr>
        <w:jc w:val="center"/>
        <w:rPr>
          <w:color w:val="000000"/>
          <w:szCs w:val="21"/>
        </w:rPr>
      </w:pPr>
      <w:r w:rsidRPr="00A5416A">
        <w:rPr>
          <w:rFonts w:hint="eastAsia"/>
          <w:color w:val="000000"/>
          <w:szCs w:val="21"/>
        </w:rPr>
        <w:t xml:space="preserve">7. </w:t>
      </w:r>
      <w:r w:rsidRPr="00A5416A">
        <w:rPr>
          <w:rFonts w:hint="eastAsia"/>
          <w:color w:val="000000"/>
          <w:szCs w:val="21"/>
        </w:rPr>
        <w:t>我们何去何从？</w:t>
      </w:r>
    </w:p>
    <w:p w14:paraId="6C6AE23B" w14:textId="77777777" w:rsidR="00A5416A" w:rsidRPr="00A5416A" w:rsidRDefault="00A5416A" w:rsidP="00A5416A">
      <w:pPr>
        <w:jc w:val="center"/>
        <w:rPr>
          <w:color w:val="000000"/>
          <w:szCs w:val="21"/>
        </w:rPr>
      </w:pPr>
      <w:r w:rsidRPr="00A5416A">
        <w:rPr>
          <w:rFonts w:hint="eastAsia"/>
          <w:color w:val="000000"/>
          <w:szCs w:val="21"/>
        </w:rPr>
        <w:t>后记与展望</w:t>
      </w:r>
    </w:p>
    <w:p w14:paraId="5B75E233" w14:textId="77777777" w:rsidR="00A5416A" w:rsidRPr="00A5416A" w:rsidRDefault="00A5416A" w:rsidP="00A5416A">
      <w:pPr>
        <w:jc w:val="center"/>
        <w:rPr>
          <w:color w:val="000000"/>
          <w:szCs w:val="21"/>
        </w:rPr>
      </w:pPr>
      <w:r w:rsidRPr="00A5416A">
        <w:rPr>
          <w:rFonts w:hint="eastAsia"/>
          <w:color w:val="000000"/>
          <w:szCs w:val="21"/>
        </w:rPr>
        <w:t>十首精选曲目</w:t>
      </w:r>
    </w:p>
    <w:p w14:paraId="5473A69A" w14:textId="4669C434" w:rsidR="00A5416A" w:rsidRPr="00A5416A" w:rsidRDefault="00A5416A" w:rsidP="00A5416A">
      <w:pPr>
        <w:jc w:val="center"/>
        <w:rPr>
          <w:color w:val="000000"/>
          <w:szCs w:val="21"/>
        </w:rPr>
      </w:pPr>
      <w:r w:rsidRPr="00A5416A">
        <w:rPr>
          <w:rFonts w:hint="eastAsia"/>
          <w:color w:val="000000"/>
          <w:szCs w:val="21"/>
        </w:rPr>
        <w:t>精选书目</w:t>
      </w:r>
    </w:p>
    <w:p w14:paraId="21C92CCB" w14:textId="73CB473F" w:rsidR="00A5416A" w:rsidRDefault="00A5416A" w:rsidP="00A5416A">
      <w:pPr>
        <w:jc w:val="center"/>
        <w:rPr>
          <w:color w:val="000000"/>
          <w:szCs w:val="21"/>
        </w:rPr>
      </w:pPr>
      <w:r w:rsidRPr="00A5416A">
        <w:rPr>
          <w:rFonts w:hint="eastAsia"/>
          <w:color w:val="000000"/>
          <w:szCs w:val="21"/>
        </w:rPr>
        <w:t>尾注</w:t>
      </w:r>
    </w:p>
    <w:p w14:paraId="4E55AB3B" w14:textId="77777777" w:rsidR="00A5416A" w:rsidRDefault="00A5416A" w:rsidP="00A5416A">
      <w:pPr>
        <w:rPr>
          <w:color w:val="000000"/>
          <w:szCs w:val="21"/>
        </w:rPr>
      </w:pPr>
    </w:p>
    <w:p w14:paraId="413C2635" w14:textId="77777777" w:rsidR="00A5416A" w:rsidRDefault="00A5416A" w:rsidP="00401C19">
      <w:pPr>
        <w:rPr>
          <w:color w:val="000000"/>
          <w:szCs w:val="21"/>
        </w:rPr>
      </w:pPr>
    </w:p>
    <w:p w14:paraId="6387843E" w14:textId="1EF1F98F" w:rsidR="00A5416A" w:rsidRDefault="00A5416A" w:rsidP="00A5416A">
      <w:pPr>
        <w:rPr>
          <w:b/>
          <w:color w:val="000000"/>
          <w:szCs w:val="21"/>
        </w:rPr>
      </w:pPr>
      <w:r w:rsidRPr="00143A78">
        <w:rPr>
          <w:b/>
          <w:color w:val="000000"/>
          <w:szCs w:val="21"/>
        </w:rPr>
        <w:t>************************</w:t>
      </w:r>
    </w:p>
    <w:p w14:paraId="60E93A4E" w14:textId="43FFB020" w:rsidR="00A5416A" w:rsidRPr="00AF2A95" w:rsidRDefault="00A640C1" w:rsidP="00A5416A">
      <w:pPr>
        <w:tabs>
          <w:tab w:val="left" w:pos="341"/>
          <w:tab w:val="left" w:pos="5235"/>
        </w:tabs>
        <w:rPr>
          <w:b/>
          <w:bCs/>
          <w:color w:val="000000"/>
          <w:szCs w:val="21"/>
        </w:rPr>
      </w:pPr>
      <w:r>
        <w:rPr>
          <w:rFonts w:hint="eastAsia"/>
          <w:noProof/>
        </w:rPr>
        <w:drawing>
          <wp:anchor distT="0" distB="0" distL="114300" distR="114300" simplePos="0" relativeHeight="251698176" behindDoc="0" locked="0" layoutInCell="1" allowOverlap="1" wp14:anchorId="469ED5C1" wp14:editId="407E66E6">
            <wp:simplePos x="0" y="0"/>
            <wp:positionH relativeFrom="margin">
              <wp:align>right</wp:align>
            </wp:positionH>
            <wp:positionV relativeFrom="paragraph">
              <wp:posOffset>15875</wp:posOffset>
            </wp:positionV>
            <wp:extent cx="1235075" cy="1914525"/>
            <wp:effectExtent l="0" t="0" r="3175" b="9525"/>
            <wp:wrapSquare wrapText="bothSides"/>
            <wp:docPr id="11841823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07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16A" w:rsidRPr="00AF2A95">
        <w:rPr>
          <w:b/>
          <w:bCs/>
          <w:color w:val="000000"/>
          <w:szCs w:val="21"/>
        </w:rPr>
        <w:t>中文书名：</w:t>
      </w:r>
      <w:r w:rsidR="00A5416A" w:rsidRPr="00AF2A95">
        <w:rPr>
          <w:rFonts w:hint="eastAsia"/>
          <w:b/>
          <w:bCs/>
          <w:color w:val="000000"/>
          <w:szCs w:val="21"/>
        </w:rPr>
        <w:t>《</w:t>
      </w:r>
      <w:r w:rsidR="00C118B9">
        <w:rPr>
          <w:rFonts w:hint="eastAsia"/>
          <w:b/>
          <w:bCs/>
          <w:color w:val="000000"/>
          <w:szCs w:val="21"/>
        </w:rPr>
        <w:t>自赏摇滚</w:t>
      </w:r>
      <w:r w:rsidR="00A5416A" w:rsidRPr="00AF2A95">
        <w:rPr>
          <w:rFonts w:hint="eastAsia"/>
          <w:b/>
          <w:bCs/>
          <w:color w:val="000000"/>
          <w:szCs w:val="21"/>
        </w:rPr>
        <w:t>》</w:t>
      </w:r>
    </w:p>
    <w:p w14:paraId="6E6E9EDF" w14:textId="6436B99D" w:rsidR="00A5416A" w:rsidRPr="00AF2A95" w:rsidRDefault="00A5416A" w:rsidP="00A5416A">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A5416A">
        <w:rPr>
          <w:b/>
          <w:bCs/>
          <w:i/>
          <w:iCs/>
          <w:color w:val="000000"/>
          <w:szCs w:val="21"/>
        </w:rPr>
        <w:t>Shoegaze</w:t>
      </w:r>
    </w:p>
    <w:p w14:paraId="24D1B75E" w14:textId="09A86386" w:rsidR="00A5416A" w:rsidRPr="00AF2A95" w:rsidRDefault="00A5416A" w:rsidP="00A5416A">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C118B9" w:rsidRPr="00C118B9">
        <w:rPr>
          <w:b/>
        </w:rPr>
        <w:t>Ryan Pinkard</w:t>
      </w:r>
    </w:p>
    <w:p w14:paraId="1C74496C" w14:textId="77777777" w:rsidR="00A5416A" w:rsidRPr="00AF2A95" w:rsidRDefault="00A5416A" w:rsidP="00A5416A">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34317785" w14:textId="77777777" w:rsidR="00A5416A" w:rsidRPr="00AF2A95" w:rsidRDefault="00A5416A" w:rsidP="00A5416A">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68C30780" w14:textId="30A0EF30" w:rsidR="00A5416A" w:rsidRPr="00AF2A95" w:rsidRDefault="00A5416A" w:rsidP="00A5416A">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C118B9" w:rsidRPr="00C118B9">
        <w:rPr>
          <w:b/>
          <w:bCs/>
          <w:color w:val="000000"/>
          <w:szCs w:val="21"/>
        </w:rPr>
        <w:t>176</w:t>
      </w:r>
      <w:r w:rsidRPr="004175BB">
        <w:rPr>
          <w:rFonts w:hint="eastAsia"/>
          <w:b/>
          <w:bCs/>
          <w:color w:val="000000"/>
          <w:szCs w:val="21"/>
        </w:rPr>
        <w:t>页</w:t>
      </w:r>
    </w:p>
    <w:p w14:paraId="1D039FB4" w14:textId="3BAD7182" w:rsidR="00A5416A" w:rsidRPr="00AF2A95" w:rsidRDefault="00A5416A" w:rsidP="00A5416A">
      <w:pPr>
        <w:tabs>
          <w:tab w:val="left" w:pos="341"/>
          <w:tab w:val="left" w:pos="5235"/>
        </w:tabs>
        <w:rPr>
          <w:b/>
          <w:bCs/>
          <w:color w:val="000000"/>
          <w:szCs w:val="21"/>
        </w:rPr>
      </w:pPr>
      <w:r w:rsidRPr="00AF2A95">
        <w:rPr>
          <w:b/>
          <w:bCs/>
          <w:color w:val="000000"/>
          <w:szCs w:val="21"/>
        </w:rPr>
        <w:t>出版时间：</w:t>
      </w:r>
      <w:r w:rsidRPr="004175BB">
        <w:rPr>
          <w:rFonts w:hint="eastAsia"/>
          <w:b/>
          <w:bCs/>
          <w:color w:val="000000"/>
          <w:szCs w:val="21"/>
        </w:rPr>
        <w:t>2024</w:t>
      </w:r>
      <w:r w:rsidRPr="004175BB">
        <w:rPr>
          <w:rFonts w:hint="eastAsia"/>
          <w:b/>
          <w:bCs/>
          <w:color w:val="000000"/>
          <w:szCs w:val="21"/>
        </w:rPr>
        <w:t>年</w:t>
      </w:r>
      <w:r w:rsidRPr="004175BB">
        <w:rPr>
          <w:rFonts w:hint="eastAsia"/>
          <w:b/>
          <w:bCs/>
          <w:color w:val="000000"/>
          <w:szCs w:val="21"/>
        </w:rPr>
        <w:t>10</w:t>
      </w:r>
      <w:r w:rsidRPr="004175BB">
        <w:rPr>
          <w:rFonts w:hint="eastAsia"/>
          <w:b/>
          <w:bCs/>
          <w:color w:val="000000"/>
          <w:szCs w:val="21"/>
        </w:rPr>
        <w:t>月</w:t>
      </w:r>
    </w:p>
    <w:p w14:paraId="2F128CF1" w14:textId="77777777" w:rsidR="00A5416A" w:rsidRPr="00AF2A95" w:rsidRDefault="00A5416A" w:rsidP="00A5416A">
      <w:pPr>
        <w:rPr>
          <w:b/>
          <w:bCs/>
          <w:color w:val="000000"/>
        </w:rPr>
      </w:pPr>
      <w:r w:rsidRPr="00AF2A95">
        <w:rPr>
          <w:b/>
          <w:bCs/>
          <w:color w:val="000000"/>
        </w:rPr>
        <w:t>代理地区：中国大陆、台湾</w:t>
      </w:r>
    </w:p>
    <w:p w14:paraId="75B5B724" w14:textId="77777777" w:rsidR="00A5416A" w:rsidRPr="00AF2A95" w:rsidRDefault="00A5416A" w:rsidP="00A5416A">
      <w:pPr>
        <w:tabs>
          <w:tab w:val="left" w:pos="341"/>
          <w:tab w:val="left" w:pos="5235"/>
        </w:tabs>
        <w:rPr>
          <w:b/>
          <w:bCs/>
          <w:szCs w:val="21"/>
        </w:rPr>
      </w:pPr>
      <w:r w:rsidRPr="00AF2A95">
        <w:rPr>
          <w:b/>
          <w:bCs/>
          <w:szCs w:val="21"/>
        </w:rPr>
        <w:t>审读资料：电子稿</w:t>
      </w:r>
    </w:p>
    <w:p w14:paraId="573FC5C1" w14:textId="77777777" w:rsidR="00A5416A" w:rsidRDefault="00A5416A" w:rsidP="00A5416A">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449269AF" w14:textId="77777777" w:rsidR="00A5416A" w:rsidRPr="00C52020" w:rsidRDefault="00A5416A" w:rsidP="00A5416A">
      <w:pPr>
        <w:tabs>
          <w:tab w:val="left" w:pos="341"/>
          <w:tab w:val="left" w:pos="5235"/>
        </w:tabs>
        <w:rPr>
          <w:b/>
          <w:bCs/>
          <w:color w:val="FF0000"/>
          <w:szCs w:val="21"/>
        </w:rPr>
      </w:pPr>
      <w:r w:rsidRPr="00C52020">
        <w:rPr>
          <w:b/>
          <w:bCs/>
          <w:color w:val="FF0000"/>
          <w:szCs w:val="21"/>
        </w:rPr>
        <w:t>亚马逊畅销书排名：</w:t>
      </w:r>
    </w:p>
    <w:p w14:paraId="3FED3FFB" w14:textId="66F9FBDA" w:rsidR="00A5416A" w:rsidRDefault="00C118B9" w:rsidP="00A5416A">
      <w:pPr>
        <w:rPr>
          <w:b/>
          <w:bCs/>
          <w:color w:val="FF0000"/>
          <w:szCs w:val="21"/>
        </w:rPr>
      </w:pPr>
      <w:r w:rsidRPr="00C118B9">
        <w:rPr>
          <w:b/>
          <w:bCs/>
          <w:color w:val="FF0000"/>
          <w:szCs w:val="21"/>
        </w:rPr>
        <w:t>152 in Music History &amp; Criticism (Books)</w:t>
      </w:r>
    </w:p>
    <w:p w14:paraId="0BBC5F1F" w14:textId="77777777" w:rsidR="00A5416A" w:rsidRPr="00AF2A95" w:rsidRDefault="00A5416A" w:rsidP="00A5416A">
      <w:pPr>
        <w:rPr>
          <w:rFonts w:ascii="Arial" w:hAnsi="Arial" w:cs="Arial"/>
          <w:b/>
          <w:bCs/>
          <w:color w:val="000000"/>
          <w:spacing w:val="-3"/>
          <w:szCs w:val="21"/>
          <w:shd w:val="clear" w:color="auto" w:fill="FFFFFF"/>
        </w:rPr>
      </w:pPr>
    </w:p>
    <w:p w14:paraId="5499E10E" w14:textId="77777777" w:rsidR="00A5416A" w:rsidRPr="00AF2A95" w:rsidRDefault="00A5416A" w:rsidP="00A5416A">
      <w:pPr>
        <w:rPr>
          <w:b/>
          <w:bCs/>
          <w:color w:val="000000"/>
        </w:rPr>
      </w:pPr>
      <w:r w:rsidRPr="00AF2A95">
        <w:rPr>
          <w:b/>
          <w:bCs/>
          <w:color w:val="000000"/>
        </w:rPr>
        <w:t>内容简介：</w:t>
      </w:r>
    </w:p>
    <w:p w14:paraId="2E5BCA27" w14:textId="77777777" w:rsidR="00A5416A" w:rsidRPr="00AF2A95" w:rsidRDefault="00A5416A" w:rsidP="00A5416A"/>
    <w:p w14:paraId="5A3870D3" w14:textId="1DC92483" w:rsidR="007407DF" w:rsidRPr="007407DF" w:rsidRDefault="007407DF" w:rsidP="007407DF">
      <w:pPr>
        <w:ind w:firstLineChars="200" w:firstLine="422"/>
        <w:rPr>
          <w:b/>
          <w:bCs/>
          <w:color w:val="000000"/>
          <w:szCs w:val="21"/>
        </w:rPr>
      </w:pPr>
      <w:r>
        <w:rPr>
          <w:rFonts w:hint="eastAsia"/>
          <w:b/>
          <w:bCs/>
          <w:color w:val="000000"/>
          <w:szCs w:val="21"/>
        </w:rPr>
        <w:t>“自赏摇滚”（</w:t>
      </w:r>
      <w:r w:rsidRPr="007407DF">
        <w:rPr>
          <w:rFonts w:hint="eastAsia"/>
          <w:b/>
          <w:bCs/>
          <w:color w:val="000000"/>
          <w:szCs w:val="21"/>
        </w:rPr>
        <w:t>Shoegaze</w:t>
      </w:r>
      <w:r>
        <w:rPr>
          <w:rFonts w:hint="eastAsia"/>
          <w:b/>
          <w:bCs/>
          <w:color w:val="000000"/>
          <w:szCs w:val="21"/>
        </w:rPr>
        <w:t>）究竟</w:t>
      </w:r>
      <w:r w:rsidRPr="007407DF">
        <w:rPr>
          <w:rFonts w:hint="eastAsia"/>
          <w:b/>
          <w:bCs/>
          <w:color w:val="000000"/>
          <w:szCs w:val="21"/>
        </w:rPr>
        <w:t>是什么？一个场景？一</w:t>
      </w:r>
      <w:r>
        <w:rPr>
          <w:rFonts w:hint="eastAsia"/>
          <w:b/>
          <w:bCs/>
          <w:color w:val="000000"/>
          <w:szCs w:val="21"/>
        </w:rPr>
        <w:t>个</w:t>
      </w:r>
      <w:r w:rsidRPr="007407DF">
        <w:rPr>
          <w:rFonts w:hint="eastAsia"/>
          <w:b/>
          <w:bCs/>
          <w:color w:val="000000"/>
          <w:szCs w:val="21"/>
        </w:rPr>
        <w:t>运动？一种声音？早在九十年代，许多人就会说，所谓的流派完全是杜撰出来的。这一词源自英国乐评界对乐队们的戏谑称谓——以挖苦和追逐潮流闻名的他们，给出的标签显然遭到了这些被冠名的少数几支乐队的坚决抵制。</w:t>
      </w:r>
    </w:p>
    <w:p w14:paraId="424D35AE" w14:textId="77777777" w:rsidR="007407DF" w:rsidRPr="007407DF" w:rsidRDefault="007407DF" w:rsidP="007407DF">
      <w:pPr>
        <w:ind w:firstLineChars="200" w:firstLine="422"/>
        <w:rPr>
          <w:b/>
          <w:bCs/>
          <w:color w:val="000000"/>
          <w:szCs w:val="21"/>
        </w:rPr>
      </w:pPr>
    </w:p>
    <w:p w14:paraId="271124B0" w14:textId="594696AB" w:rsidR="007407DF" w:rsidRPr="007407DF" w:rsidRDefault="007407DF" w:rsidP="007407DF">
      <w:pPr>
        <w:ind w:firstLineChars="200" w:firstLine="420"/>
        <w:rPr>
          <w:color w:val="000000"/>
          <w:szCs w:val="21"/>
        </w:rPr>
      </w:pPr>
      <w:r w:rsidRPr="007407DF">
        <w:rPr>
          <w:rFonts w:hint="eastAsia"/>
          <w:color w:val="000000"/>
          <w:szCs w:val="21"/>
        </w:rPr>
        <w:lastRenderedPageBreak/>
        <w:t>而如今，“自赏摇滚”已不容忽视。作为一个描述词和影响源，它被运用得更加广泛，受到更多乐队的认可，这在</w:t>
      </w:r>
      <w:r w:rsidRPr="007407DF">
        <w:rPr>
          <w:rFonts w:hint="eastAsia"/>
          <w:color w:val="000000"/>
          <w:szCs w:val="21"/>
        </w:rPr>
        <w:t>30</w:t>
      </w:r>
      <w:r w:rsidRPr="007407DF">
        <w:rPr>
          <w:rFonts w:hint="eastAsia"/>
          <w:color w:val="000000"/>
          <w:szCs w:val="21"/>
        </w:rPr>
        <w:t>年前是任何人都无法想象的。在这段时间里，从创新到普及，“自赏摇滚”这个词以及最初代表它的那些乐队，几乎</w:t>
      </w:r>
      <w:r>
        <w:rPr>
          <w:rFonts w:hint="eastAsia"/>
          <w:color w:val="000000"/>
          <w:szCs w:val="21"/>
        </w:rPr>
        <w:t>已</w:t>
      </w:r>
      <w:r w:rsidRPr="007407DF">
        <w:rPr>
          <w:rFonts w:hint="eastAsia"/>
          <w:color w:val="000000"/>
          <w:szCs w:val="21"/>
        </w:rPr>
        <w:t>从地球上消失无踪。</w:t>
      </w:r>
    </w:p>
    <w:p w14:paraId="57B92A8F" w14:textId="77777777" w:rsidR="007407DF" w:rsidRPr="007407DF" w:rsidRDefault="007407DF" w:rsidP="007407DF">
      <w:pPr>
        <w:ind w:firstLineChars="200" w:firstLine="420"/>
        <w:rPr>
          <w:color w:val="000000"/>
          <w:szCs w:val="21"/>
        </w:rPr>
      </w:pPr>
    </w:p>
    <w:p w14:paraId="1266FB82" w14:textId="52239EC3" w:rsidR="00A5416A" w:rsidRDefault="007407DF" w:rsidP="007407DF">
      <w:pPr>
        <w:ind w:firstLineChars="200" w:firstLine="420"/>
        <w:rPr>
          <w:color w:val="000000"/>
          <w:szCs w:val="21"/>
        </w:rPr>
      </w:pPr>
      <w:r w:rsidRPr="007407DF">
        <w:rPr>
          <w:rFonts w:hint="eastAsia"/>
          <w:color w:val="000000"/>
          <w:szCs w:val="21"/>
        </w:rPr>
        <w:t>在这</w:t>
      </w:r>
      <w:r>
        <w:rPr>
          <w:rFonts w:hint="eastAsia"/>
          <w:color w:val="000000"/>
          <w:szCs w:val="21"/>
        </w:rPr>
        <w:t>部</w:t>
      </w:r>
      <w:r w:rsidRPr="007407DF">
        <w:rPr>
          <w:rFonts w:hint="eastAsia"/>
          <w:color w:val="000000"/>
          <w:szCs w:val="21"/>
        </w:rPr>
        <w:t>口述史中，瑞安</w:t>
      </w:r>
      <w:r>
        <w:rPr>
          <w:rFonts w:hint="eastAsia"/>
          <w:color w:val="000000"/>
          <w:szCs w:val="21"/>
        </w:rPr>
        <w:t>·</w:t>
      </w:r>
      <w:r w:rsidRPr="007407DF">
        <w:rPr>
          <w:rFonts w:hint="eastAsia"/>
          <w:color w:val="000000"/>
          <w:szCs w:val="21"/>
        </w:rPr>
        <w:t>平卡德</w:t>
      </w:r>
      <w:r>
        <w:rPr>
          <w:rFonts w:hint="eastAsia"/>
          <w:color w:val="000000"/>
          <w:szCs w:val="21"/>
        </w:rPr>
        <w:t>（</w:t>
      </w:r>
      <w:r w:rsidRPr="007407DF">
        <w:rPr>
          <w:bCs/>
        </w:rPr>
        <w:t>Ryan Pinkard</w:t>
      </w:r>
      <w:r>
        <w:rPr>
          <w:rFonts w:hint="eastAsia"/>
          <w:color w:val="000000"/>
          <w:szCs w:val="21"/>
        </w:rPr>
        <w:t>）</w:t>
      </w:r>
      <w:r w:rsidR="00C64636">
        <w:rPr>
          <w:rFonts w:hint="eastAsia"/>
          <w:color w:val="000000"/>
          <w:szCs w:val="21"/>
        </w:rPr>
        <w:t>挖掘</w:t>
      </w:r>
      <w:r w:rsidRPr="007407DF">
        <w:rPr>
          <w:rFonts w:hint="eastAsia"/>
          <w:color w:val="000000"/>
          <w:szCs w:val="21"/>
        </w:rPr>
        <w:t>了第一波</w:t>
      </w:r>
      <w:r w:rsidR="00C64636" w:rsidRPr="007407DF">
        <w:rPr>
          <w:rFonts w:hint="eastAsia"/>
          <w:color w:val="000000"/>
          <w:szCs w:val="21"/>
        </w:rPr>
        <w:t>“自赏摇滚”</w:t>
      </w:r>
      <w:r w:rsidRPr="007407DF">
        <w:rPr>
          <w:rFonts w:hint="eastAsia"/>
          <w:color w:val="000000"/>
          <w:szCs w:val="21"/>
        </w:rPr>
        <w:t>的</w:t>
      </w:r>
      <w:r w:rsidR="00C64636" w:rsidRPr="00C64636">
        <w:rPr>
          <w:rFonts w:hint="eastAsia"/>
          <w:color w:val="000000"/>
          <w:szCs w:val="21"/>
        </w:rPr>
        <w:t>浪潮</w:t>
      </w:r>
      <w:r w:rsidRPr="007407DF">
        <w:rPr>
          <w:rFonts w:hint="eastAsia"/>
          <w:color w:val="000000"/>
          <w:szCs w:val="21"/>
        </w:rPr>
        <w:t>，追寻其核心乐队、他们的声音、他们的影响以及他们的沉浮历程。他的分析贯穿于对艺术家、唱片公司负责人和评论家</w:t>
      </w:r>
      <w:r w:rsidR="00C64636">
        <w:rPr>
          <w:rFonts w:hint="eastAsia"/>
          <w:color w:val="000000"/>
          <w:szCs w:val="21"/>
        </w:rPr>
        <w:t>们</w:t>
      </w:r>
      <w:r w:rsidRPr="007407DF">
        <w:rPr>
          <w:rFonts w:hint="eastAsia"/>
          <w:color w:val="000000"/>
          <w:szCs w:val="21"/>
        </w:rPr>
        <w:t>的数十次原创访谈。</w:t>
      </w:r>
      <w:r w:rsidR="00C64636" w:rsidRPr="00C64636">
        <w:rPr>
          <w:rFonts w:hint="eastAsia"/>
          <w:color w:val="000000"/>
          <w:szCs w:val="21"/>
        </w:rPr>
        <w:t>他所发现的是这段小众且实验性的音乐形式不可思议的旅程：曾一度</w:t>
      </w:r>
      <w:r w:rsidRPr="007407DF">
        <w:rPr>
          <w:rFonts w:hint="eastAsia"/>
          <w:color w:val="000000"/>
          <w:szCs w:val="21"/>
        </w:rPr>
        <w:t>几乎成为主流，</w:t>
      </w:r>
      <w:r w:rsidR="00C64636" w:rsidRPr="00C64636">
        <w:rPr>
          <w:rFonts w:hint="eastAsia"/>
          <w:color w:val="000000"/>
          <w:szCs w:val="21"/>
        </w:rPr>
        <w:t>却惨遭扼杀、遗忘，最终由新一代发掘，视为自地下丝绒乐队</w:t>
      </w:r>
      <w:r w:rsidR="00C64636">
        <w:rPr>
          <w:rFonts w:hint="eastAsia"/>
          <w:color w:val="000000"/>
          <w:szCs w:val="21"/>
        </w:rPr>
        <w:t>（</w:t>
      </w:r>
      <w:r w:rsidR="00C64636" w:rsidRPr="00C64636">
        <w:rPr>
          <w:color w:val="000000"/>
          <w:szCs w:val="21"/>
        </w:rPr>
        <w:t>Velvet Underground</w:t>
      </w:r>
      <w:r w:rsidR="00C64636">
        <w:rPr>
          <w:rFonts w:hint="eastAsia"/>
          <w:color w:val="000000"/>
          <w:szCs w:val="21"/>
        </w:rPr>
        <w:t>）</w:t>
      </w:r>
      <w:r w:rsidR="00C64636" w:rsidRPr="00C64636">
        <w:rPr>
          <w:rFonts w:hint="eastAsia"/>
          <w:color w:val="000000"/>
          <w:szCs w:val="21"/>
        </w:rPr>
        <w:t>以来最具影响力的另类音乐事件之一。</w:t>
      </w:r>
    </w:p>
    <w:p w14:paraId="6A2D6A1D" w14:textId="77777777" w:rsidR="00C64636" w:rsidRDefault="00C64636" w:rsidP="00C64636">
      <w:pPr>
        <w:rPr>
          <w:color w:val="000000"/>
          <w:szCs w:val="21"/>
        </w:rPr>
      </w:pPr>
    </w:p>
    <w:p w14:paraId="128319A0" w14:textId="6E941D15" w:rsidR="00C64636" w:rsidRPr="00C64636" w:rsidRDefault="00C64636" w:rsidP="00C64636">
      <w:pPr>
        <w:rPr>
          <w:b/>
          <w:bCs/>
          <w:color w:val="000000"/>
          <w:szCs w:val="21"/>
        </w:rPr>
      </w:pPr>
      <w:r>
        <w:rPr>
          <w:rFonts w:hint="eastAsia"/>
          <w:b/>
          <w:bCs/>
          <w:color w:val="000000"/>
          <w:szCs w:val="21"/>
        </w:rPr>
        <w:t>媒体评价：</w:t>
      </w:r>
    </w:p>
    <w:p w14:paraId="7A098906" w14:textId="5B463BF4" w:rsidR="00C64636" w:rsidRDefault="00C64636" w:rsidP="007407DF">
      <w:pPr>
        <w:ind w:firstLineChars="200" w:firstLine="420"/>
        <w:rPr>
          <w:color w:val="000000"/>
          <w:szCs w:val="21"/>
        </w:rPr>
      </w:pPr>
    </w:p>
    <w:p w14:paraId="0EB3924A" w14:textId="3076E146" w:rsidR="00C64636" w:rsidRPr="00C64636" w:rsidRDefault="00C64636" w:rsidP="007407DF">
      <w:pPr>
        <w:ind w:firstLineChars="200" w:firstLine="420"/>
        <w:rPr>
          <w:color w:val="000000"/>
          <w:szCs w:val="21"/>
        </w:rPr>
      </w:pPr>
      <w:r>
        <w:rPr>
          <w:noProof/>
        </w:rPr>
        <w:drawing>
          <wp:anchor distT="0" distB="0" distL="114300" distR="114300" simplePos="0" relativeHeight="251699200" behindDoc="0" locked="0" layoutInCell="1" allowOverlap="1" wp14:anchorId="2E05A097" wp14:editId="54F03EEF">
            <wp:simplePos x="0" y="0"/>
            <wp:positionH relativeFrom="margin">
              <wp:align>left</wp:align>
            </wp:positionH>
            <wp:positionV relativeFrom="paragraph">
              <wp:posOffset>15875</wp:posOffset>
            </wp:positionV>
            <wp:extent cx="590550" cy="548005"/>
            <wp:effectExtent l="0" t="0" r="0" b="4445"/>
            <wp:wrapSquare wrapText="bothSides"/>
            <wp:docPr id="618278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78328" name=""/>
                    <pic:cNvPicPr/>
                  </pic:nvPicPr>
                  <pic:blipFill rotWithShape="1">
                    <a:blip r:embed="rId10" cstate="print">
                      <a:extLst>
                        <a:ext uri="{28A0092B-C50C-407E-A947-70E740481C1C}">
                          <a14:useLocalDpi xmlns:a14="http://schemas.microsoft.com/office/drawing/2010/main" val="0"/>
                        </a:ext>
                      </a:extLst>
                    </a:blip>
                    <a:srcRect l="20437" t="12256" r="24762" b="36521"/>
                    <a:stretch/>
                  </pic:blipFill>
                  <pic:spPr bwMode="auto">
                    <a:xfrm>
                      <a:off x="0" y="0"/>
                      <a:ext cx="594896" cy="5524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4636">
        <w:rPr>
          <w:rFonts w:hint="eastAsia"/>
          <w:b/>
          <w:bCs/>
          <w:color w:val="000000"/>
          <w:szCs w:val="21"/>
        </w:rPr>
        <w:t>瑞安·平卡德（</w:t>
      </w:r>
      <w:r w:rsidRPr="00C64636">
        <w:rPr>
          <w:b/>
          <w:bCs/>
        </w:rPr>
        <w:t>Ryan Pinkard</w:t>
      </w:r>
      <w:r w:rsidRPr="00C64636">
        <w:rPr>
          <w:rFonts w:hint="eastAsia"/>
          <w:b/>
          <w:bCs/>
          <w:color w:val="000000"/>
          <w:szCs w:val="21"/>
        </w:rPr>
        <w:t>）</w:t>
      </w:r>
      <w:r w:rsidRPr="00C64636">
        <w:rPr>
          <w:rFonts w:hint="eastAsia"/>
          <w:color w:val="000000"/>
          <w:szCs w:val="21"/>
        </w:rPr>
        <w:t>是一位来自科罗拉多州的作家、编辑和唱片收藏家。他是</w:t>
      </w:r>
      <w:r w:rsidRPr="00C64636">
        <w:rPr>
          <w:rFonts w:hint="eastAsia"/>
          <w:color w:val="000000"/>
          <w:szCs w:val="21"/>
        </w:rPr>
        <w:t xml:space="preserve"> </w:t>
      </w:r>
      <w:r>
        <w:rPr>
          <w:rFonts w:hint="eastAsia"/>
          <w:color w:val="000000"/>
          <w:szCs w:val="21"/>
        </w:rPr>
        <w:t>《</w:t>
      </w:r>
      <w:r w:rsidRPr="00C64636">
        <w:rPr>
          <w:rFonts w:hint="eastAsia"/>
          <w:color w:val="000000"/>
          <w:szCs w:val="21"/>
        </w:rPr>
        <w:t>33 1/3</w:t>
      </w:r>
      <w:r>
        <w:rPr>
          <w:rFonts w:hint="eastAsia"/>
          <w:color w:val="000000"/>
          <w:szCs w:val="21"/>
        </w:rPr>
        <w:t>》系列</w:t>
      </w:r>
      <w:r w:rsidRPr="00C64636">
        <w:rPr>
          <w:rFonts w:hint="eastAsia"/>
          <w:color w:val="000000"/>
          <w:szCs w:val="21"/>
        </w:rPr>
        <w:t>The National</w:t>
      </w:r>
      <w:r>
        <w:rPr>
          <w:rFonts w:hint="eastAsia"/>
          <w:color w:val="000000"/>
          <w:szCs w:val="21"/>
        </w:rPr>
        <w:t>乐队的</w:t>
      </w:r>
      <w:r w:rsidRPr="00C64636">
        <w:rPr>
          <w:rFonts w:hint="eastAsia"/>
          <w:color w:val="000000"/>
          <w:szCs w:val="21"/>
        </w:rPr>
        <w:t>《</w:t>
      </w:r>
      <w:r w:rsidRPr="00C64636">
        <w:rPr>
          <w:rFonts w:hint="eastAsia"/>
          <w:color w:val="000000"/>
          <w:szCs w:val="21"/>
        </w:rPr>
        <w:t>Boxer</w:t>
      </w:r>
      <w:r w:rsidRPr="00C64636">
        <w:rPr>
          <w:rFonts w:hint="eastAsia"/>
          <w:color w:val="000000"/>
          <w:szCs w:val="21"/>
        </w:rPr>
        <w:t>》（</w:t>
      </w:r>
      <w:r w:rsidRPr="00C64636">
        <w:rPr>
          <w:rFonts w:hint="eastAsia"/>
          <w:color w:val="000000"/>
          <w:szCs w:val="21"/>
        </w:rPr>
        <w:t>2022</w:t>
      </w:r>
      <w:r w:rsidRPr="00C64636">
        <w:rPr>
          <w:rFonts w:hint="eastAsia"/>
          <w:color w:val="000000"/>
          <w:szCs w:val="21"/>
        </w:rPr>
        <w:t>年）一书的作者，也是其他众多</w:t>
      </w:r>
      <w:r>
        <w:rPr>
          <w:rFonts w:hint="eastAsia"/>
          <w:color w:val="000000"/>
          <w:szCs w:val="21"/>
        </w:rPr>
        <w:t>《</w:t>
      </w:r>
      <w:r w:rsidRPr="00C64636">
        <w:rPr>
          <w:rFonts w:hint="eastAsia"/>
          <w:color w:val="000000"/>
          <w:szCs w:val="21"/>
        </w:rPr>
        <w:t>33 1/3</w:t>
      </w:r>
      <w:r>
        <w:rPr>
          <w:rFonts w:hint="eastAsia"/>
          <w:color w:val="000000"/>
          <w:szCs w:val="21"/>
        </w:rPr>
        <w:t>》系列书</w:t>
      </w:r>
      <w:r w:rsidRPr="00C64636">
        <w:rPr>
          <w:rFonts w:hint="eastAsia"/>
          <w:color w:val="000000"/>
          <w:szCs w:val="21"/>
        </w:rPr>
        <w:t>的编辑。</w:t>
      </w:r>
    </w:p>
    <w:p w14:paraId="029716E8" w14:textId="77777777" w:rsidR="00A5416A" w:rsidRPr="00A5416A" w:rsidRDefault="00A5416A" w:rsidP="00401C19">
      <w:pPr>
        <w:rPr>
          <w:color w:val="000000"/>
          <w:szCs w:val="21"/>
        </w:rPr>
      </w:pPr>
    </w:p>
    <w:p w14:paraId="03CE1237" w14:textId="5438A1EF" w:rsidR="00A5416A" w:rsidRPr="00C64636" w:rsidRDefault="00C64636" w:rsidP="00C64636">
      <w:pPr>
        <w:jc w:val="center"/>
        <w:rPr>
          <w:b/>
          <w:bCs/>
          <w:color w:val="000000"/>
          <w:sz w:val="30"/>
          <w:szCs w:val="30"/>
        </w:rPr>
      </w:pPr>
      <w:r w:rsidRPr="00C64636">
        <w:rPr>
          <w:rFonts w:hint="eastAsia"/>
          <w:b/>
          <w:bCs/>
          <w:color w:val="000000"/>
          <w:sz w:val="30"/>
          <w:szCs w:val="30"/>
        </w:rPr>
        <w:t>《自赏摇滚》</w:t>
      </w:r>
    </w:p>
    <w:p w14:paraId="46491510" w14:textId="77777777" w:rsidR="00C64636" w:rsidRDefault="00C64636" w:rsidP="00C64636">
      <w:pPr>
        <w:jc w:val="center"/>
        <w:rPr>
          <w:b/>
          <w:bCs/>
          <w:color w:val="000000"/>
          <w:szCs w:val="21"/>
        </w:rPr>
      </w:pPr>
    </w:p>
    <w:p w14:paraId="7A684E5C" w14:textId="75C25BC5" w:rsidR="00C64636" w:rsidRPr="00C64636" w:rsidRDefault="00C64636" w:rsidP="00C64636">
      <w:pPr>
        <w:jc w:val="center"/>
        <w:rPr>
          <w:color w:val="000000"/>
          <w:szCs w:val="21"/>
        </w:rPr>
      </w:pPr>
      <w:r w:rsidRPr="007407DF">
        <w:rPr>
          <w:rFonts w:hint="eastAsia"/>
          <w:color w:val="000000"/>
          <w:szCs w:val="21"/>
        </w:rPr>
        <w:t>自赏摇滚</w:t>
      </w:r>
      <w:r w:rsidRPr="00C64636">
        <w:rPr>
          <w:rFonts w:hint="eastAsia"/>
          <w:color w:val="000000"/>
          <w:szCs w:val="21"/>
        </w:rPr>
        <w:t>之声</w:t>
      </w:r>
    </w:p>
    <w:p w14:paraId="0E930C85" w14:textId="16348E38" w:rsidR="00C64636" w:rsidRPr="00C64636" w:rsidRDefault="00C64636" w:rsidP="00C64636">
      <w:pPr>
        <w:jc w:val="center"/>
        <w:rPr>
          <w:color w:val="000000"/>
          <w:szCs w:val="21"/>
        </w:rPr>
      </w:pPr>
      <w:r>
        <w:rPr>
          <w:rFonts w:hint="eastAsia"/>
          <w:color w:val="000000"/>
          <w:szCs w:val="21"/>
        </w:rPr>
        <w:t>引言</w:t>
      </w:r>
    </w:p>
    <w:p w14:paraId="3A540FC7" w14:textId="44BA5C09" w:rsidR="00C64636" w:rsidRPr="00C64636" w:rsidRDefault="00C64636" w:rsidP="00C64636">
      <w:pPr>
        <w:jc w:val="center"/>
        <w:rPr>
          <w:color w:val="000000"/>
          <w:szCs w:val="21"/>
        </w:rPr>
      </w:pPr>
      <w:r w:rsidRPr="00C64636">
        <w:rPr>
          <w:rFonts w:hint="eastAsia"/>
          <w:color w:val="000000"/>
          <w:szCs w:val="21"/>
        </w:rPr>
        <w:t xml:space="preserve">1. </w:t>
      </w:r>
      <w:r w:rsidRPr="00C64636">
        <w:rPr>
          <w:rFonts w:hint="eastAsia"/>
          <w:color w:val="000000"/>
          <w:szCs w:val="21"/>
        </w:rPr>
        <w:t>什么是</w:t>
      </w:r>
      <w:r w:rsidRPr="007407DF">
        <w:rPr>
          <w:rFonts w:hint="eastAsia"/>
          <w:color w:val="000000"/>
          <w:szCs w:val="21"/>
        </w:rPr>
        <w:t>自赏摇滚</w:t>
      </w:r>
      <w:r w:rsidRPr="00C64636">
        <w:rPr>
          <w:rFonts w:hint="eastAsia"/>
          <w:color w:val="000000"/>
          <w:szCs w:val="21"/>
        </w:rPr>
        <w:t>？</w:t>
      </w:r>
    </w:p>
    <w:p w14:paraId="45EE0761" w14:textId="2C0E306C" w:rsidR="00C64636" w:rsidRPr="00C64636" w:rsidRDefault="00C64636" w:rsidP="00C64636">
      <w:pPr>
        <w:jc w:val="center"/>
        <w:rPr>
          <w:color w:val="000000"/>
          <w:szCs w:val="21"/>
        </w:rPr>
      </w:pPr>
      <w:r w:rsidRPr="00C64636">
        <w:rPr>
          <w:rFonts w:hint="eastAsia"/>
          <w:color w:val="000000"/>
          <w:szCs w:val="21"/>
        </w:rPr>
        <w:t xml:space="preserve">2. </w:t>
      </w:r>
      <w:r w:rsidRPr="00C64636">
        <w:rPr>
          <w:rFonts w:hint="eastAsia"/>
          <w:color w:val="000000"/>
          <w:szCs w:val="21"/>
        </w:rPr>
        <w:t>先驱们</w:t>
      </w:r>
    </w:p>
    <w:p w14:paraId="579DF605" w14:textId="209EB55C" w:rsidR="00C64636" w:rsidRPr="00C64636" w:rsidRDefault="00C64636" w:rsidP="00C64636">
      <w:pPr>
        <w:jc w:val="center"/>
        <w:rPr>
          <w:color w:val="000000"/>
          <w:szCs w:val="21"/>
        </w:rPr>
      </w:pPr>
      <w:r w:rsidRPr="00C64636">
        <w:rPr>
          <w:rFonts w:hint="eastAsia"/>
          <w:color w:val="000000"/>
          <w:szCs w:val="21"/>
        </w:rPr>
        <w:t xml:space="preserve">3. </w:t>
      </w:r>
      <w:r w:rsidRPr="007407DF">
        <w:rPr>
          <w:rFonts w:hint="eastAsia"/>
          <w:color w:val="000000"/>
          <w:szCs w:val="21"/>
        </w:rPr>
        <w:t>自赏摇滚</w:t>
      </w:r>
      <w:r w:rsidRPr="00C64636">
        <w:rPr>
          <w:rFonts w:hint="eastAsia"/>
          <w:color w:val="000000"/>
          <w:szCs w:val="21"/>
        </w:rPr>
        <w:t>之源起</w:t>
      </w:r>
    </w:p>
    <w:p w14:paraId="61F3F93A" w14:textId="0AD02529" w:rsidR="00C64636" w:rsidRPr="00C64636" w:rsidRDefault="00C64636" w:rsidP="00C64636">
      <w:pPr>
        <w:jc w:val="center"/>
        <w:rPr>
          <w:color w:val="000000"/>
          <w:szCs w:val="21"/>
        </w:rPr>
      </w:pPr>
      <w:r w:rsidRPr="00C64636">
        <w:rPr>
          <w:rFonts w:hint="eastAsia"/>
          <w:color w:val="000000"/>
          <w:szCs w:val="21"/>
        </w:rPr>
        <w:t xml:space="preserve">4. </w:t>
      </w:r>
      <w:r w:rsidRPr="007407DF">
        <w:rPr>
          <w:rFonts w:hint="eastAsia"/>
          <w:color w:val="000000"/>
          <w:szCs w:val="21"/>
        </w:rPr>
        <w:t>自赏摇滚</w:t>
      </w:r>
      <w:r w:rsidRPr="00C64636">
        <w:rPr>
          <w:rFonts w:hint="eastAsia"/>
          <w:color w:val="000000"/>
          <w:szCs w:val="21"/>
        </w:rPr>
        <w:t>的商业化之路</w:t>
      </w:r>
    </w:p>
    <w:p w14:paraId="67AD16FC" w14:textId="00ECB13F" w:rsidR="00C64636" w:rsidRPr="00C64636" w:rsidRDefault="00C64636" w:rsidP="00C64636">
      <w:pPr>
        <w:jc w:val="center"/>
        <w:rPr>
          <w:color w:val="000000"/>
          <w:szCs w:val="21"/>
        </w:rPr>
      </w:pPr>
      <w:r w:rsidRPr="00C64636">
        <w:rPr>
          <w:rFonts w:hint="eastAsia"/>
          <w:color w:val="000000"/>
          <w:szCs w:val="21"/>
        </w:rPr>
        <w:t xml:space="preserve">5. </w:t>
      </w:r>
      <w:r w:rsidRPr="00C64636">
        <w:rPr>
          <w:rFonts w:hint="eastAsia"/>
          <w:color w:val="000000"/>
          <w:szCs w:val="21"/>
        </w:rPr>
        <w:t>全能音乐出版社</w:t>
      </w:r>
    </w:p>
    <w:p w14:paraId="7657B77B" w14:textId="6DB39388" w:rsidR="00C64636" w:rsidRPr="00C64636" w:rsidRDefault="00C64636" w:rsidP="00C64636">
      <w:pPr>
        <w:jc w:val="center"/>
        <w:rPr>
          <w:color w:val="000000"/>
          <w:szCs w:val="21"/>
        </w:rPr>
      </w:pPr>
      <w:r w:rsidRPr="00C64636">
        <w:rPr>
          <w:rFonts w:hint="eastAsia"/>
          <w:color w:val="000000"/>
          <w:szCs w:val="21"/>
        </w:rPr>
        <w:t xml:space="preserve">6. </w:t>
      </w:r>
      <w:r w:rsidRPr="007407DF">
        <w:rPr>
          <w:rFonts w:hint="eastAsia"/>
          <w:color w:val="000000"/>
          <w:szCs w:val="21"/>
        </w:rPr>
        <w:t>自赏摇滚</w:t>
      </w:r>
      <w:r>
        <w:rPr>
          <w:rFonts w:hint="eastAsia"/>
          <w:color w:val="000000"/>
          <w:szCs w:val="21"/>
        </w:rPr>
        <w:t>的</w:t>
      </w:r>
      <w:r w:rsidRPr="00C64636">
        <w:rPr>
          <w:rFonts w:hint="eastAsia"/>
          <w:color w:val="000000"/>
          <w:szCs w:val="21"/>
        </w:rPr>
        <w:t>崛起</w:t>
      </w:r>
    </w:p>
    <w:p w14:paraId="1E26E624" w14:textId="54DDA90E" w:rsidR="00C64636" w:rsidRPr="00C64636" w:rsidRDefault="00C64636" w:rsidP="00C64636">
      <w:pPr>
        <w:jc w:val="center"/>
        <w:rPr>
          <w:color w:val="000000"/>
          <w:szCs w:val="21"/>
        </w:rPr>
      </w:pPr>
      <w:r w:rsidRPr="00C64636">
        <w:rPr>
          <w:rFonts w:hint="eastAsia"/>
          <w:color w:val="000000"/>
          <w:szCs w:val="21"/>
        </w:rPr>
        <w:t xml:space="preserve">7. </w:t>
      </w:r>
      <w:r>
        <w:rPr>
          <w:rFonts w:hint="eastAsia"/>
          <w:color w:val="000000"/>
          <w:szCs w:val="21"/>
        </w:rPr>
        <w:t>自我欣赏</w:t>
      </w:r>
      <w:r w:rsidRPr="00C64636">
        <w:rPr>
          <w:rFonts w:hint="eastAsia"/>
          <w:color w:val="000000"/>
          <w:szCs w:val="21"/>
        </w:rPr>
        <w:t>的场景</w:t>
      </w:r>
    </w:p>
    <w:p w14:paraId="5557C1AD" w14:textId="320C3CF9" w:rsidR="00C64636" w:rsidRPr="00C64636" w:rsidRDefault="00C64636" w:rsidP="00C64636">
      <w:pPr>
        <w:jc w:val="center"/>
        <w:rPr>
          <w:color w:val="000000"/>
          <w:szCs w:val="21"/>
        </w:rPr>
      </w:pPr>
      <w:r w:rsidRPr="00C64636">
        <w:rPr>
          <w:rFonts w:hint="eastAsia"/>
          <w:color w:val="000000"/>
          <w:szCs w:val="21"/>
        </w:rPr>
        <w:t xml:space="preserve">8. </w:t>
      </w:r>
      <w:r w:rsidRPr="007407DF">
        <w:rPr>
          <w:rFonts w:hint="eastAsia"/>
          <w:color w:val="000000"/>
          <w:szCs w:val="21"/>
        </w:rPr>
        <w:t>自赏摇滚</w:t>
      </w:r>
      <w:r>
        <w:rPr>
          <w:rFonts w:hint="eastAsia"/>
          <w:color w:val="000000"/>
          <w:szCs w:val="21"/>
        </w:rPr>
        <w:t>的</w:t>
      </w:r>
      <w:r w:rsidRPr="00C64636">
        <w:rPr>
          <w:rFonts w:hint="eastAsia"/>
          <w:color w:val="000000"/>
          <w:szCs w:val="21"/>
        </w:rPr>
        <w:t>巅峰时刻</w:t>
      </w:r>
    </w:p>
    <w:p w14:paraId="22ADF872" w14:textId="1377C450" w:rsidR="00C64636" w:rsidRPr="00C64636" w:rsidRDefault="00C64636" w:rsidP="00C64636">
      <w:pPr>
        <w:jc w:val="center"/>
        <w:rPr>
          <w:color w:val="000000"/>
          <w:szCs w:val="21"/>
        </w:rPr>
      </w:pPr>
      <w:r w:rsidRPr="00C64636">
        <w:rPr>
          <w:rFonts w:hint="eastAsia"/>
          <w:color w:val="000000"/>
          <w:szCs w:val="21"/>
        </w:rPr>
        <w:t xml:space="preserve">9. </w:t>
      </w:r>
      <w:r w:rsidRPr="00C64636">
        <w:rPr>
          <w:rFonts w:hint="eastAsia"/>
          <w:color w:val="000000"/>
          <w:szCs w:val="21"/>
        </w:rPr>
        <w:t>名字背后的含义</w:t>
      </w:r>
    </w:p>
    <w:p w14:paraId="0720E4CA" w14:textId="4A37274B" w:rsidR="00C64636" w:rsidRPr="00C64636" w:rsidRDefault="00C64636" w:rsidP="00C64636">
      <w:pPr>
        <w:jc w:val="center"/>
        <w:rPr>
          <w:color w:val="000000"/>
          <w:szCs w:val="21"/>
        </w:rPr>
      </w:pPr>
      <w:r w:rsidRPr="00C64636">
        <w:rPr>
          <w:rFonts w:hint="eastAsia"/>
          <w:color w:val="000000"/>
          <w:szCs w:val="21"/>
        </w:rPr>
        <w:t xml:space="preserve">10. </w:t>
      </w:r>
      <w:r w:rsidRPr="007407DF">
        <w:rPr>
          <w:rFonts w:hint="eastAsia"/>
          <w:color w:val="000000"/>
          <w:szCs w:val="21"/>
        </w:rPr>
        <w:t>自赏摇滚</w:t>
      </w:r>
      <w:r w:rsidRPr="00C64636">
        <w:rPr>
          <w:rFonts w:hint="eastAsia"/>
          <w:color w:val="000000"/>
          <w:szCs w:val="21"/>
        </w:rPr>
        <w:t>：逐渐消逝</w:t>
      </w:r>
    </w:p>
    <w:p w14:paraId="13F5D5C7" w14:textId="775E9C74" w:rsidR="00C64636" w:rsidRPr="00C64636" w:rsidRDefault="00C64636" w:rsidP="00C64636">
      <w:pPr>
        <w:jc w:val="center"/>
        <w:rPr>
          <w:color w:val="000000"/>
          <w:szCs w:val="21"/>
        </w:rPr>
      </w:pPr>
      <w:r w:rsidRPr="00C64636">
        <w:rPr>
          <w:rFonts w:hint="eastAsia"/>
          <w:color w:val="000000"/>
          <w:szCs w:val="21"/>
        </w:rPr>
        <w:t xml:space="preserve">11. </w:t>
      </w:r>
      <w:r w:rsidRPr="007407DF">
        <w:rPr>
          <w:rFonts w:hint="eastAsia"/>
          <w:color w:val="000000"/>
          <w:szCs w:val="21"/>
        </w:rPr>
        <w:t>自赏摇滚</w:t>
      </w:r>
      <w:r w:rsidRPr="00C64636">
        <w:rPr>
          <w:rFonts w:hint="eastAsia"/>
          <w:color w:val="000000"/>
          <w:szCs w:val="21"/>
        </w:rPr>
        <w:t>：悬崖边缘</w:t>
      </w:r>
    </w:p>
    <w:p w14:paraId="5916F634" w14:textId="027E2ACC" w:rsidR="00C64636" w:rsidRPr="00C64636" w:rsidRDefault="00C64636" w:rsidP="00C64636">
      <w:pPr>
        <w:jc w:val="center"/>
        <w:rPr>
          <w:color w:val="000000"/>
          <w:szCs w:val="21"/>
        </w:rPr>
      </w:pPr>
      <w:r w:rsidRPr="00C64636">
        <w:rPr>
          <w:rFonts w:hint="eastAsia"/>
          <w:color w:val="000000"/>
          <w:szCs w:val="21"/>
        </w:rPr>
        <w:t xml:space="preserve">12. </w:t>
      </w:r>
      <w:r w:rsidRPr="007407DF">
        <w:rPr>
          <w:rFonts w:hint="eastAsia"/>
          <w:color w:val="000000"/>
          <w:szCs w:val="21"/>
        </w:rPr>
        <w:t>自赏摇滚</w:t>
      </w:r>
      <w:r w:rsidRPr="00C64636">
        <w:rPr>
          <w:rFonts w:hint="eastAsia"/>
          <w:color w:val="000000"/>
          <w:szCs w:val="21"/>
        </w:rPr>
        <w:t>：文艺复兴</w:t>
      </w:r>
    </w:p>
    <w:p w14:paraId="60F00A98" w14:textId="0A50C244" w:rsidR="00C64636" w:rsidRPr="00C64636" w:rsidRDefault="00C64636" w:rsidP="00C64636">
      <w:pPr>
        <w:jc w:val="center"/>
        <w:rPr>
          <w:color w:val="000000"/>
          <w:szCs w:val="21"/>
        </w:rPr>
      </w:pPr>
      <w:r w:rsidRPr="00C64636">
        <w:rPr>
          <w:rFonts w:hint="eastAsia"/>
          <w:color w:val="000000"/>
          <w:szCs w:val="21"/>
        </w:rPr>
        <w:t xml:space="preserve">13. </w:t>
      </w:r>
      <w:r w:rsidRPr="007407DF">
        <w:rPr>
          <w:rFonts w:hint="eastAsia"/>
          <w:color w:val="000000"/>
          <w:szCs w:val="21"/>
        </w:rPr>
        <w:t>自赏摇滚</w:t>
      </w:r>
      <w:r w:rsidRPr="00C64636">
        <w:rPr>
          <w:rFonts w:hint="eastAsia"/>
          <w:color w:val="000000"/>
          <w:szCs w:val="21"/>
        </w:rPr>
        <w:t>的遗产</w:t>
      </w:r>
    </w:p>
    <w:p w14:paraId="73D36406" w14:textId="77777777" w:rsidR="00C64636" w:rsidRPr="00C64636" w:rsidRDefault="00C64636" w:rsidP="00C64636">
      <w:pPr>
        <w:jc w:val="center"/>
        <w:rPr>
          <w:color w:val="000000"/>
          <w:szCs w:val="21"/>
        </w:rPr>
      </w:pPr>
      <w:r w:rsidRPr="00C64636">
        <w:rPr>
          <w:rFonts w:hint="eastAsia"/>
          <w:color w:val="000000"/>
          <w:szCs w:val="21"/>
        </w:rPr>
        <w:t>后记</w:t>
      </w:r>
    </w:p>
    <w:p w14:paraId="0FB12F39" w14:textId="4A9F61F3" w:rsidR="00C64636" w:rsidRPr="00C64636" w:rsidRDefault="00C64636" w:rsidP="00C64636">
      <w:pPr>
        <w:jc w:val="center"/>
        <w:rPr>
          <w:color w:val="000000"/>
          <w:szCs w:val="21"/>
        </w:rPr>
      </w:pPr>
      <w:r w:rsidRPr="00C64636">
        <w:rPr>
          <w:rFonts w:hint="eastAsia"/>
          <w:color w:val="000000"/>
          <w:szCs w:val="21"/>
        </w:rPr>
        <w:t>十大必听曲目</w:t>
      </w:r>
    </w:p>
    <w:p w14:paraId="037EA63D" w14:textId="1B6D46B2" w:rsidR="00C64636" w:rsidRDefault="00C64636" w:rsidP="00C64636">
      <w:pPr>
        <w:jc w:val="center"/>
        <w:rPr>
          <w:color w:val="000000"/>
          <w:szCs w:val="21"/>
        </w:rPr>
      </w:pPr>
      <w:r w:rsidRPr="00C64636">
        <w:rPr>
          <w:rFonts w:hint="eastAsia"/>
          <w:color w:val="000000"/>
          <w:szCs w:val="21"/>
        </w:rPr>
        <w:t>致谢</w:t>
      </w:r>
    </w:p>
    <w:p w14:paraId="3FDB28D6" w14:textId="77777777" w:rsidR="00C64636" w:rsidRDefault="00C64636" w:rsidP="00401C19">
      <w:pPr>
        <w:rPr>
          <w:color w:val="000000"/>
          <w:szCs w:val="21"/>
        </w:rPr>
      </w:pPr>
    </w:p>
    <w:p w14:paraId="1E19EC36" w14:textId="77777777" w:rsidR="00A5416A" w:rsidRDefault="00A5416A" w:rsidP="00401C19">
      <w:pPr>
        <w:rPr>
          <w:color w:val="000000"/>
          <w:szCs w:val="21"/>
        </w:rPr>
      </w:pPr>
    </w:p>
    <w:p w14:paraId="3750E262" w14:textId="77777777" w:rsidR="004D1F3E" w:rsidRDefault="004D1F3E" w:rsidP="00401C19">
      <w:pPr>
        <w:rPr>
          <w:color w:val="000000"/>
          <w:szCs w:val="21"/>
        </w:rPr>
      </w:pPr>
    </w:p>
    <w:p w14:paraId="4A35413C" w14:textId="77777777" w:rsidR="004D1F3E" w:rsidRDefault="004D1F3E" w:rsidP="00401C19">
      <w:pPr>
        <w:rPr>
          <w:color w:val="000000"/>
          <w:szCs w:val="21"/>
        </w:rPr>
      </w:pPr>
    </w:p>
    <w:p w14:paraId="468023B8" w14:textId="77777777" w:rsidR="004D1F3E" w:rsidRDefault="004D1F3E" w:rsidP="00401C19">
      <w:pPr>
        <w:rPr>
          <w:color w:val="000000"/>
          <w:szCs w:val="21"/>
        </w:rPr>
      </w:pPr>
    </w:p>
    <w:p w14:paraId="0AE63B86" w14:textId="77777777" w:rsidR="004D1F3E" w:rsidRDefault="004D1F3E" w:rsidP="00401C19">
      <w:pPr>
        <w:rPr>
          <w:color w:val="000000"/>
          <w:szCs w:val="21"/>
        </w:rPr>
      </w:pPr>
    </w:p>
    <w:p w14:paraId="5819EFB8" w14:textId="7B18B3BA" w:rsidR="00401C19" w:rsidRDefault="00401C19" w:rsidP="00401C19">
      <w:pPr>
        <w:rPr>
          <w:b/>
          <w:color w:val="000000"/>
          <w:szCs w:val="21"/>
        </w:rPr>
      </w:pPr>
      <w:r w:rsidRPr="00143A78">
        <w:rPr>
          <w:b/>
          <w:color w:val="000000"/>
          <w:szCs w:val="21"/>
        </w:rPr>
        <w:t>************************</w:t>
      </w:r>
    </w:p>
    <w:p w14:paraId="760E43A7" w14:textId="7DB3CEA4" w:rsidR="00401C19" w:rsidRPr="00AF2A95" w:rsidRDefault="004C79C3" w:rsidP="00401C19">
      <w:pPr>
        <w:tabs>
          <w:tab w:val="left" w:pos="341"/>
          <w:tab w:val="left" w:pos="5235"/>
        </w:tabs>
        <w:rPr>
          <w:b/>
          <w:bCs/>
          <w:color w:val="000000"/>
          <w:szCs w:val="21"/>
        </w:rPr>
      </w:pPr>
      <w:r>
        <w:rPr>
          <w:noProof/>
        </w:rPr>
        <w:drawing>
          <wp:anchor distT="0" distB="0" distL="114300" distR="114300" simplePos="0" relativeHeight="251689984" behindDoc="0" locked="0" layoutInCell="1" allowOverlap="1" wp14:anchorId="313D0535" wp14:editId="1E2BC344">
            <wp:simplePos x="0" y="0"/>
            <wp:positionH relativeFrom="margin">
              <wp:align>right</wp:align>
            </wp:positionH>
            <wp:positionV relativeFrom="paragraph">
              <wp:posOffset>15875</wp:posOffset>
            </wp:positionV>
            <wp:extent cx="1259840" cy="1952625"/>
            <wp:effectExtent l="0" t="0" r="0" b="9525"/>
            <wp:wrapSquare wrapText="bothSides"/>
            <wp:docPr id="5" name="图片 5" descr="https://m.media-amazon.com/images/I/61CoeolsgV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CoeolsgV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984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00D80CC1" w:rsidRPr="00D80CC1">
        <w:rPr>
          <w:rFonts w:hint="eastAsia"/>
          <w:b/>
          <w:bCs/>
          <w:color w:val="000000"/>
          <w:szCs w:val="21"/>
        </w:rPr>
        <w:t>数学摇滚</w:t>
      </w:r>
      <w:r w:rsidR="00401C19" w:rsidRPr="00AF2A95">
        <w:rPr>
          <w:rFonts w:hint="eastAsia"/>
          <w:b/>
          <w:bCs/>
          <w:color w:val="000000"/>
          <w:szCs w:val="21"/>
        </w:rPr>
        <w:t>》</w:t>
      </w:r>
    </w:p>
    <w:p w14:paraId="1C464765" w14:textId="769D67DF"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D80CC1" w:rsidRPr="00D80CC1">
        <w:rPr>
          <w:b/>
          <w:bCs/>
          <w:i/>
          <w:iCs/>
          <w:color w:val="000000"/>
          <w:szCs w:val="21"/>
        </w:rPr>
        <w:t>Math Rock</w:t>
      </w:r>
    </w:p>
    <w:p w14:paraId="4F2DAC8E" w14:textId="12B272FD"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D80CC1" w:rsidRPr="00D80CC1">
        <w:rPr>
          <w:b/>
        </w:rPr>
        <w:t>Jeff Gomez</w:t>
      </w:r>
    </w:p>
    <w:p w14:paraId="2641ACA3" w14:textId="0694C614"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D80CC1" w:rsidRPr="00D80CC1">
        <w:rPr>
          <w:b/>
          <w:bCs/>
          <w:color w:val="000000"/>
          <w:szCs w:val="21"/>
        </w:rPr>
        <w:t>Bloomsbury Academic</w:t>
      </w:r>
    </w:p>
    <w:p w14:paraId="4088B604" w14:textId="022E5721"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7BB9842" w14:textId="1FA149DC"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D80CC1">
        <w:rPr>
          <w:b/>
          <w:bCs/>
          <w:color w:val="000000"/>
          <w:szCs w:val="21"/>
        </w:rPr>
        <w:t>152</w:t>
      </w:r>
      <w:r w:rsidRPr="00AF2A95">
        <w:rPr>
          <w:b/>
          <w:bCs/>
          <w:color w:val="000000"/>
          <w:szCs w:val="21"/>
        </w:rPr>
        <w:t>页</w:t>
      </w:r>
    </w:p>
    <w:p w14:paraId="52CD0FE4" w14:textId="77777777"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4</w:t>
      </w:r>
      <w:r w:rsidRPr="00AF2A95">
        <w:rPr>
          <w:b/>
          <w:bCs/>
          <w:color w:val="000000"/>
          <w:szCs w:val="21"/>
        </w:rPr>
        <w:t>年</w:t>
      </w:r>
      <w:r>
        <w:rPr>
          <w:b/>
          <w:bCs/>
          <w:color w:val="000000"/>
          <w:szCs w:val="21"/>
        </w:rPr>
        <w:t>4</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0BB9CF09"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D80CC1">
        <w:rPr>
          <w:b/>
          <w:bCs/>
          <w:szCs w:val="21"/>
        </w:rPr>
        <w:t>音乐</w:t>
      </w:r>
    </w:p>
    <w:p w14:paraId="6DD4D9BC" w14:textId="77777777" w:rsidR="00401C19" w:rsidRPr="00C52020" w:rsidRDefault="00401C19" w:rsidP="00401C19">
      <w:pPr>
        <w:tabs>
          <w:tab w:val="left" w:pos="341"/>
          <w:tab w:val="left" w:pos="5235"/>
        </w:tabs>
        <w:rPr>
          <w:b/>
          <w:bCs/>
          <w:color w:val="FF0000"/>
          <w:szCs w:val="21"/>
        </w:rPr>
      </w:pPr>
      <w:r w:rsidRPr="00C52020">
        <w:rPr>
          <w:b/>
          <w:bCs/>
          <w:color w:val="FF0000"/>
          <w:szCs w:val="21"/>
        </w:rPr>
        <w:t>亚马逊畅销书排名：</w:t>
      </w:r>
    </w:p>
    <w:p w14:paraId="0DBF92B6" w14:textId="77777777" w:rsidR="004C79C3" w:rsidRPr="004C79C3" w:rsidRDefault="004C79C3" w:rsidP="004C79C3">
      <w:pPr>
        <w:rPr>
          <w:b/>
          <w:bCs/>
          <w:color w:val="FF0000"/>
          <w:szCs w:val="21"/>
        </w:rPr>
      </w:pPr>
      <w:r w:rsidRPr="004C79C3">
        <w:rPr>
          <w:b/>
          <w:bCs/>
          <w:color w:val="FF0000"/>
          <w:szCs w:val="21"/>
        </w:rPr>
        <w:t>#208 in Music History &amp; Criticism (Books)</w:t>
      </w:r>
    </w:p>
    <w:p w14:paraId="5B5DEF5A" w14:textId="096C1428" w:rsidR="00401C19" w:rsidRDefault="004C79C3" w:rsidP="004C79C3">
      <w:pPr>
        <w:rPr>
          <w:b/>
          <w:bCs/>
          <w:color w:val="FF0000"/>
          <w:szCs w:val="21"/>
        </w:rPr>
      </w:pPr>
      <w:r w:rsidRPr="004C79C3">
        <w:rPr>
          <w:b/>
          <w:bCs/>
          <w:color w:val="FF0000"/>
          <w:szCs w:val="21"/>
        </w:rPr>
        <w:t>#430 in Rock Music (Books)</w:t>
      </w:r>
    </w:p>
    <w:p w14:paraId="124DF350" w14:textId="77777777" w:rsidR="004C79C3" w:rsidRPr="00AF2A95" w:rsidRDefault="004C79C3" w:rsidP="004C79C3">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2DAF365B" w14:textId="1F3CC604" w:rsidR="004C79C3" w:rsidRPr="000F3700" w:rsidRDefault="004C79C3" w:rsidP="004C79C3">
      <w:pPr>
        <w:ind w:firstLineChars="200" w:firstLine="422"/>
        <w:rPr>
          <w:b/>
          <w:bCs/>
          <w:color w:val="000000"/>
          <w:szCs w:val="21"/>
        </w:rPr>
      </w:pPr>
      <w:r w:rsidRPr="000F3700">
        <w:rPr>
          <w:rFonts w:hint="eastAsia"/>
          <w:b/>
          <w:bCs/>
          <w:color w:val="000000"/>
          <w:szCs w:val="21"/>
        </w:rPr>
        <w:t>这是一部首次介绍全球</w:t>
      </w:r>
      <w:proofErr w:type="gramStart"/>
      <w:r w:rsidRPr="000F3700">
        <w:rPr>
          <w:rFonts w:hint="eastAsia"/>
          <w:b/>
          <w:bCs/>
          <w:color w:val="000000"/>
          <w:szCs w:val="21"/>
        </w:rPr>
        <w:t>现象级</w:t>
      </w:r>
      <w:proofErr w:type="gramEnd"/>
      <w:r w:rsidRPr="000F3700">
        <w:rPr>
          <w:rFonts w:hint="eastAsia"/>
          <w:b/>
          <w:bCs/>
          <w:color w:val="000000"/>
          <w:szCs w:val="21"/>
        </w:rPr>
        <w:t>音乐流派数学摇滚的专著，收录了对音乐人、制作人和评论家的独家访谈，全面解析了这种神秘、复杂、以器乐演奏为主的音乐流派的构成要素，几十年来，这一音乐流派一直吸引着广大听众。</w:t>
      </w:r>
    </w:p>
    <w:p w14:paraId="35C51AE6" w14:textId="77777777" w:rsidR="004C79C3" w:rsidRPr="004C79C3" w:rsidRDefault="004C79C3" w:rsidP="004C79C3">
      <w:pPr>
        <w:ind w:firstLineChars="200" w:firstLine="420"/>
        <w:rPr>
          <w:bCs/>
          <w:color w:val="000000"/>
          <w:szCs w:val="21"/>
        </w:rPr>
      </w:pPr>
    </w:p>
    <w:p w14:paraId="65A5BB39" w14:textId="73861AB5" w:rsidR="004C79C3" w:rsidRPr="004C79C3" w:rsidRDefault="004C79C3" w:rsidP="004C79C3">
      <w:pPr>
        <w:ind w:firstLineChars="200" w:firstLine="420"/>
        <w:rPr>
          <w:bCs/>
          <w:color w:val="000000"/>
          <w:szCs w:val="21"/>
        </w:rPr>
      </w:pPr>
      <w:r w:rsidRPr="004C79C3">
        <w:rPr>
          <w:rFonts w:hint="eastAsia"/>
          <w:bCs/>
          <w:color w:val="000000"/>
          <w:szCs w:val="21"/>
        </w:rPr>
        <w:t>数学摇滚听起来像蓝图：准确的、精确的、建筑学的。几十年来，这种带有独立摇滚和爵士影响的恍惚式前卫金属音乐一直吸引和</w:t>
      </w:r>
      <w:proofErr w:type="gramStart"/>
      <w:r w:rsidRPr="004C79C3">
        <w:rPr>
          <w:rFonts w:hint="eastAsia"/>
          <w:bCs/>
          <w:color w:val="000000"/>
          <w:szCs w:val="21"/>
        </w:rPr>
        <w:t>挑战着</w:t>
      </w:r>
      <w:proofErr w:type="gramEnd"/>
      <w:r w:rsidRPr="004C79C3">
        <w:rPr>
          <w:rFonts w:hint="eastAsia"/>
          <w:bCs/>
          <w:color w:val="000000"/>
          <w:szCs w:val="21"/>
        </w:rPr>
        <w:t>听众。与这一流派相关的乐队包括：</w:t>
      </w:r>
      <w:r w:rsidRPr="004C79C3">
        <w:rPr>
          <w:rFonts w:hint="eastAsia"/>
          <w:bCs/>
          <w:color w:val="000000"/>
          <w:szCs w:val="21"/>
        </w:rPr>
        <w:t>King Crimson</w:t>
      </w:r>
      <w:r w:rsidRPr="004C79C3">
        <w:rPr>
          <w:rFonts w:hint="eastAsia"/>
          <w:bCs/>
          <w:color w:val="000000"/>
          <w:szCs w:val="21"/>
        </w:rPr>
        <w:t>、</w:t>
      </w:r>
      <w:r w:rsidRPr="004C79C3">
        <w:rPr>
          <w:rFonts w:hint="eastAsia"/>
          <w:bCs/>
          <w:color w:val="000000"/>
          <w:szCs w:val="21"/>
        </w:rPr>
        <w:t>Black Flag</w:t>
      </w:r>
      <w:r w:rsidRPr="004C79C3">
        <w:rPr>
          <w:rFonts w:hint="eastAsia"/>
          <w:bCs/>
          <w:color w:val="000000"/>
          <w:szCs w:val="21"/>
        </w:rPr>
        <w:t>、</w:t>
      </w:r>
      <w:r w:rsidRPr="004C79C3">
        <w:rPr>
          <w:rFonts w:hint="eastAsia"/>
          <w:bCs/>
          <w:color w:val="000000"/>
          <w:szCs w:val="21"/>
        </w:rPr>
        <w:t>Don Caballero</w:t>
      </w:r>
      <w:r w:rsidRPr="004C79C3">
        <w:rPr>
          <w:rFonts w:hint="eastAsia"/>
          <w:bCs/>
          <w:color w:val="000000"/>
          <w:szCs w:val="21"/>
        </w:rPr>
        <w:t>、</w:t>
      </w:r>
      <w:r w:rsidRPr="004C79C3">
        <w:rPr>
          <w:rFonts w:hint="eastAsia"/>
          <w:bCs/>
          <w:color w:val="000000"/>
          <w:szCs w:val="21"/>
        </w:rPr>
        <w:t>Slint</w:t>
      </w:r>
      <w:r w:rsidRPr="004C79C3">
        <w:rPr>
          <w:rFonts w:hint="eastAsia"/>
          <w:bCs/>
          <w:color w:val="000000"/>
          <w:szCs w:val="21"/>
        </w:rPr>
        <w:t>、</w:t>
      </w:r>
      <w:r w:rsidRPr="004C79C3">
        <w:rPr>
          <w:rFonts w:hint="eastAsia"/>
          <w:bCs/>
          <w:color w:val="000000"/>
          <w:szCs w:val="21"/>
        </w:rPr>
        <w:t>American Football</w:t>
      </w:r>
      <w:r w:rsidRPr="004C79C3">
        <w:rPr>
          <w:rFonts w:hint="eastAsia"/>
          <w:bCs/>
          <w:color w:val="000000"/>
          <w:szCs w:val="21"/>
        </w:rPr>
        <w:t>、</w:t>
      </w:r>
      <w:r w:rsidRPr="004C79C3">
        <w:rPr>
          <w:rFonts w:hint="eastAsia"/>
          <w:bCs/>
          <w:color w:val="000000"/>
          <w:szCs w:val="21"/>
        </w:rPr>
        <w:t>Toe</w:t>
      </w:r>
      <w:r w:rsidRPr="004C79C3">
        <w:rPr>
          <w:rFonts w:hint="eastAsia"/>
          <w:bCs/>
          <w:color w:val="000000"/>
          <w:szCs w:val="21"/>
        </w:rPr>
        <w:t>、</w:t>
      </w:r>
      <w:r w:rsidRPr="004C79C3">
        <w:rPr>
          <w:rFonts w:hint="eastAsia"/>
          <w:bCs/>
          <w:color w:val="000000"/>
          <w:szCs w:val="21"/>
        </w:rPr>
        <w:t>Elephant Gym</w:t>
      </w:r>
      <w:r w:rsidRPr="004C79C3">
        <w:rPr>
          <w:rFonts w:hint="eastAsia"/>
          <w:bCs/>
          <w:color w:val="000000"/>
          <w:szCs w:val="21"/>
        </w:rPr>
        <w:t>、</w:t>
      </w:r>
      <w:r>
        <w:rPr>
          <w:rFonts w:hint="eastAsia"/>
          <w:bCs/>
          <w:color w:val="000000"/>
          <w:szCs w:val="21"/>
        </w:rPr>
        <w:t>Covet</w:t>
      </w:r>
      <w:r w:rsidRPr="004C79C3">
        <w:rPr>
          <w:rFonts w:hint="eastAsia"/>
          <w:bCs/>
          <w:color w:val="000000"/>
          <w:szCs w:val="21"/>
        </w:rPr>
        <w:t>等数千支乐队。</w:t>
      </w:r>
    </w:p>
    <w:p w14:paraId="220C7976" w14:textId="77777777" w:rsidR="004C79C3" w:rsidRPr="004C79C3" w:rsidRDefault="004C79C3" w:rsidP="004C79C3">
      <w:pPr>
        <w:ind w:firstLineChars="200" w:firstLine="420"/>
        <w:rPr>
          <w:bCs/>
          <w:color w:val="000000"/>
          <w:szCs w:val="21"/>
        </w:rPr>
      </w:pPr>
    </w:p>
    <w:p w14:paraId="12EAC3F0" w14:textId="41DFF171" w:rsidR="004C79C3" w:rsidRPr="004C79C3" w:rsidRDefault="004C79C3" w:rsidP="004C79C3">
      <w:pPr>
        <w:ind w:firstLineChars="200" w:firstLine="420"/>
        <w:rPr>
          <w:bCs/>
          <w:color w:val="000000"/>
          <w:szCs w:val="21"/>
        </w:rPr>
      </w:pPr>
      <w:r w:rsidRPr="004C79C3">
        <w:rPr>
          <w:rFonts w:hint="eastAsia"/>
          <w:bCs/>
          <w:color w:val="000000"/>
          <w:szCs w:val="21"/>
        </w:rPr>
        <w:t>《数学摇滚》包含了对全球著名音乐家、制作人和评论家的采访，将使忠实粉丝们欢欣鼓舞，同时也为那些想深入研究这一流派的人提供入门读物。它展示了为什么以及如何一种智力复杂、基本不为人知、几乎完全是器乐的音乐形式在</w:t>
      </w:r>
      <w:r w:rsidR="00F71D91">
        <w:rPr>
          <w:rFonts w:hint="eastAsia"/>
          <w:bCs/>
          <w:color w:val="000000"/>
          <w:szCs w:val="21"/>
        </w:rPr>
        <w:t>50</w:t>
      </w:r>
      <w:r w:rsidRPr="004C79C3">
        <w:rPr>
          <w:rFonts w:hint="eastAsia"/>
          <w:bCs/>
          <w:color w:val="000000"/>
          <w:szCs w:val="21"/>
        </w:rPr>
        <w:t>年来一直吸引着听众的注意</w:t>
      </w:r>
      <w:r w:rsidR="00F71D91">
        <w:rPr>
          <w:rFonts w:hint="eastAsia"/>
          <w:bCs/>
          <w:color w:val="000000"/>
          <w:szCs w:val="21"/>
        </w:rPr>
        <w:t>——</w:t>
      </w:r>
      <w:r w:rsidRPr="004C79C3">
        <w:rPr>
          <w:rFonts w:hint="eastAsia"/>
          <w:bCs/>
          <w:color w:val="000000"/>
          <w:szCs w:val="21"/>
        </w:rPr>
        <w:t>而且还在继续。</w:t>
      </w:r>
    </w:p>
    <w:p w14:paraId="35416B71" w14:textId="77777777" w:rsidR="00401C19" w:rsidRDefault="00401C19" w:rsidP="00401C19"/>
    <w:p w14:paraId="29C392C3" w14:textId="77777777" w:rsidR="00401C19" w:rsidRPr="009B6655" w:rsidRDefault="00401C19" w:rsidP="00401C19">
      <w:pPr>
        <w:rPr>
          <w:b/>
        </w:rPr>
      </w:pPr>
      <w:r w:rsidRPr="009B6655">
        <w:rPr>
          <w:b/>
        </w:rPr>
        <w:t>作者简介：</w:t>
      </w:r>
    </w:p>
    <w:p w14:paraId="4EE20BF8" w14:textId="77777777" w:rsidR="00401C19" w:rsidRDefault="00401C19" w:rsidP="00401C19"/>
    <w:p w14:paraId="50F20DB9" w14:textId="2A1083E7" w:rsidR="00401C19" w:rsidRPr="00F71D91" w:rsidRDefault="00F71D91" w:rsidP="00401C19">
      <w:pPr>
        <w:ind w:firstLineChars="200" w:firstLine="420"/>
      </w:pPr>
      <w:r>
        <w:rPr>
          <w:noProof/>
        </w:rPr>
        <w:drawing>
          <wp:anchor distT="0" distB="0" distL="114300" distR="114300" simplePos="0" relativeHeight="251691008" behindDoc="0" locked="0" layoutInCell="1" allowOverlap="1" wp14:anchorId="63AD254C" wp14:editId="448BA3CF">
            <wp:simplePos x="0" y="0"/>
            <wp:positionH relativeFrom="margin">
              <wp:align>left</wp:align>
            </wp:positionH>
            <wp:positionV relativeFrom="paragraph">
              <wp:posOffset>6350</wp:posOffset>
            </wp:positionV>
            <wp:extent cx="942975" cy="942975"/>
            <wp:effectExtent l="0" t="0" r="9525" b="9525"/>
            <wp:wrapSquare wrapText="bothSides"/>
            <wp:docPr id="6" name="图片 6" descr="Jeff Go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 Gome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D91">
        <w:rPr>
          <w:rFonts w:hint="eastAsia"/>
          <w:b/>
        </w:rPr>
        <w:t>杰夫</w:t>
      </w:r>
      <w:r>
        <w:rPr>
          <w:rFonts w:hint="eastAsia"/>
          <w:b/>
        </w:rPr>
        <w:t>·</w:t>
      </w:r>
      <w:r w:rsidRPr="00F71D91">
        <w:rPr>
          <w:rFonts w:hint="eastAsia"/>
          <w:b/>
        </w:rPr>
        <w:t>戈麦斯</w:t>
      </w:r>
      <w:r>
        <w:rPr>
          <w:rFonts w:hint="eastAsia"/>
          <w:b/>
        </w:rPr>
        <w:t>（</w:t>
      </w:r>
      <w:r w:rsidRPr="00F71D91">
        <w:rPr>
          <w:rFonts w:hint="eastAsia"/>
          <w:b/>
        </w:rPr>
        <w:t>Jeff Gomez</w:t>
      </w:r>
      <w:r>
        <w:rPr>
          <w:rFonts w:hint="eastAsia"/>
          <w:b/>
        </w:rPr>
        <w:t>）</w:t>
      </w:r>
      <w:r w:rsidRPr="00F71D91">
        <w:rPr>
          <w:rFonts w:hint="eastAsia"/>
        </w:rPr>
        <w:t>是一位常驻美国的作家。他著有《齐柏林飞艇飞越代顿：</w:t>
      </w:r>
      <w:r>
        <w:rPr>
          <w:rFonts w:hint="eastAsia"/>
        </w:rPr>
        <w:t>Guided By Voices</w:t>
      </w:r>
      <w:r w:rsidRPr="00F71D91">
        <w:rPr>
          <w:rFonts w:hint="eastAsia"/>
        </w:rPr>
        <w:t>专辑专访》（</w:t>
      </w:r>
      <w:r w:rsidRPr="00F71D91">
        <w:rPr>
          <w:i/>
        </w:rPr>
        <w:t>Zeppelin Over Dayton: Guided By Voices Album By Album</w:t>
      </w:r>
      <w:r>
        <w:t>，</w:t>
      </w:r>
      <w:r>
        <w:rPr>
          <w:rFonts w:hint="eastAsia"/>
        </w:rPr>
        <w:t>2020</w:t>
      </w:r>
      <w:r w:rsidRPr="00F71D91">
        <w:rPr>
          <w:rFonts w:hint="eastAsia"/>
        </w:rPr>
        <w:t>年）、《失去优势》（</w:t>
      </w:r>
      <w:r w:rsidRPr="00F71D91">
        <w:rPr>
          <w:i/>
        </w:rPr>
        <w:t>Losing Our Edge</w:t>
      </w:r>
      <w:r>
        <w:rPr>
          <w:rFonts w:hint="eastAsia"/>
        </w:rPr>
        <w:t>，</w:t>
      </w:r>
      <w:r w:rsidRPr="00F71D91">
        <w:rPr>
          <w:rFonts w:hint="eastAsia"/>
        </w:rPr>
        <w:t>2018</w:t>
      </w:r>
      <w:r w:rsidRPr="00F71D91">
        <w:rPr>
          <w:rFonts w:hint="eastAsia"/>
        </w:rPr>
        <w:t>年）、《破解天才》（</w:t>
      </w:r>
      <w:r w:rsidRPr="00F71D91">
        <w:rPr>
          <w:i/>
        </w:rPr>
        <w:t>Geniuses of Crack</w:t>
      </w:r>
      <w:r>
        <w:rPr>
          <w:rFonts w:hint="eastAsia"/>
        </w:rPr>
        <w:t>，</w:t>
      </w:r>
      <w:r>
        <w:rPr>
          <w:rFonts w:hint="eastAsia"/>
        </w:rPr>
        <w:t>1997</w:t>
      </w:r>
      <w:r w:rsidRPr="00F71D91">
        <w:rPr>
          <w:rFonts w:hint="eastAsia"/>
        </w:rPr>
        <w:t>年）和《</w:t>
      </w:r>
      <w:r>
        <w:rPr>
          <w:rFonts w:hint="eastAsia"/>
        </w:rPr>
        <w:t>我们的噪声</w:t>
      </w:r>
      <w:r w:rsidRPr="00F71D91">
        <w:rPr>
          <w:rFonts w:hint="eastAsia"/>
        </w:rPr>
        <w:t>》（</w:t>
      </w:r>
      <w:r w:rsidRPr="00F71D91">
        <w:rPr>
          <w:i/>
        </w:rPr>
        <w:t>Our Noise</w:t>
      </w:r>
      <w:r>
        <w:rPr>
          <w:rFonts w:hint="eastAsia"/>
        </w:rPr>
        <w:t>，</w:t>
      </w:r>
      <w:r>
        <w:rPr>
          <w:rFonts w:hint="eastAsia"/>
        </w:rPr>
        <w:t>1995</w:t>
      </w:r>
      <w:r w:rsidRPr="00F71D91">
        <w:rPr>
          <w:rFonts w:hint="eastAsia"/>
        </w:rPr>
        <w:t>年）。</w:t>
      </w:r>
    </w:p>
    <w:p w14:paraId="4CDF25DB" w14:textId="7ACDFE2D" w:rsidR="000F0F2B" w:rsidRDefault="000F0F2B" w:rsidP="000F0F2B">
      <w:pPr>
        <w:rPr>
          <w:color w:val="000000"/>
          <w:szCs w:val="21"/>
        </w:rPr>
      </w:pPr>
    </w:p>
    <w:p w14:paraId="5CD11CA1" w14:textId="08C37EA0" w:rsidR="00401C19" w:rsidRDefault="00401C19" w:rsidP="000F0F2B">
      <w:pPr>
        <w:rPr>
          <w:color w:val="000000"/>
          <w:szCs w:val="21"/>
        </w:rPr>
      </w:pPr>
    </w:p>
    <w:p w14:paraId="3BF49769" w14:textId="77777777" w:rsidR="000F3700" w:rsidRDefault="000F3700" w:rsidP="000F0F2B">
      <w:pPr>
        <w:rPr>
          <w:color w:val="000000"/>
          <w:szCs w:val="21"/>
        </w:rPr>
      </w:pPr>
    </w:p>
    <w:p w14:paraId="3161715C" w14:textId="77777777" w:rsidR="000F3700" w:rsidRPr="00401C19" w:rsidRDefault="000F3700" w:rsidP="000F0F2B">
      <w:pPr>
        <w:rPr>
          <w:color w:val="000000"/>
          <w:szCs w:val="21"/>
        </w:rPr>
      </w:pPr>
    </w:p>
    <w:p w14:paraId="27BC161B" w14:textId="646FA395" w:rsidR="000F0F2B" w:rsidRDefault="000F0F2B" w:rsidP="000F0F2B">
      <w:pPr>
        <w:rPr>
          <w:b/>
          <w:color w:val="000000"/>
          <w:szCs w:val="21"/>
        </w:rPr>
      </w:pPr>
      <w:r w:rsidRPr="00143A78">
        <w:rPr>
          <w:b/>
          <w:color w:val="000000"/>
          <w:szCs w:val="21"/>
        </w:rPr>
        <w:t>************************</w:t>
      </w:r>
    </w:p>
    <w:p w14:paraId="6B1928E7" w14:textId="0DEDC9C5" w:rsidR="005442A0" w:rsidRPr="005442A0" w:rsidRDefault="00F71D91" w:rsidP="005442A0">
      <w:pPr>
        <w:tabs>
          <w:tab w:val="left" w:pos="341"/>
          <w:tab w:val="left" w:pos="5235"/>
        </w:tabs>
        <w:rPr>
          <w:b/>
          <w:bCs/>
          <w:color w:val="000000"/>
          <w:szCs w:val="21"/>
        </w:rPr>
      </w:pPr>
      <w:bookmarkStart w:id="1" w:name="OLE_LINK38"/>
      <w:r>
        <w:rPr>
          <w:noProof/>
        </w:rPr>
        <w:drawing>
          <wp:anchor distT="0" distB="0" distL="114300" distR="114300" simplePos="0" relativeHeight="251692032" behindDoc="0" locked="0" layoutInCell="1" allowOverlap="1" wp14:anchorId="540CF158" wp14:editId="6D2EE892">
            <wp:simplePos x="0" y="0"/>
            <wp:positionH relativeFrom="margin">
              <wp:align>right</wp:align>
            </wp:positionH>
            <wp:positionV relativeFrom="paragraph">
              <wp:posOffset>12065</wp:posOffset>
            </wp:positionV>
            <wp:extent cx="1247775" cy="1933575"/>
            <wp:effectExtent l="0" t="0" r="9525" b="9525"/>
            <wp:wrapSquare wrapText="bothSides"/>
            <wp:docPr id="10" name="图片 10" descr="https://m.media-amazon.com/images/I/61gvGuII7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gvGuII7t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00FF5E0C" w:rsidRPr="00FF5E0C">
        <w:rPr>
          <w:rFonts w:hint="eastAsia"/>
          <w:b/>
          <w:bCs/>
          <w:color w:val="000000"/>
        </w:rPr>
        <w:t>新德国之声</w:t>
      </w:r>
      <w:r w:rsidR="005442A0" w:rsidRPr="005442A0">
        <w:rPr>
          <w:rFonts w:hint="eastAsia"/>
          <w:b/>
          <w:bCs/>
          <w:color w:val="000000"/>
          <w:szCs w:val="21"/>
        </w:rPr>
        <w:t>》</w:t>
      </w:r>
    </w:p>
    <w:p w14:paraId="3F430F7E" w14:textId="294AA7FC" w:rsidR="005442A0" w:rsidRPr="005442A0" w:rsidRDefault="005442A0" w:rsidP="00836B9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F71D91" w:rsidRPr="00F71D91">
        <w:rPr>
          <w:b/>
          <w:bCs/>
          <w:i/>
          <w:color w:val="000000"/>
          <w:szCs w:val="21"/>
        </w:rPr>
        <w:t>Neue Deutsche Welle</w:t>
      </w:r>
    </w:p>
    <w:p w14:paraId="0AB62C12" w14:textId="2A48DB0B"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F71D91" w:rsidRPr="00F71D91">
        <w:rPr>
          <w:b/>
          <w:bCs/>
          <w:color w:val="000000"/>
          <w:szCs w:val="21"/>
        </w:rPr>
        <w:t xml:space="preserve">Claudia </w:t>
      </w:r>
      <w:proofErr w:type="spellStart"/>
      <w:r w:rsidR="00F71D91" w:rsidRPr="00F71D91">
        <w:rPr>
          <w:b/>
          <w:bCs/>
          <w:color w:val="000000"/>
          <w:szCs w:val="21"/>
        </w:rPr>
        <w:t>Lonkin</w:t>
      </w:r>
      <w:proofErr w:type="spellEnd"/>
    </w:p>
    <w:p w14:paraId="00AD6A0E" w14:textId="3E04D04A" w:rsidR="00286ED7" w:rsidRPr="00AF2A95" w:rsidRDefault="00286ED7" w:rsidP="00286ED7">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F71D91" w:rsidRPr="00F71D91">
        <w:rPr>
          <w:b/>
          <w:bCs/>
          <w:color w:val="000000"/>
          <w:szCs w:val="21"/>
        </w:rPr>
        <w:t>Bloomsbury Academic</w:t>
      </w:r>
    </w:p>
    <w:p w14:paraId="17CA39BC" w14:textId="24FEBFED" w:rsidR="00286ED7" w:rsidRPr="00AF2A95" w:rsidRDefault="00286ED7" w:rsidP="00286ED7">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376B25C6" w14:textId="1D562C03"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F71D91">
        <w:rPr>
          <w:b/>
          <w:bCs/>
          <w:color w:val="000000"/>
          <w:szCs w:val="21"/>
        </w:rPr>
        <w:t>168</w:t>
      </w:r>
      <w:r w:rsidRPr="005442A0">
        <w:rPr>
          <w:rFonts w:hint="eastAsia"/>
          <w:b/>
          <w:bCs/>
          <w:color w:val="000000"/>
          <w:szCs w:val="21"/>
        </w:rPr>
        <w:t>页</w:t>
      </w:r>
    </w:p>
    <w:p w14:paraId="2494ED7B" w14:textId="625DB08C"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836B90">
        <w:rPr>
          <w:b/>
          <w:bCs/>
          <w:color w:val="000000"/>
          <w:szCs w:val="21"/>
        </w:rPr>
        <w:t>4</w:t>
      </w:r>
      <w:r w:rsidRPr="005442A0">
        <w:rPr>
          <w:b/>
          <w:bCs/>
          <w:color w:val="000000"/>
          <w:szCs w:val="21"/>
        </w:rPr>
        <w:t>年</w:t>
      </w:r>
      <w:r w:rsidR="00F71D91">
        <w:rPr>
          <w:b/>
          <w:bCs/>
          <w:color w:val="000000"/>
          <w:szCs w:val="21"/>
        </w:rPr>
        <w:t>4</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342384C9"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F71D91">
        <w:rPr>
          <w:rFonts w:hint="eastAsia"/>
          <w:b/>
          <w:bCs/>
          <w:szCs w:val="21"/>
        </w:rPr>
        <w:t>音乐</w:t>
      </w:r>
    </w:p>
    <w:p w14:paraId="38507194" w14:textId="12ED9673" w:rsidR="002A6A9E" w:rsidRPr="002A6A9E" w:rsidRDefault="002A6A9E" w:rsidP="005442A0">
      <w:pPr>
        <w:tabs>
          <w:tab w:val="left" w:pos="341"/>
          <w:tab w:val="left" w:pos="5235"/>
        </w:tabs>
        <w:rPr>
          <w:b/>
          <w:bCs/>
          <w:color w:val="FF0000"/>
          <w:szCs w:val="21"/>
        </w:rPr>
      </w:pPr>
      <w:r w:rsidRPr="002A6A9E">
        <w:rPr>
          <w:b/>
          <w:bCs/>
          <w:color w:val="FF0000"/>
          <w:szCs w:val="21"/>
        </w:rPr>
        <w:t>亚马逊畅销书排名：</w:t>
      </w:r>
    </w:p>
    <w:p w14:paraId="141A2E9A" w14:textId="77777777" w:rsidR="00F71D91" w:rsidRPr="00F71D91" w:rsidRDefault="00F71D91" w:rsidP="00F71D91">
      <w:pPr>
        <w:rPr>
          <w:b/>
          <w:bCs/>
          <w:color w:val="FF0000"/>
          <w:szCs w:val="21"/>
        </w:rPr>
      </w:pPr>
      <w:r w:rsidRPr="00F71D91">
        <w:rPr>
          <w:b/>
          <w:bCs/>
          <w:color w:val="FF0000"/>
          <w:szCs w:val="21"/>
        </w:rPr>
        <w:t>#9 in New Age Music (Books)</w:t>
      </w:r>
    </w:p>
    <w:p w14:paraId="4B7A8C2E" w14:textId="77777777" w:rsidR="00F71D91" w:rsidRPr="00F71D91" w:rsidRDefault="00F71D91" w:rsidP="00F71D91">
      <w:pPr>
        <w:rPr>
          <w:b/>
          <w:bCs/>
          <w:color w:val="FF0000"/>
          <w:szCs w:val="21"/>
        </w:rPr>
      </w:pPr>
      <w:r w:rsidRPr="00F71D91">
        <w:rPr>
          <w:b/>
          <w:bCs/>
          <w:color w:val="FF0000"/>
          <w:szCs w:val="21"/>
        </w:rPr>
        <w:t>#553 in Music History &amp; Criticism (Books)</w:t>
      </w:r>
    </w:p>
    <w:p w14:paraId="7269A6D5" w14:textId="3760B06E" w:rsidR="005442A0" w:rsidRDefault="00F71D91" w:rsidP="00F71D91">
      <w:pPr>
        <w:rPr>
          <w:b/>
          <w:bCs/>
          <w:color w:val="FF0000"/>
          <w:szCs w:val="21"/>
        </w:rPr>
      </w:pPr>
      <w:r w:rsidRPr="00F71D91">
        <w:rPr>
          <w:b/>
          <w:bCs/>
          <w:color w:val="FF0000"/>
          <w:szCs w:val="21"/>
        </w:rPr>
        <w:t>#626 in German History (Books)</w:t>
      </w:r>
    </w:p>
    <w:p w14:paraId="135D3F22" w14:textId="77777777" w:rsidR="00F71D91" w:rsidRPr="005442A0" w:rsidRDefault="00F71D91" w:rsidP="00F71D91">
      <w:pPr>
        <w:rPr>
          <w:rFonts w:ascii="Arial" w:hAnsi="Arial" w:cs="Arial"/>
          <w:b/>
          <w:bCs/>
          <w:color w:val="000000"/>
          <w:spacing w:val="-3"/>
          <w:szCs w:val="21"/>
          <w:shd w:val="clear" w:color="auto" w:fill="FFFFFF"/>
        </w:rPr>
      </w:pPr>
    </w:p>
    <w:p w14:paraId="5A322174" w14:textId="0BD31C53" w:rsidR="005442A0" w:rsidRPr="005442A0" w:rsidRDefault="005442A0" w:rsidP="005442A0">
      <w:pPr>
        <w:rPr>
          <w:b/>
          <w:bCs/>
          <w:color w:val="000000"/>
        </w:rPr>
      </w:pPr>
      <w:r w:rsidRPr="005442A0">
        <w:rPr>
          <w:b/>
          <w:bCs/>
          <w:color w:val="000000"/>
        </w:rPr>
        <w:t>内容简介：</w:t>
      </w:r>
    </w:p>
    <w:p w14:paraId="503A4485" w14:textId="52F65373" w:rsidR="005442A0" w:rsidRPr="005442A0" w:rsidRDefault="005442A0" w:rsidP="005442A0">
      <w:pPr>
        <w:rPr>
          <w:bCs/>
          <w:color w:val="000000"/>
        </w:rPr>
      </w:pPr>
    </w:p>
    <w:p w14:paraId="5B50E5A7" w14:textId="3A7C1BF5" w:rsidR="00F71D91" w:rsidRPr="00F71D91" w:rsidRDefault="00FF5E0C" w:rsidP="00FF5E0C">
      <w:pPr>
        <w:ind w:firstLineChars="200" w:firstLine="422"/>
        <w:rPr>
          <w:b/>
          <w:bCs/>
          <w:color w:val="000000"/>
        </w:rPr>
      </w:pPr>
      <w:r w:rsidRPr="00FF5E0C">
        <w:rPr>
          <w:rFonts w:hint="eastAsia"/>
          <w:b/>
          <w:bCs/>
          <w:color w:val="000000"/>
        </w:rPr>
        <w:t>本书探讨了昙花一现的新德国之</w:t>
      </w:r>
      <w:proofErr w:type="gramStart"/>
      <w:r w:rsidRPr="00FF5E0C">
        <w:rPr>
          <w:rFonts w:hint="eastAsia"/>
          <w:b/>
          <w:bCs/>
          <w:color w:val="000000"/>
        </w:rPr>
        <w:t>声运动</w:t>
      </w:r>
      <w:proofErr w:type="gramEnd"/>
      <w:r>
        <w:rPr>
          <w:rFonts w:hint="eastAsia"/>
          <w:b/>
          <w:bCs/>
          <w:color w:val="000000"/>
        </w:rPr>
        <w:t>——</w:t>
      </w:r>
      <w:r w:rsidRPr="00FF5E0C">
        <w:rPr>
          <w:rFonts w:hint="eastAsia"/>
          <w:b/>
          <w:bCs/>
          <w:color w:val="000000"/>
        </w:rPr>
        <w:t>它的历史、对德国及其他地区青年反叛的重要性，以及主流当权者的最终（重新）挪用。</w:t>
      </w:r>
    </w:p>
    <w:p w14:paraId="4987133B" w14:textId="77777777" w:rsidR="00F71D91" w:rsidRPr="00FF5E0C" w:rsidRDefault="00F71D91" w:rsidP="00F71D91">
      <w:pPr>
        <w:ind w:firstLineChars="200" w:firstLine="422"/>
        <w:rPr>
          <w:b/>
          <w:bCs/>
          <w:color w:val="000000"/>
        </w:rPr>
      </w:pPr>
    </w:p>
    <w:p w14:paraId="5DF996EC" w14:textId="267304AF" w:rsidR="00F71D91" w:rsidRPr="00F71D91" w:rsidRDefault="00FF5E0C" w:rsidP="00FF5E0C">
      <w:pPr>
        <w:ind w:firstLineChars="200" w:firstLine="420"/>
        <w:rPr>
          <w:bCs/>
          <w:color w:val="000000"/>
        </w:rPr>
      </w:pPr>
      <w:r w:rsidRPr="00FF5E0C">
        <w:rPr>
          <w:rFonts w:hint="eastAsia"/>
          <w:bCs/>
          <w:color w:val="000000"/>
        </w:rPr>
        <w:t>新德国之声运动（</w:t>
      </w:r>
      <w:r w:rsidRPr="00FF5E0C">
        <w:rPr>
          <w:rFonts w:hint="eastAsia"/>
          <w:bCs/>
          <w:color w:val="000000"/>
        </w:rPr>
        <w:t>NDW</w:t>
      </w:r>
      <w:r w:rsidRPr="00FF5E0C">
        <w:rPr>
          <w:rFonts w:hint="eastAsia"/>
          <w:bCs/>
          <w:color w:val="000000"/>
        </w:rPr>
        <w:t>），或称“德国新浪潮运动”，在</w:t>
      </w:r>
      <w:r>
        <w:rPr>
          <w:rFonts w:hint="eastAsia"/>
          <w:bCs/>
          <w:color w:val="000000"/>
        </w:rPr>
        <w:t>20</w:t>
      </w:r>
      <w:r w:rsidRPr="00FF5E0C">
        <w:rPr>
          <w:rFonts w:hint="eastAsia"/>
          <w:bCs/>
          <w:color w:val="000000"/>
        </w:rPr>
        <w:t>世纪</w:t>
      </w:r>
      <w:r>
        <w:rPr>
          <w:rFonts w:hint="eastAsia"/>
          <w:bCs/>
          <w:color w:val="000000"/>
        </w:rPr>
        <w:t>70</w:t>
      </w:r>
      <w:r w:rsidRPr="00FF5E0C">
        <w:rPr>
          <w:rFonts w:hint="eastAsia"/>
          <w:bCs/>
          <w:color w:val="000000"/>
        </w:rPr>
        <w:t>年代和</w:t>
      </w:r>
      <w:r>
        <w:rPr>
          <w:rFonts w:hint="eastAsia"/>
          <w:bCs/>
          <w:color w:val="000000"/>
        </w:rPr>
        <w:t>80</w:t>
      </w:r>
      <w:r w:rsidRPr="00FF5E0C">
        <w:rPr>
          <w:rFonts w:hint="eastAsia"/>
          <w:bCs/>
          <w:color w:val="000000"/>
        </w:rPr>
        <w:t>年代因</w:t>
      </w:r>
      <w:r w:rsidRPr="00FF5E0C">
        <w:rPr>
          <w:rFonts w:hint="eastAsia"/>
          <w:bCs/>
          <w:color w:val="000000"/>
        </w:rPr>
        <w:t>Nena</w:t>
      </w:r>
      <w:r>
        <w:rPr>
          <w:rFonts w:hint="eastAsia"/>
          <w:bCs/>
          <w:color w:val="000000"/>
        </w:rPr>
        <w:t>乐队</w:t>
      </w:r>
      <w:r w:rsidRPr="00FF5E0C">
        <w:rPr>
          <w:rFonts w:hint="eastAsia"/>
          <w:bCs/>
          <w:color w:val="000000"/>
        </w:rPr>
        <w:t>的“</w:t>
      </w:r>
      <w:r w:rsidRPr="00FF5E0C">
        <w:rPr>
          <w:rFonts w:hint="eastAsia"/>
          <w:bCs/>
          <w:color w:val="000000"/>
        </w:rPr>
        <w:t xml:space="preserve">99 </w:t>
      </w:r>
      <w:proofErr w:type="spellStart"/>
      <w:r w:rsidRPr="00FF5E0C">
        <w:rPr>
          <w:rFonts w:hint="eastAsia"/>
          <w:bCs/>
          <w:color w:val="000000"/>
        </w:rPr>
        <w:t>Luftballoons</w:t>
      </w:r>
      <w:proofErr w:type="spellEnd"/>
      <w:r w:rsidRPr="00FF5E0C">
        <w:rPr>
          <w:rFonts w:hint="eastAsia"/>
          <w:bCs/>
          <w:color w:val="000000"/>
        </w:rPr>
        <w:t>”和</w:t>
      </w:r>
      <w:r>
        <w:rPr>
          <w:rFonts w:hint="eastAsia"/>
          <w:bCs/>
          <w:color w:val="000000"/>
        </w:rPr>
        <w:t>Trio</w:t>
      </w:r>
      <w:r w:rsidRPr="00FF5E0C">
        <w:rPr>
          <w:rFonts w:hint="eastAsia"/>
          <w:bCs/>
          <w:color w:val="000000"/>
        </w:rPr>
        <w:t>的“</w:t>
      </w:r>
      <w:proofErr w:type="gramStart"/>
      <w:r w:rsidRPr="00FF5E0C">
        <w:rPr>
          <w:rFonts w:hint="eastAsia"/>
          <w:bCs/>
          <w:color w:val="000000"/>
        </w:rPr>
        <w:t xml:space="preserve">Da </w:t>
      </w:r>
      <w:proofErr w:type="spellStart"/>
      <w:r w:rsidRPr="00FF5E0C">
        <w:rPr>
          <w:rFonts w:hint="eastAsia"/>
          <w:bCs/>
          <w:color w:val="000000"/>
        </w:rPr>
        <w:t>Da</w:t>
      </w:r>
      <w:proofErr w:type="spellEnd"/>
      <w:r w:rsidRPr="00FF5E0C">
        <w:rPr>
          <w:rFonts w:hint="eastAsia"/>
          <w:bCs/>
          <w:color w:val="000000"/>
        </w:rPr>
        <w:t xml:space="preserve"> </w:t>
      </w:r>
      <w:proofErr w:type="spellStart"/>
      <w:proofErr w:type="gramEnd"/>
      <w:r w:rsidRPr="00FF5E0C">
        <w:rPr>
          <w:rFonts w:hint="eastAsia"/>
          <w:bCs/>
          <w:color w:val="000000"/>
        </w:rPr>
        <w:t>Da</w:t>
      </w:r>
      <w:proofErr w:type="spellEnd"/>
      <w:r w:rsidRPr="00FF5E0C">
        <w:rPr>
          <w:rFonts w:hint="eastAsia"/>
          <w:bCs/>
          <w:color w:val="000000"/>
        </w:rPr>
        <w:t>”等而变得异常流行，然后迅速消失。艺术家们的传统观点认为，与其苟延残喘，不如从容燃烧，但这句格言并没有讲述</w:t>
      </w:r>
      <w:r>
        <w:rPr>
          <w:rFonts w:hint="eastAsia"/>
          <w:bCs/>
          <w:color w:val="000000"/>
        </w:rPr>
        <w:t>NDW</w:t>
      </w:r>
      <w:r w:rsidRPr="00FF5E0C">
        <w:rPr>
          <w:rFonts w:hint="eastAsia"/>
          <w:bCs/>
          <w:color w:val="000000"/>
        </w:rPr>
        <w:t>的全部故事</w:t>
      </w:r>
      <w:r>
        <w:rPr>
          <w:rFonts w:hint="eastAsia"/>
          <w:bCs/>
          <w:color w:val="000000"/>
        </w:rPr>
        <w:t>——</w:t>
      </w:r>
      <w:r w:rsidRPr="00FF5E0C">
        <w:rPr>
          <w:rFonts w:hint="eastAsia"/>
          <w:bCs/>
          <w:color w:val="000000"/>
        </w:rPr>
        <w:t>它迅速崛起和衰落的原因、使这一流派成为必要的历史背景、以及</w:t>
      </w:r>
      <w:r>
        <w:rPr>
          <w:rFonts w:hint="eastAsia"/>
          <w:bCs/>
          <w:color w:val="000000"/>
        </w:rPr>
        <w:t>NDW</w:t>
      </w:r>
      <w:r w:rsidRPr="00FF5E0C">
        <w:rPr>
          <w:rFonts w:hint="eastAsia"/>
          <w:bCs/>
          <w:color w:val="000000"/>
        </w:rPr>
        <w:t>运动的能量在其结束后的去向。</w:t>
      </w:r>
    </w:p>
    <w:p w14:paraId="4B1FC96E" w14:textId="77777777" w:rsidR="00F71D91" w:rsidRPr="00F71D91" w:rsidRDefault="00F71D91" w:rsidP="00F71D91">
      <w:pPr>
        <w:ind w:firstLineChars="200" w:firstLine="420"/>
        <w:rPr>
          <w:bCs/>
          <w:color w:val="000000"/>
        </w:rPr>
      </w:pPr>
    </w:p>
    <w:p w14:paraId="51EB3074" w14:textId="2DB6D22A" w:rsidR="008F406E" w:rsidRPr="00F71D91" w:rsidRDefault="00F71D91" w:rsidP="00F71D91">
      <w:pPr>
        <w:ind w:firstLineChars="200" w:firstLine="420"/>
        <w:rPr>
          <w:bCs/>
          <w:color w:val="000000"/>
        </w:rPr>
      </w:pPr>
      <w:r w:rsidRPr="00F71D91">
        <w:rPr>
          <w:rFonts w:hint="eastAsia"/>
          <w:bCs/>
          <w:color w:val="000000"/>
        </w:rPr>
        <w:t>该流派受到了国际影响，但仍表现出德国人在二战后建立新的、净化身份的独特愿望。</w:t>
      </w:r>
      <w:r w:rsidR="00FF5E0C">
        <w:rPr>
          <w:rFonts w:hint="eastAsia"/>
          <w:bCs/>
          <w:color w:val="000000"/>
        </w:rPr>
        <w:t>NDW</w:t>
      </w:r>
      <w:r w:rsidRPr="00F71D91">
        <w:rPr>
          <w:rFonts w:hint="eastAsia"/>
          <w:bCs/>
          <w:color w:val="000000"/>
        </w:rPr>
        <w:t>最初具有相当的颠覆性和地下性，后来逐渐成为主流，直到它无法再以创造性的方式维持下去。但它非但没有消失，反而帮助催生了冷战后的狂欢热潮，至今仍是</w:t>
      </w:r>
      <w:r w:rsidR="00FF5E0C" w:rsidRPr="00FF5E0C">
        <w:rPr>
          <w:rFonts w:hint="eastAsia"/>
          <w:bCs/>
          <w:color w:val="000000"/>
        </w:rPr>
        <w:t>音乐史上不可忽视的重要篇章</w:t>
      </w:r>
      <w:r w:rsidRPr="00F71D91">
        <w:rPr>
          <w:rFonts w:hint="eastAsia"/>
          <w:bCs/>
          <w:color w:val="000000"/>
        </w:rPr>
        <w:t>。</w:t>
      </w:r>
    </w:p>
    <w:p w14:paraId="51AECB56" w14:textId="77777777" w:rsidR="00A44723" w:rsidRPr="008F406E" w:rsidRDefault="00A44723" w:rsidP="00A44723">
      <w:pPr>
        <w:rPr>
          <w:bCs/>
          <w:color w:val="000000"/>
        </w:rPr>
      </w:pPr>
    </w:p>
    <w:p w14:paraId="39BB7A82" w14:textId="3C427C6F" w:rsidR="00A44723" w:rsidRPr="00A44723" w:rsidRDefault="00A44723" w:rsidP="00A44723">
      <w:pPr>
        <w:rPr>
          <w:b/>
          <w:bCs/>
          <w:color w:val="000000"/>
        </w:rPr>
      </w:pPr>
      <w:r>
        <w:rPr>
          <w:b/>
          <w:bCs/>
          <w:color w:val="000000"/>
        </w:rPr>
        <w:t>作者简介：</w:t>
      </w:r>
    </w:p>
    <w:p w14:paraId="1A8093B2" w14:textId="7EB73B9B" w:rsidR="00A44723" w:rsidRDefault="00A44723" w:rsidP="00230655">
      <w:pPr>
        <w:ind w:firstLineChars="200" w:firstLine="420"/>
        <w:rPr>
          <w:bCs/>
          <w:color w:val="000000"/>
        </w:rPr>
      </w:pPr>
    </w:p>
    <w:p w14:paraId="6BD37BC0" w14:textId="61634D9D" w:rsidR="00A44723" w:rsidRPr="008F406E" w:rsidRDefault="00FF5E0C" w:rsidP="008F406E">
      <w:pPr>
        <w:ind w:firstLineChars="200" w:firstLine="422"/>
        <w:rPr>
          <w:bCs/>
          <w:color w:val="000000"/>
        </w:rPr>
      </w:pPr>
      <w:r w:rsidRPr="00FF5E0C">
        <w:rPr>
          <w:rFonts w:hint="eastAsia"/>
          <w:b/>
          <w:noProof/>
        </w:rPr>
        <w:t>克劳迪娅·隆金（</w:t>
      </w:r>
      <w:r w:rsidRPr="00FF5E0C">
        <w:rPr>
          <w:rFonts w:hint="eastAsia"/>
          <w:b/>
          <w:noProof/>
        </w:rPr>
        <w:t>Claudia Lonkin</w:t>
      </w:r>
      <w:r w:rsidRPr="00FF5E0C">
        <w:rPr>
          <w:rFonts w:hint="eastAsia"/>
          <w:b/>
          <w:noProof/>
        </w:rPr>
        <w:t>）</w:t>
      </w:r>
      <w:r w:rsidRPr="00FF5E0C">
        <w:rPr>
          <w:rFonts w:hint="eastAsia"/>
          <w:noProof/>
        </w:rPr>
        <w:t>是一位常驻美国的研究流行音乐和文化的历史学家。她的研究重点是</w:t>
      </w:r>
      <w:r>
        <w:rPr>
          <w:rFonts w:hint="eastAsia"/>
          <w:noProof/>
        </w:rPr>
        <w:t>20</w:t>
      </w:r>
      <w:r w:rsidRPr="00FF5E0C">
        <w:rPr>
          <w:rFonts w:hint="eastAsia"/>
          <w:noProof/>
        </w:rPr>
        <w:t>世纪</w:t>
      </w:r>
      <w:r>
        <w:rPr>
          <w:rFonts w:hint="eastAsia"/>
          <w:noProof/>
        </w:rPr>
        <w:t>70</w:t>
      </w:r>
      <w:r w:rsidRPr="00FF5E0C">
        <w:rPr>
          <w:rFonts w:hint="eastAsia"/>
          <w:noProof/>
        </w:rPr>
        <w:t>年代和</w:t>
      </w:r>
      <w:r>
        <w:rPr>
          <w:rFonts w:hint="eastAsia"/>
          <w:noProof/>
        </w:rPr>
        <w:t>80</w:t>
      </w:r>
      <w:r w:rsidRPr="00FF5E0C">
        <w:rPr>
          <w:rFonts w:hint="eastAsia"/>
          <w:noProof/>
        </w:rPr>
        <w:t>年代的全球音乐趋势，研究欧洲和美洲音乐场景之间的一致性和对比点。她曾在《</w:t>
      </w:r>
      <w:r w:rsidRPr="00FF5E0C">
        <w:rPr>
          <w:noProof/>
        </w:rPr>
        <w:t>Journal of Popular Music Studies</w:t>
      </w:r>
      <w:r w:rsidRPr="00FF5E0C">
        <w:rPr>
          <w:rFonts w:hint="eastAsia"/>
          <w:noProof/>
        </w:rPr>
        <w:t>》和《</w:t>
      </w:r>
      <w:r w:rsidRPr="00FF5E0C">
        <w:rPr>
          <w:noProof/>
        </w:rPr>
        <w:t>Punk &amp; Post-Punk</w:t>
      </w:r>
      <w:r w:rsidRPr="00FF5E0C">
        <w:rPr>
          <w:rFonts w:hint="eastAsia"/>
          <w:noProof/>
        </w:rPr>
        <w:t>》上发表文章。</w:t>
      </w:r>
    </w:p>
    <w:p w14:paraId="0EEF2F2B" w14:textId="662CAFF6" w:rsidR="00AF2A95" w:rsidRPr="005442A0" w:rsidRDefault="00AF2A95" w:rsidP="005442A0">
      <w:pPr>
        <w:widowControl/>
        <w:jc w:val="left"/>
        <w:rPr>
          <w:bCs/>
          <w:color w:val="000000"/>
          <w:szCs w:val="21"/>
        </w:rPr>
      </w:pPr>
    </w:p>
    <w:p w14:paraId="30811837" w14:textId="6F169541" w:rsidR="000F0F2B" w:rsidRDefault="000F0F2B" w:rsidP="00143A78">
      <w:pPr>
        <w:rPr>
          <w:color w:val="000000"/>
          <w:szCs w:val="21"/>
        </w:rPr>
      </w:pPr>
    </w:p>
    <w:p w14:paraId="0246A494" w14:textId="77777777" w:rsidR="000F3700" w:rsidRDefault="000F3700" w:rsidP="00143A78">
      <w:pPr>
        <w:rPr>
          <w:color w:val="000000"/>
          <w:szCs w:val="21"/>
        </w:rPr>
      </w:pPr>
    </w:p>
    <w:p w14:paraId="6B24602F" w14:textId="77777777" w:rsidR="000F3700" w:rsidRDefault="000F3700" w:rsidP="00143A78">
      <w:pPr>
        <w:rPr>
          <w:color w:val="000000"/>
          <w:szCs w:val="21"/>
        </w:rPr>
      </w:pPr>
    </w:p>
    <w:p w14:paraId="14C2F1FF" w14:textId="2A6E0CD7" w:rsidR="009E3753" w:rsidRDefault="009E3753" w:rsidP="009E3753">
      <w:pPr>
        <w:rPr>
          <w:b/>
          <w:color w:val="000000"/>
          <w:szCs w:val="21"/>
        </w:rPr>
      </w:pPr>
      <w:r w:rsidRPr="00143A78">
        <w:rPr>
          <w:b/>
          <w:color w:val="000000"/>
          <w:szCs w:val="21"/>
        </w:rPr>
        <w:t>************************</w:t>
      </w:r>
    </w:p>
    <w:p w14:paraId="736E3562" w14:textId="49FAE109" w:rsidR="00AF2A95" w:rsidRPr="00AF2A95" w:rsidRDefault="003F5D9D" w:rsidP="00AF2A95">
      <w:pPr>
        <w:tabs>
          <w:tab w:val="left" w:pos="341"/>
          <w:tab w:val="left" w:pos="5235"/>
        </w:tabs>
        <w:rPr>
          <w:b/>
          <w:bCs/>
          <w:color w:val="000000"/>
          <w:szCs w:val="21"/>
        </w:rPr>
      </w:pPr>
      <w:r>
        <w:rPr>
          <w:noProof/>
        </w:rPr>
        <w:drawing>
          <wp:anchor distT="0" distB="0" distL="114300" distR="114300" simplePos="0" relativeHeight="251693056" behindDoc="0" locked="0" layoutInCell="1" allowOverlap="1" wp14:anchorId="2D558D2C" wp14:editId="7BB90E89">
            <wp:simplePos x="0" y="0"/>
            <wp:positionH relativeFrom="margin">
              <wp:align>right</wp:align>
            </wp:positionH>
            <wp:positionV relativeFrom="paragraph">
              <wp:posOffset>17780</wp:posOffset>
            </wp:positionV>
            <wp:extent cx="1241425" cy="1924050"/>
            <wp:effectExtent l="0" t="0" r="0" b="0"/>
            <wp:wrapSquare wrapText="bothSides"/>
            <wp:docPr id="3" name="图片 3" descr="https://m.media-amazon.com/images/I/51sF4OMib6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sF4OMib6L._SL15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14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A95" w:rsidRPr="00AF2A95">
        <w:rPr>
          <w:b/>
          <w:bCs/>
          <w:color w:val="000000"/>
          <w:szCs w:val="21"/>
        </w:rPr>
        <w:t>中文书名：</w:t>
      </w:r>
      <w:bookmarkStart w:id="2" w:name="_Hlt89834866"/>
      <w:bookmarkEnd w:id="2"/>
      <w:r w:rsidR="00AF2A95" w:rsidRPr="00AF2A95">
        <w:rPr>
          <w:rFonts w:hint="eastAsia"/>
          <w:b/>
          <w:bCs/>
          <w:color w:val="000000"/>
          <w:szCs w:val="21"/>
        </w:rPr>
        <w:t>《</w:t>
      </w:r>
      <w:r w:rsidR="00C15C77" w:rsidRPr="00C15C77">
        <w:rPr>
          <w:rFonts w:hint="eastAsia"/>
          <w:b/>
          <w:bCs/>
          <w:color w:val="000000"/>
          <w:szCs w:val="21"/>
        </w:rPr>
        <w:t>德国</w:t>
      </w:r>
      <w:r w:rsidR="00EA5347">
        <w:rPr>
          <w:rFonts w:hint="eastAsia"/>
          <w:b/>
          <w:bCs/>
          <w:color w:val="000000"/>
          <w:szCs w:val="21"/>
        </w:rPr>
        <w:t>泡菜</w:t>
      </w:r>
      <w:r w:rsidR="00C15C77" w:rsidRPr="00C15C77">
        <w:rPr>
          <w:rFonts w:hint="eastAsia"/>
          <w:b/>
          <w:bCs/>
          <w:color w:val="000000"/>
          <w:szCs w:val="21"/>
        </w:rPr>
        <w:t>摇滚</w:t>
      </w:r>
      <w:r w:rsidR="00AF2A95" w:rsidRPr="00AF2A95">
        <w:rPr>
          <w:rFonts w:hint="eastAsia"/>
          <w:b/>
          <w:bCs/>
          <w:color w:val="000000"/>
          <w:szCs w:val="21"/>
        </w:rPr>
        <w:t>》</w:t>
      </w:r>
    </w:p>
    <w:p w14:paraId="6602F599" w14:textId="7C7DB27C" w:rsidR="00AF2A95" w:rsidRPr="00AF2A95" w:rsidRDefault="00AF2A95" w:rsidP="00AF2A9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C15C77" w:rsidRPr="00C15C77">
        <w:rPr>
          <w:b/>
          <w:bCs/>
          <w:i/>
          <w:iCs/>
          <w:color w:val="000000"/>
          <w:szCs w:val="21"/>
        </w:rPr>
        <w:t>Krautrock</w:t>
      </w:r>
    </w:p>
    <w:p w14:paraId="1A94D84F" w14:textId="0C043E52" w:rsidR="00AF2A95" w:rsidRPr="00AF2A95" w:rsidRDefault="00AF2A95" w:rsidP="00AF2A95">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C15C77" w:rsidRPr="00C15C77">
        <w:rPr>
          <w:b/>
        </w:rPr>
        <w:t>Marshall Gu</w:t>
      </w:r>
    </w:p>
    <w:p w14:paraId="5B3B0D7D" w14:textId="22FC839B" w:rsidR="00AF2A95" w:rsidRPr="00AF2A95" w:rsidRDefault="00AF2A95" w:rsidP="00AF2A9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C15C77" w:rsidRPr="00C15C77">
        <w:rPr>
          <w:b/>
          <w:bCs/>
          <w:color w:val="000000"/>
          <w:szCs w:val="21"/>
        </w:rPr>
        <w:t>Bloomsbury Academic</w:t>
      </w:r>
    </w:p>
    <w:p w14:paraId="0381567F" w14:textId="1E3FEE63" w:rsidR="00AF2A95" w:rsidRPr="00AF2A95" w:rsidRDefault="00AF2A95" w:rsidP="00AF2A9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3DFF0B3" w14:textId="5E810355" w:rsidR="00AF2A95" w:rsidRPr="00AF2A95" w:rsidRDefault="00AF2A95" w:rsidP="00AF2A95">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C15C77">
        <w:rPr>
          <w:b/>
          <w:bCs/>
          <w:color w:val="000000"/>
          <w:szCs w:val="21"/>
        </w:rPr>
        <w:t>168</w:t>
      </w:r>
      <w:r w:rsidRPr="00AF2A95">
        <w:rPr>
          <w:b/>
          <w:bCs/>
          <w:color w:val="000000"/>
          <w:szCs w:val="21"/>
        </w:rPr>
        <w:t>页</w:t>
      </w:r>
    </w:p>
    <w:p w14:paraId="1121BD1A" w14:textId="6E2C946C" w:rsidR="00AF2A95" w:rsidRPr="00AF2A95" w:rsidRDefault="00AF2A95" w:rsidP="00AF2A95">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sidR="00C15C77">
        <w:rPr>
          <w:b/>
          <w:bCs/>
          <w:color w:val="000000"/>
          <w:szCs w:val="21"/>
        </w:rPr>
        <w:t>3</w:t>
      </w:r>
      <w:r w:rsidRPr="00AF2A95">
        <w:rPr>
          <w:b/>
          <w:bCs/>
          <w:color w:val="000000"/>
          <w:szCs w:val="21"/>
        </w:rPr>
        <w:t>年</w:t>
      </w:r>
      <w:r w:rsidR="00C15C77">
        <w:rPr>
          <w:b/>
          <w:bCs/>
          <w:color w:val="000000"/>
          <w:szCs w:val="21"/>
        </w:rPr>
        <w:t>10</w:t>
      </w:r>
      <w:r w:rsidRPr="00AF2A95">
        <w:rPr>
          <w:b/>
          <w:bCs/>
          <w:color w:val="000000"/>
          <w:szCs w:val="21"/>
        </w:rPr>
        <w:t>月</w:t>
      </w:r>
    </w:p>
    <w:p w14:paraId="56603927" w14:textId="77777777" w:rsidR="00AF2A95" w:rsidRPr="00AF2A95" w:rsidRDefault="00AF2A95" w:rsidP="00AF2A95">
      <w:pPr>
        <w:rPr>
          <w:b/>
          <w:bCs/>
          <w:color w:val="000000"/>
        </w:rPr>
      </w:pPr>
      <w:r w:rsidRPr="00AF2A95">
        <w:rPr>
          <w:b/>
          <w:bCs/>
          <w:color w:val="000000"/>
        </w:rPr>
        <w:t>代理地区：中国大陆、台湾</w:t>
      </w:r>
    </w:p>
    <w:p w14:paraId="447D7B8A" w14:textId="77777777" w:rsidR="00AF2A95" w:rsidRPr="00AF2A95" w:rsidRDefault="00AF2A95" w:rsidP="00AF2A95">
      <w:pPr>
        <w:tabs>
          <w:tab w:val="left" w:pos="341"/>
          <w:tab w:val="left" w:pos="5235"/>
        </w:tabs>
        <w:rPr>
          <w:b/>
          <w:bCs/>
          <w:szCs w:val="21"/>
        </w:rPr>
      </w:pPr>
      <w:r w:rsidRPr="00AF2A95">
        <w:rPr>
          <w:b/>
          <w:bCs/>
          <w:szCs w:val="21"/>
        </w:rPr>
        <w:t>审读资料：电子稿</w:t>
      </w:r>
    </w:p>
    <w:p w14:paraId="1CF925F7" w14:textId="1F15AB86" w:rsidR="00AF2A95" w:rsidRDefault="00AF2A95" w:rsidP="00AF2A95">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C15C77">
        <w:rPr>
          <w:rFonts w:hint="eastAsia"/>
          <w:b/>
          <w:bCs/>
          <w:szCs w:val="21"/>
        </w:rPr>
        <w:t>音乐</w:t>
      </w:r>
    </w:p>
    <w:p w14:paraId="180361C4" w14:textId="77777777" w:rsidR="00AF2A95" w:rsidRPr="00AF2A95" w:rsidRDefault="00AF2A95" w:rsidP="00AF2A95">
      <w:pPr>
        <w:rPr>
          <w:rFonts w:ascii="Arial" w:hAnsi="Arial" w:cs="Arial"/>
          <w:b/>
          <w:bCs/>
          <w:color w:val="000000"/>
          <w:spacing w:val="-3"/>
          <w:szCs w:val="21"/>
          <w:shd w:val="clear" w:color="auto" w:fill="FFFFFF"/>
        </w:rPr>
      </w:pPr>
    </w:p>
    <w:p w14:paraId="54CA5380" w14:textId="77777777" w:rsidR="00AF2A95" w:rsidRPr="00AF2A95" w:rsidRDefault="00AF2A95" w:rsidP="00AF2A95">
      <w:pPr>
        <w:rPr>
          <w:b/>
          <w:bCs/>
          <w:color w:val="000000"/>
        </w:rPr>
      </w:pPr>
      <w:r w:rsidRPr="00AF2A95">
        <w:rPr>
          <w:b/>
          <w:bCs/>
          <w:color w:val="000000"/>
        </w:rPr>
        <w:t>内容简介：</w:t>
      </w:r>
    </w:p>
    <w:p w14:paraId="70F23149" w14:textId="77777777" w:rsidR="00AF2A95" w:rsidRPr="00AF2A95" w:rsidRDefault="00AF2A95" w:rsidP="00AF2A95"/>
    <w:p w14:paraId="2A1E2CCA" w14:textId="4CB3EFDD" w:rsidR="003F5D9D" w:rsidRPr="003F5D9D" w:rsidRDefault="003F5D9D" w:rsidP="003F5D9D">
      <w:pPr>
        <w:ind w:firstLineChars="200" w:firstLine="422"/>
        <w:rPr>
          <w:b/>
        </w:rPr>
      </w:pPr>
      <w:r>
        <w:rPr>
          <w:rFonts w:hint="eastAsia"/>
          <w:b/>
        </w:rPr>
        <w:t>本</w:t>
      </w:r>
      <w:r w:rsidRPr="003F5D9D">
        <w:rPr>
          <w:rFonts w:hint="eastAsia"/>
          <w:b/>
        </w:rPr>
        <w:t>书探讨了这一在德国影响深远的流派，</w:t>
      </w:r>
      <w:r w:rsidR="00C726E1" w:rsidRPr="00C726E1">
        <w:rPr>
          <w:rFonts w:hint="eastAsia"/>
          <w:b/>
        </w:rPr>
        <w:t>其本身影响超越了该流派中最著名的音乐人，</w:t>
      </w:r>
      <w:r w:rsidRPr="003F5D9D">
        <w:rPr>
          <w:rFonts w:hint="eastAsia"/>
          <w:b/>
        </w:rPr>
        <w:t>强调了</w:t>
      </w:r>
      <w:r w:rsidR="00C726E1" w:rsidRPr="00C726E1">
        <w:rPr>
          <w:rFonts w:hint="eastAsia"/>
          <w:b/>
        </w:rPr>
        <w:t>该流派</w:t>
      </w:r>
      <w:r w:rsidRPr="003F5D9D">
        <w:rPr>
          <w:rFonts w:hint="eastAsia"/>
          <w:b/>
        </w:rPr>
        <w:t>在</w:t>
      </w:r>
      <w:r>
        <w:rPr>
          <w:rFonts w:hint="eastAsia"/>
          <w:b/>
        </w:rPr>
        <w:t>20</w:t>
      </w:r>
      <w:r w:rsidRPr="003F5D9D">
        <w:rPr>
          <w:rFonts w:hint="eastAsia"/>
          <w:b/>
        </w:rPr>
        <w:t>世纪</w:t>
      </w:r>
      <w:r>
        <w:rPr>
          <w:rFonts w:hint="eastAsia"/>
          <w:b/>
        </w:rPr>
        <w:t>70</w:t>
      </w:r>
      <w:r w:rsidRPr="003F5D9D">
        <w:rPr>
          <w:rFonts w:hint="eastAsia"/>
          <w:b/>
        </w:rPr>
        <w:t>年代之前和期间的广泛性。</w:t>
      </w:r>
    </w:p>
    <w:p w14:paraId="62A9099D" w14:textId="77777777" w:rsidR="003F5D9D" w:rsidRDefault="003F5D9D" w:rsidP="003F5D9D">
      <w:pPr>
        <w:ind w:firstLineChars="200" w:firstLine="420"/>
      </w:pPr>
    </w:p>
    <w:p w14:paraId="09E2A9C6" w14:textId="5584E883" w:rsidR="003F5D9D" w:rsidRDefault="00EA5347" w:rsidP="003F5D9D">
      <w:pPr>
        <w:ind w:firstLineChars="200" w:firstLine="420"/>
      </w:pPr>
      <w:r w:rsidRPr="00EA5347">
        <w:rPr>
          <w:rFonts w:hint="eastAsia"/>
        </w:rPr>
        <w:t>德国泡菜摇滚</w:t>
      </w:r>
      <w:r w:rsidR="003F5D9D" w:rsidRPr="003F5D9D">
        <w:rPr>
          <w:rFonts w:hint="eastAsia"/>
        </w:rPr>
        <w:t>不仅仅是一种音乐类型</w:t>
      </w:r>
      <w:r w:rsidR="003F5D9D">
        <w:rPr>
          <w:rFonts w:hint="eastAsia"/>
        </w:rPr>
        <w:t>，它还是一种生活方式。它的音质多样性和全球影响力</w:t>
      </w:r>
      <w:r w:rsidR="003F5D9D" w:rsidRPr="003F5D9D">
        <w:rPr>
          <w:rFonts w:hint="eastAsia"/>
        </w:rPr>
        <w:t>超越了其诞生的共同文化背景。</w:t>
      </w:r>
      <w:r w:rsidR="003F5D9D">
        <w:rPr>
          <w:rFonts w:hint="eastAsia"/>
        </w:rPr>
        <w:t>这是一部</w:t>
      </w:r>
      <w:r w:rsidR="003F5D9D" w:rsidRPr="003F5D9D">
        <w:rPr>
          <w:rFonts w:hint="eastAsia"/>
        </w:rPr>
        <w:t>乐队史</w:t>
      </w:r>
      <w:r w:rsidR="003F5D9D">
        <w:rPr>
          <w:rFonts w:hint="eastAsia"/>
        </w:rPr>
        <w:t>。</w:t>
      </w:r>
    </w:p>
    <w:p w14:paraId="5797CD52" w14:textId="77777777" w:rsidR="003F5D9D" w:rsidRDefault="003F5D9D" w:rsidP="003F5D9D">
      <w:pPr>
        <w:ind w:firstLineChars="200" w:firstLine="420"/>
      </w:pPr>
    </w:p>
    <w:p w14:paraId="67C699C2" w14:textId="220DD953" w:rsidR="003F5D9D" w:rsidRDefault="003F5D9D" w:rsidP="003F5D9D">
      <w:pPr>
        <w:ind w:firstLineChars="200" w:firstLine="420"/>
      </w:pPr>
      <w:r>
        <w:rPr>
          <w:rFonts w:hint="eastAsia"/>
        </w:rPr>
        <w:t>1945</w:t>
      </w:r>
      <w:r>
        <w:rPr>
          <w:rFonts w:hint="eastAsia"/>
        </w:rPr>
        <w:t>年</w:t>
      </w:r>
      <w:r>
        <w:rPr>
          <w:rFonts w:hint="eastAsia"/>
        </w:rPr>
        <w:t>5</w:t>
      </w:r>
      <w:r>
        <w:rPr>
          <w:rFonts w:hint="eastAsia"/>
        </w:rPr>
        <w:t>月，盟军击败纳粹德国，结束了第二次世界大战的欧洲战场</w:t>
      </w:r>
      <w:r w:rsidRPr="003F5D9D">
        <w:rPr>
          <w:rFonts w:hint="eastAsia"/>
        </w:rPr>
        <w:t>及第三帝国的统治</w:t>
      </w:r>
      <w:r>
        <w:rPr>
          <w:rFonts w:hint="eastAsia"/>
        </w:rPr>
        <w:t>。战后不久，德国青年便肩负起创造自己文化的重任。</w:t>
      </w:r>
      <w:r w:rsidR="00EA5347" w:rsidRPr="00EA5347">
        <w:rPr>
          <w:rFonts w:hint="eastAsia"/>
        </w:rPr>
        <w:t>德国泡菜摇滚</w:t>
      </w:r>
      <w:r>
        <w:rPr>
          <w:rFonts w:hint="eastAsia"/>
        </w:rPr>
        <w:t>就是这样一个看似不可能成功的</w:t>
      </w:r>
      <w:r w:rsidR="00C726E1">
        <w:rPr>
          <w:rFonts w:hint="eastAsia"/>
        </w:rPr>
        <w:t>奇迹</w:t>
      </w:r>
      <w:r>
        <w:rPr>
          <w:rFonts w:hint="eastAsia"/>
        </w:rPr>
        <w:t>，</w:t>
      </w:r>
      <w:r>
        <w:rPr>
          <w:rFonts w:hint="eastAsia"/>
        </w:rPr>
        <w:t>20</w:t>
      </w:r>
      <w:r>
        <w:rPr>
          <w:rFonts w:hint="eastAsia"/>
        </w:rPr>
        <w:t>世纪</w:t>
      </w:r>
      <w:r>
        <w:rPr>
          <w:rFonts w:hint="eastAsia"/>
        </w:rPr>
        <w:t>70</w:t>
      </w:r>
      <w:r>
        <w:rPr>
          <w:rFonts w:hint="eastAsia"/>
        </w:rPr>
        <w:t>年代初，包括</w:t>
      </w:r>
      <w:r>
        <w:rPr>
          <w:rFonts w:hint="eastAsia"/>
        </w:rPr>
        <w:t>Kraftwerk</w:t>
      </w:r>
      <w:r>
        <w:rPr>
          <w:rFonts w:hint="eastAsia"/>
        </w:rPr>
        <w:t>和</w:t>
      </w:r>
      <w:r>
        <w:rPr>
          <w:rFonts w:hint="eastAsia"/>
        </w:rPr>
        <w:t>Can</w:t>
      </w:r>
      <w:r>
        <w:rPr>
          <w:rFonts w:hint="eastAsia"/>
        </w:rPr>
        <w:t>在内的数百支乐队似乎在一夜之间如雨后春笋般涌现，形成了一种有别于</w:t>
      </w:r>
      <w:r w:rsidR="00C726E1" w:rsidRPr="00C726E1">
        <w:rPr>
          <w:rFonts w:hint="eastAsia"/>
        </w:rPr>
        <w:t>美式或英式摇滚</w:t>
      </w:r>
      <w:r w:rsidR="00C726E1">
        <w:rPr>
          <w:rFonts w:hint="eastAsia"/>
        </w:rPr>
        <w:t>、</w:t>
      </w:r>
      <w:r w:rsidR="00C726E1" w:rsidRPr="00C726E1">
        <w:rPr>
          <w:rFonts w:hint="eastAsia"/>
        </w:rPr>
        <w:t>别具一格的实验性音乐</w:t>
      </w:r>
      <w:r>
        <w:rPr>
          <w:rFonts w:hint="eastAsia"/>
        </w:rPr>
        <w:t>。</w:t>
      </w:r>
      <w:r w:rsidR="00EA5347" w:rsidRPr="00EA5347">
        <w:rPr>
          <w:rFonts w:hint="eastAsia"/>
        </w:rPr>
        <w:t>德国泡菜摇滚</w:t>
      </w:r>
      <w:r>
        <w:rPr>
          <w:rFonts w:hint="eastAsia"/>
        </w:rPr>
        <w:t>的主要创新之处不仅在于它的音乐节拍，如</w:t>
      </w:r>
      <w:r>
        <w:rPr>
          <w:rFonts w:hint="eastAsia"/>
        </w:rPr>
        <w:t>Can</w:t>
      </w:r>
      <w:r>
        <w:rPr>
          <w:rFonts w:hint="eastAsia"/>
        </w:rPr>
        <w:t>乐队贾基</w:t>
      </w:r>
      <w:r w:rsidR="00EA5347">
        <w:rPr>
          <w:rFonts w:hint="eastAsia"/>
        </w:rPr>
        <w:t>·</w:t>
      </w:r>
      <w:r>
        <w:rPr>
          <w:rFonts w:hint="eastAsia"/>
        </w:rPr>
        <w:t>利贝泽特（</w:t>
      </w:r>
      <w:r>
        <w:rPr>
          <w:rFonts w:hint="eastAsia"/>
        </w:rPr>
        <w:t xml:space="preserve">Jaki </w:t>
      </w:r>
      <w:proofErr w:type="spellStart"/>
      <w:r>
        <w:rPr>
          <w:rFonts w:hint="eastAsia"/>
        </w:rPr>
        <w:t>Liebezeit</w:t>
      </w:r>
      <w:proofErr w:type="spellEnd"/>
      <w:r>
        <w:rPr>
          <w:rFonts w:hint="eastAsia"/>
        </w:rPr>
        <w:t>）</w:t>
      </w:r>
      <w:r w:rsidR="00EA5347">
        <w:rPr>
          <w:rFonts w:hint="eastAsia"/>
        </w:rPr>
        <w:t>的</w:t>
      </w:r>
      <w:r>
        <w:rPr>
          <w:rFonts w:hint="eastAsia"/>
        </w:rPr>
        <w:t>稳定“</w:t>
      </w:r>
      <w:proofErr w:type="gramStart"/>
      <w:r>
        <w:rPr>
          <w:rFonts w:hint="eastAsia"/>
        </w:rPr>
        <w:t>咔嗒咔嗒</w:t>
      </w:r>
      <w:proofErr w:type="gramEnd"/>
      <w:r>
        <w:rPr>
          <w:rFonts w:hint="eastAsia"/>
        </w:rPr>
        <w:t xml:space="preserve"> </w:t>
      </w:r>
      <w:r>
        <w:rPr>
          <w:rFonts w:hint="eastAsia"/>
        </w:rPr>
        <w:t>”声或</w:t>
      </w:r>
      <w:r>
        <w:rPr>
          <w:rFonts w:hint="eastAsia"/>
        </w:rPr>
        <w:t>Neu</w:t>
      </w:r>
      <w:r w:rsidR="00EA5347">
        <w:rPr>
          <w:rFonts w:hint="eastAsia"/>
        </w:rPr>
        <w:t>！乐队</w:t>
      </w:r>
      <w:r>
        <w:rPr>
          <w:rFonts w:hint="eastAsia"/>
        </w:rPr>
        <w:t>克劳斯</w:t>
      </w:r>
      <w:r w:rsidR="00EA5347">
        <w:rPr>
          <w:rFonts w:hint="eastAsia"/>
        </w:rPr>
        <w:t>·</w:t>
      </w:r>
      <w:r>
        <w:rPr>
          <w:rFonts w:hint="eastAsia"/>
        </w:rPr>
        <w:t>丁格（</w:t>
      </w:r>
      <w:r>
        <w:rPr>
          <w:rFonts w:hint="eastAsia"/>
        </w:rPr>
        <w:t>Klaus Dinger</w:t>
      </w:r>
      <w:r>
        <w:rPr>
          <w:rFonts w:hint="eastAsia"/>
        </w:rPr>
        <w:t>）</w:t>
      </w:r>
      <w:r w:rsidR="00EA5347">
        <w:rPr>
          <w:rFonts w:hint="eastAsia"/>
        </w:rPr>
        <w:t>的</w:t>
      </w:r>
      <w:r>
        <w:rPr>
          <w:rFonts w:hint="eastAsia"/>
        </w:rPr>
        <w:t>巨型“踩踏</w:t>
      </w:r>
      <w:r>
        <w:rPr>
          <w:rFonts w:hint="eastAsia"/>
        </w:rPr>
        <w:t xml:space="preserve"> </w:t>
      </w:r>
      <w:r>
        <w:rPr>
          <w:rFonts w:hint="eastAsia"/>
        </w:rPr>
        <w:t>”声，还在于音乐家之间的</w:t>
      </w:r>
      <w:r w:rsidR="00EA5347" w:rsidRPr="00EA5347">
        <w:rPr>
          <w:rFonts w:hint="eastAsia"/>
        </w:rPr>
        <w:t>互动</w:t>
      </w:r>
      <w:r>
        <w:rPr>
          <w:rFonts w:hint="eastAsia"/>
        </w:rPr>
        <w:t>。在</w:t>
      </w:r>
      <w:r w:rsidR="00EA5347" w:rsidRPr="00EA5347">
        <w:rPr>
          <w:rFonts w:hint="eastAsia"/>
        </w:rPr>
        <w:t>德国泡菜摇滚</w:t>
      </w:r>
      <w:r>
        <w:rPr>
          <w:rFonts w:hint="eastAsia"/>
        </w:rPr>
        <w:t>中，</w:t>
      </w:r>
      <w:r w:rsidR="00EA5347" w:rsidRPr="00EA5347">
        <w:rPr>
          <w:rFonts w:hint="eastAsia"/>
        </w:rPr>
        <w:t>没有哪个音乐家比其他人更受关注</w:t>
      </w:r>
      <w:r>
        <w:rPr>
          <w:rFonts w:hint="eastAsia"/>
        </w:rPr>
        <w:t>，聆听这些乐队的演奏就是在见证爵士乐中常见的</w:t>
      </w:r>
      <w:r w:rsidR="00EA5347" w:rsidRPr="00EA5347">
        <w:rPr>
          <w:rFonts w:hint="eastAsia"/>
        </w:rPr>
        <w:t>互动</w:t>
      </w:r>
      <w:r>
        <w:rPr>
          <w:rFonts w:hint="eastAsia"/>
        </w:rPr>
        <w:t>。因此，</w:t>
      </w:r>
      <w:r w:rsidR="00EA5347" w:rsidRPr="00EA5347">
        <w:rPr>
          <w:rFonts w:hint="eastAsia"/>
        </w:rPr>
        <w:t>德国泡菜摇滚</w:t>
      </w:r>
      <w:r>
        <w:rPr>
          <w:rFonts w:hint="eastAsia"/>
        </w:rPr>
        <w:t>代表了</w:t>
      </w:r>
      <w:r w:rsidR="00EA5347">
        <w:rPr>
          <w:rFonts w:hint="eastAsia"/>
        </w:rPr>
        <w:t>在</w:t>
      </w:r>
      <w:r>
        <w:rPr>
          <w:rFonts w:hint="eastAsia"/>
        </w:rPr>
        <w:t>音乐中</w:t>
      </w:r>
      <w:r w:rsidR="00EA5347">
        <w:rPr>
          <w:rFonts w:hint="eastAsia"/>
        </w:rPr>
        <w:t>反映出的</w:t>
      </w:r>
      <w:proofErr w:type="gramStart"/>
      <w:r>
        <w:rPr>
          <w:rFonts w:hint="eastAsia"/>
        </w:rPr>
        <w:t>的</w:t>
      </w:r>
      <w:proofErr w:type="gramEnd"/>
      <w:r>
        <w:rPr>
          <w:rFonts w:hint="eastAsia"/>
        </w:rPr>
        <w:t>德国政治：</w:t>
      </w:r>
      <w:r w:rsidR="00EA5347" w:rsidRPr="00EA5347">
        <w:rPr>
          <w:rFonts w:hint="eastAsia"/>
        </w:rPr>
        <w:t>从独裁走向民主</w:t>
      </w:r>
      <w:r>
        <w:rPr>
          <w:rFonts w:hint="eastAsia"/>
        </w:rPr>
        <w:t>。</w:t>
      </w:r>
    </w:p>
    <w:p w14:paraId="49059C97" w14:textId="77777777" w:rsidR="003F5D9D" w:rsidRDefault="003F5D9D" w:rsidP="003F5D9D">
      <w:pPr>
        <w:ind w:firstLineChars="200" w:firstLine="420"/>
      </w:pPr>
    </w:p>
    <w:p w14:paraId="59E568FF" w14:textId="5BFCB01F" w:rsidR="00EA5347" w:rsidRDefault="00EA5347" w:rsidP="003F5D9D">
      <w:pPr>
        <w:ind w:firstLineChars="200" w:firstLine="420"/>
      </w:pPr>
      <w:r>
        <w:rPr>
          <w:rFonts w:hint="eastAsia"/>
        </w:rPr>
        <w:t>本书</w:t>
      </w:r>
      <w:r w:rsidRPr="00EA5347">
        <w:rPr>
          <w:rFonts w:hint="eastAsia"/>
        </w:rPr>
        <w:t>探索了德国泡菜摇滚这一音乐流派的历史和方法，描绘了它的影响和创新</w:t>
      </w:r>
      <w:r>
        <w:rPr>
          <w:rFonts w:hint="eastAsia"/>
        </w:rPr>
        <w:t>，从</w:t>
      </w:r>
      <w:r w:rsidRPr="00EA5347">
        <w:rPr>
          <w:rFonts w:hint="eastAsia"/>
        </w:rPr>
        <w:t>Faust</w:t>
      </w:r>
      <w:r w:rsidRPr="00EA5347">
        <w:rPr>
          <w:rFonts w:hint="eastAsia"/>
        </w:rPr>
        <w:t>、</w:t>
      </w:r>
      <w:r>
        <w:rPr>
          <w:rFonts w:hint="eastAsia"/>
        </w:rPr>
        <w:t>Kraftwerk</w:t>
      </w:r>
      <w:r w:rsidRPr="00EA5347">
        <w:rPr>
          <w:rFonts w:hint="eastAsia"/>
        </w:rPr>
        <w:t>和</w:t>
      </w:r>
      <w:r w:rsidRPr="00EA5347">
        <w:rPr>
          <w:rFonts w:hint="eastAsia"/>
        </w:rPr>
        <w:t>Can</w:t>
      </w:r>
      <w:r>
        <w:rPr>
          <w:rFonts w:hint="eastAsia"/>
        </w:rPr>
        <w:t>等</w:t>
      </w:r>
      <w:r w:rsidRPr="00EA5347">
        <w:rPr>
          <w:rFonts w:hint="eastAsia"/>
        </w:rPr>
        <w:t>主流乐队</w:t>
      </w:r>
      <w:r>
        <w:rPr>
          <w:rFonts w:hint="eastAsia"/>
        </w:rPr>
        <w:t>到</w:t>
      </w:r>
      <w:r w:rsidRPr="00EA5347">
        <w:rPr>
          <w:rFonts w:hint="eastAsia"/>
        </w:rPr>
        <w:t>Harmonia</w:t>
      </w:r>
      <w:r w:rsidRPr="00EA5347">
        <w:rPr>
          <w:rFonts w:hint="eastAsia"/>
        </w:rPr>
        <w:t>、</w:t>
      </w:r>
      <w:r w:rsidRPr="00EA5347">
        <w:rPr>
          <w:rFonts w:hint="eastAsia"/>
        </w:rPr>
        <w:t>Popol Vuh</w:t>
      </w:r>
      <w:r w:rsidRPr="00EA5347">
        <w:rPr>
          <w:rFonts w:hint="eastAsia"/>
        </w:rPr>
        <w:t>、</w:t>
      </w:r>
      <w:r>
        <w:rPr>
          <w:rFonts w:hint="eastAsia"/>
        </w:rPr>
        <w:t>Embryo</w:t>
      </w:r>
      <w:r w:rsidRPr="00EA5347">
        <w:rPr>
          <w:rFonts w:hint="eastAsia"/>
        </w:rPr>
        <w:t>和</w:t>
      </w:r>
      <w:r w:rsidRPr="00EA5347">
        <w:rPr>
          <w:rFonts w:hint="eastAsia"/>
        </w:rPr>
        <w:t>Ash Ra Tempel</w:t>
      </w:r>
      <w:r>
        <w:rPr>
          <w:rFonts w:hint="eastAsia"/>
        </w:rPr>
        <w:t>等一些</w:t>
      </w:r>
      <w:r w:rsidRPr="00EA5347">
        <w:rPr>
          <w:rFonts w:hint="eastAsia"/>
        </w:rPr>
        <w:t>不那么广为人知的乐队，以及这一流派在战后德国的发展历程和它对当今听众的意义。</w:t>
      </w:r>
    </w:p>
    <w:p w14:paraId="2A2026A7" w14:textId="148589A2" w:rsidR="00443078" w:rsidRDefault="00443078" w:rsidP="00443078">
      <w:pPr>
        <w:rPr>
          <w:bCs/>
          <w:color w:val="000000"/>
        </w:rPr>
      </w:pPr>
    </w:p>
    <w:p w14:paraId="3C07B598" w14:textId="786FBAA6" w:rsidR="00443078" w:rsidRPr="00443078" w:rsidRDefault="00443078" w:rsidP="00443078">
      <w:pPr>
        <w:rPr>
          <w:b/>
          <w:bCs/>
          <w:color w:val="000000"/>
        </w:rPr>
      </w:pPr>
      <w:r w:rsidRPr="00443078">
        <w:rPr>
          <w:b/>
          <w:bCs/>
          <w:color w:val="000000"/>
        </w:rPr>
        <w:t>作者简介：</w:t>
      </w:r>
    </w:p>
    <w:p w14:paraId="2E779123" w14:textId="571D5FB0" w:rsidR="00443078" w:rsidRDefault="00443078" w:rsidP="00A44723">
      <w:pPr>
        <w:ind w:firstLineChars="200" w:firstLine="420"/>
        <w:rPr>
          <w:bCs/>
          <w:color w:val="000000"/>
        </w:rPr>
      </w:pPr>
    </w:p>
    <w:p w14:paraId="52364C2F" w14:textId="4B1AAFA9" w:rsidR="00443078" w:rsidRPr="00EA5347" w:rsidRDefault="00EA5347" w:rsidP="00443078">
      <w:pPr>
        <w:ind w:firstLineChars="200" w:firstLine="422"/>
        <w:rPr>
          <w:bCs/>
          <w:color w:val="000000"/>
        </w:rPr>
      </w:pPr>
      <w:r w:rsidRPr="00EA5347">
        <w:rPr>
          <w:rFonts w:hint="eastAsia"/>
          <w:b/>
          <w:bCs/>
          <w:color w:val="000000"/>
        </w:rPr>
        <w:t>马歇尔</w:t>
      </w:r>
      <w:r>
        <w:rPr>
          <w:rFonts w:hint="eastAsia"/>
          <w:b/>
          <w:bCs/>
          <w:color w:val="000000"/>
        </w:rPr>
        <w:t>·</w:t>
      </w:r>
      <w:r w:rsidRPr="00EA5347">
        <w:rPr>
          <w:rFonts w:hint="eastAsia"/>
          <w:b/>
          <w:bCs/>
          <w:color w:val="000000"/>
        </w:rPr>
        <w:t>顾</w:t>
      </w:r>
      <w:r>
        <w:rPr>
          <w:rFonts w:hint="eastAsia"/>
          <w:b/>
          <w:bCs/>
          <w:color w:val="000000"/>
        </w:rPr>
        <w:t>（</w:t>
      </w:r>
      <w:r w:rsidRPr="00EA5347">
        <w:rPr>
          <w:rFonts w:hint="eastAsia"/>
          <w:b/>
          <w:bCs/>
          <w:color w:val="000000"/>
        </w:rPr>
        <w:t>Marshall Gu</w:t>
      </w:r>
      <w:r>
        <w:rPr>
          <w:rFonts w:hint="eastAsia"/>
          <w:b/>
          <w:bCs/>
          <w:color w:val="000000"/>
        </w:rPr>
        <w:t>）</w:t>
      </w:r>
      <w:r w:rsidRPr="00EA5347">
        <w:rPr>
          <w:rFonts w:hint="eastAsia"/>
          <w:bCs/>
          <w:color w:val="000000"/>
        </w:rPr>
        <w:t>是一位音乐作家，曾为</w:t>
      </w:r>
      <w:r w:rsidRPr="00EA5347">
        <w:rPr>
          <w:rFonts w:hint="eastAsia"/>
          <w:bCs/>
          <w:i/>
          <w:color w:val="000000"/>
        </w:rPr>
        <w:t>Pitchfork</w:t>
      </w:r>
      <w:r w:rsidRPr="00EA5347">
        <w:rPr>
          <w:rFonts w:hint="eastAsia"/>
          <w:bCs/>
          <w:color w:val="000000"/>
        </w:rPr>
        <w:t>、</w:t>
      </w:r>
      <w:r w:rsidRPr="00EA5347">
        <w:rPr>
          <w:rFonts w:hint="eastAsia"/>
          <w:bCs/>
          <w:i/>
          <w:color w:val="000000"/>
        </w:rPr>
        <w:t>Tone Glow</w:t>
      </w:r>
      <w:r w:rsidRPr="00EA5347">
        <w:rPr>
          <w:rFonts w:hint="eastAsia"/>
          <w:bCs/>
          <w:color w:val="000000"/>
        </w:rPr>
        <w:t>、</w:t>
      </w:r>
      <w:r w:rsidRPr="00EA5347">
        <w:rPr>
          <w:rFonts w:hint="eastAsia"/>
          <w:bCs/>
          <w:i/>
          <w:color w:val="000000"/>
        </w:rPr>
        <w:t>Bandcamp</w:t>
      </w:r>
      <w:r w:rsidRPr="00EA5347">
        <w:rPr>
          <w:rFonts w:hint="eastAsia"/>
          <w:bCs/>
          <w:color w:val="000000"/>
        </w:rPr>
        <w:t>和</w:t>
      </w:r>
      <w:r w:rsidRPr="00EA5347">
        <w:rPr>
          <w:rFonts w:hint="eastAsia"/>
          <w:bCs/>
          <w:i/>
          <w:color w:val="000000"/>
        </w:rPr>
        <w:t>Resident Advisor</w:t>
      </w:r>
      <w:r w:rsidRPr="00EA5347">
        <w:rPr>
          <w:rFonts w:hint="eastAsia"/>
          <w:bCs/>
          <w:color w:val="000000"/>
        </w:rPr>
        <w:t>撰稿。他现居多伦多。</w:t>
      </w:r>
    </w:p>
    <w:p w14:paraId="3D99CAD2" w14:textId="77777777" w:rsidR="009E3753" w:rsidRDefault="009E3753" w:rsidP="009E3753">
      <w:pPr>
        <w:widowControl/>
        <w:jc w:val="left"/>
        <w:rPr>
          <w:b/>
          <w:bCs/>
          <w:color w:val="000000"/>
          <w:szCs w:val="21"/>
        </w:rPr>
      </w:pPr>
    </w:p>
    <w:p w14:paraId="08570B84" w14:textId="5FC4B8E7" w:rsidR="00C726E1" w:rsidRDefault="00C726E1" w:rsidP="009E3753">
      <w:pPr>
        <w:widowControl/>
        <w:jc w:val="left"/>
        <w:rPr>
          <w:b/>
          <w:bCs/>
          <w:color w:val="000000"/>
          <w:szCs w:val="21"/>
        </w:rPr>
      </w:pPr>
    </w:p>
    <w:p w14:paraId="6D8AE189" w14:textId="77777777" w:rsidR="000F3700" w:rsidRDefault="000F3700" w:rsidP="009E3753">
      <w:pPr>
        <w:widowControl/>
        <w:jc w:val="left"/>
        <w:rPr>
          <w:b/>
          <w:bCs/>
          <w:color w:val="000000"/>
          <w:szCs w:val="21"/>
        </w:rPr>
      </w:pPr>
    </w:p>
    <w:p w14:paraId="03FB3C49" w14:textId="77777777" w:rsidR="000F3700" w:rsidRDefault="000F3700" w:rsidP="009E3753">
      <w:pPr>
        <w:widowControl/>
        <w:jc w:val="left"/>
        <w:rPr>
          <w:b/>
          <w:bCs/>
          <w:color w:val="000000"/>
          <w:szCs w:val="21"/>
        </w:rPr>
      </w:pPr>
    </w:p>
    <w:p w14:paraId="70A7D0F2" w14:textId="09F769BE" w:rsidR="00C726E1" w:rsidRDefault="00C726E1" w:rsidP="00C726E1">
      <w:pPr>
        <w:rPr>
          <w:b/>
          <w:color w:val="000000"/>
          <w:szCs w:val="21"/>
        </w:rPr>
      </w:pPr>
      <w:r w:rsidRPr="00143A78">
        <w:rPr>
          <w:b/>
          <w:color w:val="000000"/>
          <w:szCs w:val="21"/>
        </w:rPr>
        <w:t>************************</w:t>
      </w:r>
    </w:p>
    <w:p w14:paraId="7107C6B4" w14:textId="73A04296" w:rsidR="00C726E1" w:rsidRPr="00AF2A95" w:rsidRDefault="00A640C1" w:rsidP="00C726E1">
      <w:pPr>
        <w:tabs>
          <w:tab w:val="left" w:pos="341"/>
          <w:tab w:val="left" w:pos="5235"/>
        </w:tabs>
        <w:rPr>
          <w:b/>
          <w:bCs/>
          <w:color w:val="000000"/>
          <w:szCs w:val="21"/>
        </w:rPr>
      </w:pPr>
      <w:r>
        <w:rPr>
          <w:noProof/>
        </w:rPr>
        <w:drawing>
          <wp:anchor distT="0" distB="0" distL="114300" distR="114300" simplePos="0" relativeHeight="251694080" behindDoc="0" locked="0" layoutInCell="1" allowOverlap="1" wp14:anchorId="416BB156" wp14:editId="02EBFB0A">
            <wp:simplePos x="0" y="0"/>
            <wp:positionH relativeFrom="margin">
              <wp:align>right</wp:align>
            </wp:positionH>
            <wp:positionV relativeFrom="paragraph">
              <wp:posOffset>13970</wp:posOffset>
            </wp:positionV>
            <wp:extent cx="1225550" cy="1905000"/>
            <wp:effectExtent l="0" t="0" r="0" b="0"/>
            <wp:wrapSquare wrapText="bothSides"/>
            <wp:docPr id="7" name="图片 7" descr="https://m.media-amazon.com/images/I/61Q-p5ive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61Q-p5ivesL._SL15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55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6E1" w:rsidRPr="00AF2A95">
        <w:rPr>
          <w:b/>
          <w:bCs/>
          <w:color w:val="000000"/>
          <w:szCs w:val="21"/>
        </w:rPr>
        <w:t>中文书名：</w:t>
      </w:r>
      <w:r w:rsidR="00C726E1" w:rsidRPr="00AF2A95">
        <w:rPr>
          <w:rFonts w:hint="eastAsia"/>
          <w:b/>
          <w:bCs/>
          <w:color w:val="000000"/>
          <w:szCs w:val="21"/>
        </w:rPr>
        <w:t>《</w:t>
      </w:r>
      <w:r w:rsidR="00C726E1" w:rsidRPr="00C726E1">
        <w:rPr>
          <w:rFonts w:hint="eastAsia"/>
          <w:b/>
          <w:bCs/>
          <w:color w:val="000000"/>
          <w:szCs w:val="21"/>
        </w:rPr>
        <w:t>70</w:t>
      </w:r>
      <w:r w:rsidR="00C726E1" w:rsidRPr="00C726E1">
        <w:rPr>
          <w:rFonts w:hint="eastAsia"/>
          <w:b/>
          <w:bCs/>
          <w:color w:val="000000"/>
          <w:szCs w:val="21"/>
        </w:rPr>
        <w:t>年代的</w:t>
      </w:r>
      <w:r w:rsidR="00C726E1">
        <w:rPr>
          <w:rFonts w:hint="eastAsia"/>
          <w:b/>
          <w:bCs/>
          <w:color w:val="000000"/>
          <w:szCs w:val="21"/>
        </w:rPr>
        <w:t>青少年</w:t>
      </w:r>
      <w:r w:rsidR="00C726E1" w:rsidRPr="00C726E1">
        <w:rPr>
          <w:rFonts w:hint="eastAsia"/>
          <w:b/>
          <w:bCs/>
          <w:color w:val="000000"/>
          <w:szCs w:val="21"/>
        </w:rPr>
        <w:t>流行音乐</w:t>
      </w:r>
      <w:r w:rsidR="00C726E1" w:rsidRPr="00AF2A95">
        <w:rPr>
          <w:rFonts w:hint="eastAsia"/>
          <w:b/>
          <w:bCs/>
          <w:color w:val="000000"/>
          <w:szCs w:val="21"/>
        </w:rPr>
        <w:t>》</w:t>
      </w:r>
    </w:p>
    <w:p w14:paraId="525ECBB8" w14:textId="483D771F" w:rsidR="00C726E1" w:rsidRPr="00AF2A95" w:rsidRDefault="00C726E1" w:rsidP="00C726E1">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C726E1">
        <w:rPr>
          <w:b/>
          <w:bCs/>
          <w:i/>
          <w:iCs/>
          <w:color w:val="000000"/>
          <w:szCs w:val="21"/>
        </w:rPr>
        <w:t>70s Teen Pop</w:t>
      </w:r>
    </w:p>
    <w:p w14:paraId="19BA3414" w14:textId="34D7FE8B" w:rsidR="00C726E1" w:rsidRPr="00AF2A95" w:rsidRDefault="00C726E1" w:rsidP="00C726E1">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C726E1">
        <w:rPr>
          <w:b/>
        </w:rPr>
        <w:t>Lucretia Tye Jasmine</w:t>
      </w:r>
    </w:p>
    <w:p w14:paraId="176C9BC4" w14:textId="77777777" w:rsidR="00C726E1" w:rsidRPr="00AF2A95" w:rsidRDefault="00C726E1" w:rsidP="00C726E1">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15C77">
        <w:rPr>
          <w:b/>
          <w:bCs/>
          <w:color w:val="000000"/>
          <w:szCs w:val="21"/>
        </w:rPr>
        <w:t>Bloomsbury Academic</w:t>
      </w:r>
    </w:p>
    <w:p w14:paraId="3CA06008" w14:textId="77777777" w:rsidR="00C726E1" w:rsidRPr="00AF2A95" w:rsidRDefault="00C726E1" w:rsidP="00C726E1">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6F90E4BA" w14:textId="52591C27" w:rsidR="00C726E1" w:rsidRPr="00AF2A95" w:rsidRDefault="00C726E1" w:rsidP="00C726E1">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416</w:t>
      </w:r>
      <w:r w:rsidRPr="00AF2A95">
        <w:rPr>
          <w:b/>
          <w:bCs/>
          <w:color w:val="000000"/>
          <w:szCs w:val="21"/>
        </w:rPr>
        <w:t>页</w:t>
      </w:r>
    </w:p>
    <w:p w14:paraId="24A39AE6" w14:textId="10D4D723" w:rsidR="00C726E1" w:rsidRPr="00AF2A95" w:rsidRDefault="00C726E1" w:rsidP="00C726E1">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3</w:t>
      </w:r>
      <w:r w:rsidRPr="00AF2A95">
        <w:rPr>
          <w:b/>
          <w:bCs/>
          <w:color w:val="000000"/>
          <w:szCs w:val="21"/>
        </w:rPr>
        <w:t>年</w:t>
      </w:r>
      <w:r>
        <w:rPr>
          <w:b/>
          <w:bCs/>
          <w:color w:val="000000"/>
          <w:szCs w:val="21"/>
        </w:rPr>
        <w:t>8</w:t>
      </w:r>
      <w:r w:rsidRPr="00AF2A95">
        <w:rPr>
          <w:b/>
          <w:bCs/>
          <w:color w:val="000000"/>
          <w:szCs w:val="21"/>
        </w:rPr>
        <w:t>月</w:t>
      </w:r>
    </w:p>
    <w:p w14:paraId="337A2F9D" w14:textId="77777777" w:rsidR="00C726E1" w:rsidRPr="00AF2A95" w:rsidRDefault="00C726E1" w:rsidP="00C726E1">
      <w:pPr>
        <w:rPr>
          <w:b/>
          <w:bCs/>
          <w:color w:val="000000"/>
        </w:rPr>
      </w:pPr>
      <w:r w:rsidRPr="00AF2A95">
        <w:rPr>
          <w:b/>
          <w:bCs/>
          <w:color w:val="000000"/>
        </w:rPr>
        <w:t>代理地区：中国大陆、台湾</w:t>
      </w:r>
    </w:p>
    <w:p w14:paraId="71816D81" w14:textId="77777777" w:rsidR="00C726E1" w:rsidRPr="00AF2A95" w:rsidRDefault="00C726E1" w:rsidP="00C726E1">
      <w:pPr>
        <w:tabs>
          <w:tab w:val="left" w:pos="341"/>
          <w:tab w:val="left" w:pos="5235"/>
        </w:tabs>
        <w:rPr>
          <w:b/>
          <w:bCs/>
          <w:szCs w:val="21"/>
        </w:rPr>
      </w:pPr>
      <w:r w:rsidRPr="00AF2A95">
        <w:rPr>
          <w:b/>
          <w:bCs/>
          <w:szCs w:val="21"/>
        </w:rPr>
        <w:t>审读资料：电子稿</w:t>
      </w:r>
    </w:p>
    <w:p w14:paraId="0D52D50B" w14:textId="77777777" w:rsidR="00C726E1" w:rsidRDefault="00C726E1" w:rsidP="00C726E1">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音乐</w:t>
      </w:r>
    </w:p>
    <w:p w14:paraId="3DC3BF1E" w14:textId="77777777" w:rsidR="00C726E1" w:rsidRPr="00AF2A95" w:rsidRDefault="00C726E1" w:rsidP="00C726E1">
      <w:pPr>
        <w:rPr>
          <w:rFonts w:ascii="Arial" w:hAnsi="Arial" w:cs="Arial"/>
          <w:b/>
          <w:bCs/>
          <w:color w:val="000000"/>
          <w:spacing w:val="-3"/>
          <w:szCs w:val="21"/>
          <w:shd w:val="clear" w:color="auto" w:fill="FFFFFF"/>
        </w:rPr>
      </w:pPr>
    </w:p>
    <w:p w14:paraId="1987BD9D" w14:textId="77777777" w:rsidR="00C726E1" w:rsidRPr="00AF2A95" w:rsidRDefault="00C726E1" w:rsidP="00C726E1">
      <w:pPr>
        <w:rPr>
          <w:b/>
          <w:bCs/>
          <w:color w:val="000000"/>
        </w:rPr>
      </w:pPr>
      <w:r w:rsidRPr="00AF2A95">
        <w:rPr>
          <w:b/>
          <w:bCs/>
          <w:color w:val="000000"/>
        </w:rPr>
        <w:t>内容简介：</w:t>
      </w:r>
    </w:p>
    <w:p w14:paraId="0781F01A" w14:textId="77777777" w:rsidR="00C726E1" w:rsidRPr="00AF2A95" w:rsidRDefault="00C726E1" w:rsidP="00C726E1"/>
    <w:p w14:paraId="0CEBE673" w14:textId="44E3C65C" w:rsidR="00C726E1" w:rsidRPr="00C726E1" w:rsidRDefault="00C726E1" w:rsidP="00C726E1">
      <w:pPr>
        <w:ind w:firstLineChars="200" w:firstLine="422"/>
        <w:rPr>
          <w:b/>
        </w:rPr>
      </w:pPr>
      <w:r w:rsidRPr="00C726E1">
        <w:rPr>
          <w:rFonts w:hint="eastAsia"/>
          <w:b/>
        </w:rPr>
        <w:t>这本书带领我们穿越到音乐史上一个充满变革的时代，在这个时代，不断演变的性别角色迎来了解放，</w:t>
      </w:r>
      <w:r w:rsidR="0087701E" w:rsidRPr="0087701E">
        <w:rPr>
          <w:rFonts w:hint="eastAsia"/>
          <w:b/>
        </w:rPr>
        <w:t>而音乐似乎成为了实现</w:t>
      </w:r>
      <w:r w:rsidR="0087701E">
        <w:rPr>
          <w:rFonts w:hint="eastAsia"/>
          <w:b/>
        </w:rPr>
        <w:t>真正</w:t>
      </w:r>
      <w:r w:rsidRPr="00C726E1">
        <w:rPr>
          <w:rFonts w:hint="eastAsia"/>
          <w:b/>
        </w:rPr>
        <w:t>反主流文化</w:t>
      </w:r>
      <w:r w:rsidR="0087701E" w:rsidRPr="0087701E">
        <w:rPr>
          <w:rFonts w:hint="eastAsia"/>
          <w:b/>
        </w:rPr>
        <w:t>的可能途径</w:t>
      </w:r>
      <w:r w:rsidRPr="00C726E1">
        <w:rPr>
          <w:rFonts w:hint="eastAsia"/>
          <w:b/>
        </w:rPr>
        <w:t>。</w:t>
      </w:r>
    </w:p>
    <w:p w14:paraId="50F47A41" w14:textId="77777777" w:rsidR="00C726E1" w:rsidRPr="00C726E1" w:rsidRDefault="00C726E1" w:rsidP="00C726E1">
      <w:pPr>
        <w:ind w:firstLineChars="200" w:firstLine="422"/>
        <w:rPr>
          <w:b/>
        </w:rPr>
      </w:pPr>
    </w:p>
    <w:p w14:paraId="4E02FD75" w14:textId="4014531F" w:rsidR="00C726E1" w:rsidRPr="00C726E1" w:rsidRDefault="00C726E1" w:rsidP="00C726E1">
      <w:pPr>
        <w:ind w:firstLineChars="200" w:firstLine="420"/>
      </w:pPr>
      <w:r w:rsidRPr="00C726E1">
        <w:rPr>
          <w:rFonts w:hint="eastAsia"/>
        </w:rPr>
        <w:t>青少年流行音乐是流行音乐的一个分支，主要面向青少年。</w:t>
      </w:r>
      <w:r w:rsidR="0087701E" w:rsidRPr="0087701E">
        <w:rPr>
          <w:rFonts w:hint="eastAsia"/>
        </w:rPr>
        <w:t>其旋律中蕴含的</w:t>
      </w:r>
      <w:r w:rsidRPr="00C726E1">
        <w:rPr>
          <w:rFonts w:hint="eastAsia"/>
        </w:rPr>
        <w:t>向往和真诚外衣迎合了</w:t>
      </w:r>
      <w:r w:rsidR="0087701E">
        <w:rPr>
          <w:rFonts w:hint="eastAsia"/>
        </w:rPr>
        <w:t>当时</w:t>
      </w:r>
      <w:r w:rsidRPr="00C726E1">
        <w:rPr>
          <w:rFonts w:hint="eastAsia"/>
        </w:rPr>
        <w:t>新兴的</w:t>
      </w:r>
      <w:r w:rsidR="0087701E" w:rsidRPr="0087701E">
        <w:rPr>
          <w:rFonts w:hint="eastAsia"/>
        </w:rPr>
        <w:t>浪漫情感</w:t>
      </w:r>
      <w:r w:rsidRPr="00C726E1">
        <w:rPr>
          <w:rFonts w:hint="eastAsia"/>
        </w:rPr>
        <w:t>和自主意识。</w:t>
      </w:r>
      <w:r w:rsidR="0087701E" w:rsidRPr="0087701E">
        <w:rPr>
          <w:rFonts w:hint="eastAsia"/>
        </w:rPr>
        <w:t>然而，青少年们不仅仅购买</w:t>
      </w:r>
      <w:r w:rsidRPr="00C726E1">
        <w:rPr>
          <w:rFonts w:hint="eastAsia"/>
        </w:rPr>
        <w:t>主要面向他们的音乐。青少年流行音乐</w:t>
      </w:r>
      <w:r w:rsidR="0087701E" w:rsidRPr="0087701E">
        <w:rPr>
          <w:rFonts w:hint="eastAsia"/>
        </w:rPr>
        <w:t>跨越了</w:t>
      </w:r>
      <w:r w:rsidRPr="00C726E1">
        <w:rPr>
          <w:rFonts w:hint="eastAsia"/>
        </w:rPr>
        <w:t>多种音乐风格，</w:t>
      </w:r>
      <w:r w:rsidR="0087701E" w:rsidRPr="0087701E">
        <w:rPr>
          <w:rFonts w:hint="eastAsia"/>
        </w:rPr>
        <w:t>展现了青少年流行</w:t>
      </w:r>
      <w:r w:rsidR="0087701E">
        <w:rPr>
          <w:rFonts w:hint="eastAsia"/>
        </w:rPr>
        <w:t>音乐</w:t>
      </w:r>
      <w:r w:rsidR="0087701E" w:rsidRPr="0087701E">
        <w:rPr>
          <w:rFonts w:hint="eastAsia"/>
        </w:rPr>
        <w:t>的多样性和包容性。</w:t>
      </w:r>
    </w:p>
    <w:p w14:paraId="63C25648" w14:textId="77777777" w:rsidR="00C726E1" w:rsidRPr="00C726E1" w:rsidRDefault="00C726E1" w:rsidP="00C726E1">
      <w:pPr>
        <w:ind w:firstLineChars="200" w:firstLine="420"/>
      </w:pPr>
    </w:p>
    <w:p w14:paraId="1EE4D48A" w14:textId="0D1D4445" w:rsidR="00C726E1" w:rsidRDefault="00C726E1" w:rsidP="00C726E1">
      <w:pPr>
        <w:ind w:firstLineChars="200" w:firstLine="420"/>
      </w:pPr>
      <w:r w:rsidRPr="00C726E1">
        <w:rPr>
          <w:rFonts w:hint="eastAsia"/>
        </w:rPr>
        <w:t>20</w:t>
      </w:r>
      <w:r w:rsidRPr="00C726E1">
        <w:rPr>
          <w:rFonts w:hint="eastAsia"/>
        </w:rPr>
        <w:t>世纪</w:t>
      </w:r>
      <w:r w:rsidR="0087701E">
        <w:rPr>
          <w:rFonts w:hint="eastAsia"/>
        </w:rPr>
        <w:t>70</w:t>
      </w:r>
      <w:r w:rsidRPr="00C726E1">
        <w:rPr>
          <w:rFonts w:hint="eastAsia"/>
        </w:rPr>
        <w:t>年代，青少年流行音乐有时具有颠覆性，挑战</w:t>
      </w:r>
      <w:r w:rsidR="0087701E">
        <w:rPr>
          <w:rFonts w:hint="eastAsia"/>
        </w:rPr>
        <w:t>了它看似</w:t>
      </w:r>
      <w:r w:rsidRPr="00C726E1">
        <w:rPr>
          <w:rFonts w:hint="eastAsia"/>
        </w:rPr>
        <w:t>代表的现状。</w:t>
      </w:r>
      <w:r w:rsidR="0087701E" w:rsidRPr="0087701E">
        <w:rPr>
          <w:rFonts w:hint="eastAsia"/>
        </w:rPr>
        <w:t>大卫·卡西迪</w:t>
      </w:r>
      <w:r w:rsidRPr="00C726E1">
        <w:rPr>
          <w:rFonts w:hint="eastAsia"/>
        </w:rPr>
        <w:t>（</w:t>
      </w:r>
      <w:r w:rsidRPr="00C726E1">
        <w:rPr>
          <w:rFonts w:hint="eastAsia"/>
        </w:rPr>
        <w:t>David Cassidy</w:t>
      </w:r>
      <w:r w:rsidRPr="00C726E1">
        <w:rPr>
          <w:rFonts w:hint="eastAsia"/>
        </w:rPr>
        <w:t>）等男歌星</w:t>
      </w:r>
      <w:r w:rsidR="0087701E" w:rsidRPr="0087701E">
        <w:rPr>
          <w:rFonts w:hint="eastAsia"/>
        </w:rPr>
        <w:t>登上</w:t>
      </w:r>
      <w:r w:rsidR="0087701E">
        <w:rPr>
          <w:rFonts w:hint="eastAsia"/>
        </w:rPr>
        <w:t>流行杂志</w:t>
      </w:r>
      <w:r w:rsidRPr="00C726E1">
        <w:rPr>
          <w:rFonts w:hint="eastAsia"/>
        </w:rPr>
        <w:t>，雪儿（</w:t>
      </w:r>
      <w:r w:rsidRPr="00C726E1">
        <w:rPr>
          <w:rFonts w:hint="eastAsia"/>
        </w:rPr>
        <w:t>Cher</w:t>
      </w:r>
      <w:r w:rsidRPr="00C726E1">
        <w:rPr>
          <w:rFonts w:hint="eastAsia"/>
        </w:rPr>
        <w:t>）等女歌星也</w:t>
      </w:r>
      <w:r w:rsidR="0087701E" w:rsidRPr="0087701E">
        <w:rPr>
          <w:rFonts w:hint="eastAsia"/>
        </w:rPr>
        <w:t>拥有</w:t>
      </w:r>
      <w:r w:rsidRPr="00C726E1">
        <w:rPr>
          <w:rFonts w:hint="eastAsia"/>
        </w:rPr>
        <w:t>自己的电视节目。青少年杂志、</w:t>
      </w:r>
      <w:r w:rsidR="0087701E">
        <w:rPr>
          <w:rFonts w:hint="eastAsia"/>
        </w:rPr>
        <w:t>海报</w:t>
      </w:r>
      <w:r w:rsidRPr="00C726E1">
        <w:rPr>
          <w:rFonts w:hint="eastAsia"/>
        </w:rPr>
        <w:t>、漫画、电影和电视节目提供了丰富的视觉</w:t>
      </w:r>
      <w:r w:rsidR="0087701E">
        <w:rPr>
          <w:rFonts w:hint="eastAsia"/>
        </w:rPr>
        <w:t>体验</w:t>
      </w:r>
      <w:r w:rsidRPr="00C726E1">
        <w:rPr>
          <w:rFonts w:hint="eastAsia"/>
        </w:rPr>
        <w:t>，推广了时尚风格、</w:t>
      </w:r>
      <w:r w:rsidR="0087701E" w:rsidRPr="0087701E">
        <w:rPr>
          <w:rFonts w:hint="eastAsia"/>
        </w:rPr>
        <w:t>俚语</w:t>
      </w:r>
      <w:r w:rsidRPr="00C726E1">
        <w:rPr>
          <w:rFonts w:hint="eastAsia"/>
        </w:rPr>
        <w:t>和舞蹈动作，</w:t>
      </w:r>
      <w:r w:rsidR="0087701E" w:rsidRPr="0087701E">
        <w:rPr>
          <w:rFonts w:hint="eastAsia"/>
        </w:rPr>
        <w:t>既标志着</w:t>
      </w:r>
      <w:r w:rsidRPr="00C726E1">
        <w:rPr>
          <w:rFonts w:hint="eastAsia"/>
        </w:rPr>
        <w:t>个人身份，</w:t>
      </w:r>
      <w:r w:rsidR="0087701E">
        <w:rPr>
          <w:rFonts w:hint="eastAsia"/>
        </w:rPr>
        <w:t>又体现</w:t>
      </w:r>
      <w:r w:rsidRPr="00C726E1">
        <w:rPr>
          <w:rFonts w:hint="eastAsia"/>
        </w:rPr>
        <w:t>了</w:t>
      </w:r>
      <w:r w:rsidR="0087701E">
        <w:rPr>
          <w:rFonts w:hint="eastAsia"/>
        </w:rPr>
        <w:t>社群归属感</w:t>
      </w:r>
      <w:r w:rsidRPr="00C726E1">
        <w:rPr>
          <w:rFonts w:hint="eastAsia"/>
        </w:rPr>
        <w:t>。音乐为年轻人提供了一种方式，让他们相信自己拥有属于自己的</w:t>
      </w:r>
      <w:r w:rsidR="0087701E" w:rsidRPr="0087701E">
        <w:rPr>
          <w:rFonts w:hint="eastAsia"/>
        </w:rPr>
        <w:t>独一无二之物</w:t>
      </w:r>
      <w:r w:rsidRPr="00C726E1">
        <w:rPr>
          <w:rFonts w:hint="eastAsia"/>
        </w:rPr>
        <w:t>，</w:t>
      </w:r>
      <w:r w:rsidR="0087701E" w:rsidRPr="0087701E">
        <w:rPr>
          <w:rFonts w:hint="eastAsia"/>
        </w:rPr>
        <w:t>这种真实感通过对性和社会行为的探索得以体现，一切都包裹在</w:t>
      </w:r>
      <w:r w:rsidR="0087701E">
        <w:rPr>
          <w:rFonts w:hint="eastAsia"/>
        </w:rPr>
        <w:t>亮片</w:t>
      </w:r>
      <w:r w:rsidRPr="00C726E1">
        <w:rPr>
          <w:rFonts w:hint="eastAsia"/>
        </w:rPr>
        <w:t>绸缎、蓝色牛仔裤和音箱、</w:t>
      </w:r>
      <w:r w:rsidR="0087701E">
        <w:rPr>
          <w:rFonts w:hint="eastAsia"/>
        </w:rPr>
        <w:t>破洞渔网袜</w:t>
      </w:r>
      <w:r w:rsidRPr="00C726E1">
        <w:rPr>
          <w:rFonts w:hint="eastAsia"/>
        </w:rPr>
        <w:t>和安全别针</w:t>
      </w:r>
      <w:r w:rsidR="0087701E">
        <w:rPr>
          <w:rFonts w:hint="eastAsia"/>
        </w:rPr>
        <w:t>中</w:t>
      </w:r>
      <w:r w:rsidRPr="00C726E1">
        <w:rPr>
          <w:rFonts w:hint="eastAsia"/>
        </w:rPr>
        <w:t>，</w:t>
      </w:r>
      <w:r w:rsidR="0087701E" w:rsidRPr="0087701E">
        <w:rPr>
          <w:rFonts w:hint="eastAsia"/>
        </w:rPr>
        <w:t>还有那神奇的梦想。</w:t>
      </w:r>
      <w:r w:rsidRPr="00C726E1">
        <w:rPr>
          <w:rFonts w:hint="eastAsia"/>
        </w:rPr>
        <w:t>卡通流行乐和</w:t>
      </w:r>
      <w:r w:rsidR="00172DE3">
        <w:rPr>
          <w:rFonts w:hint="eastAsia"/>
        </w:rPr>
        <w:t>为</w:t>
      </w:r>
      <w:r w:rsidRPr="00C726E1">
        <w:rPr>
          <w:rFonts w:hint="eastAsia"/>
        </w:rPr>
        <w:t>电视制作</w:t>
      </w:r>
      <w:r w:rsidR="00172DE3">
        <w:rPr>
          <w:rFonts w:hint="eastAsia"/>
        </w:rPr>
        <w:t>的</w:t>
      </w:r>
      <w:r w:rsidRPr="00C726E1">
        <w:rPr>
          <w:rFonts w:hint="eastAsia"/>
        </w:rPr>
        <w:t>乐队！泡泡糖流行乐</w:t>
      </w:r>
      <w:r w:rsidR="00172DE3">
        <w:rPr>
          <w:rFonts w:hint="eastAsia"/>
        </w:rPr>
        <w:t>！华丽摇滚！</w:t>
      </w:r>
      <w:r w:rsidRPr="00C726E1">
        <w:rPr>
          <w:rFonts w:hint="eastAsia"/>
        </w:rPr>
        <w:t>嘻哈</w:t>
      </w:r>
      <w:r w:rsidR="00172DE3">
        <w:rPr>
          <w:rFonts w:hint="eastAsia"/>
        </w:rPr>
        <w:t>！</w:t>
      </w:r>
      <w:r w:rsidRPr="00C726E1">
        <w:rPr>
          <w:rFonts w:hint="eastAsia"/>
        </w:rPr>
        <w:t>硬摇滚、流行摇滚</w:t>
      </w:r>
      <w:r w:rsidR="00172DE3">
        <w:rPr>
          <w:rFonts w:hint="eastAsia"/>
        </w:rPr>
        <w:t>以及</w:t>
      </w:r>
      <w:r w:rsidRPr="00C726E1">
        <w:rPr>
          <w:rFonts w:hint="eastAsia"/>
        </w:rPr>
        <w:t>体育</w:t>
      </w:r>
      <w:r w:rsidR="00172DE3">
        <w:rPr>
          <w:rFonts w:hint="eastAsia"/>
        </w:rPr>
        <w:t>馆</w:t>
      </w:r>
      <w:r w:rsidRPr="00C726E1">
        <w:rPr>
          <w:rFonts w:hint="eastAsia"/>
        </w:rPr>
        <w:t>摇滚</w:t>
      </w:r>
      <w:r w:rsidR="00172DE3">
        <w:rPr>
          <w:rFonts w:hint="eastAsia"/>
        </w:rPr>
        <w:t>！</w:t>
      </w:r>
      <w:r w:rsidRPr="00C726E1">
        <w:rPr>
          <w:rFonts w:hint="eastAsia"/>
        </w:rPr>
        <w:t>朋克</w:t>
      </w:r>
      <w:r w:rsidR="00172DE3">
        <w:rPr>
          <w:rFonts w:hint="eastAsia"/>
        </w:rPr>
        <w:t>！</w:t>
      </w:r>
      <w:r w:rsidRPr="00C726E1">
        <w:rPr>
          <w:rFonts w:hint="eastAsia"/>
        </w:rPr>
        <w:t>迪斯科</w:t>
      </w:r>
      <w:r w:rsidR="00172DE3">
        <w:rPr>
          <w:rFonts w:hint="eastAsia"/>
        </w:rPr>
        <w:t>！</w:t>
      </w:r>
      <w:r w:rsidRPr="00C726E1">
        <w:rPr>
          <w:rFonts w:hint="eastAsia"/>
        </w:rPr>
        <w:t>随着音乐的不断播放和</w:t>
      </w:r>
      <w:r w:rsidR="00172DE3">
        <w:rPr>
          <w:rFonts w:hint="eastAsia"/>
        </w:rPr>
        <w:t>回响</w:t>
      </w:r>
      <w:r w:rsidRPr="00C726E1">
        <w:rPr>
          <w:rFonts w:hint="eastAsia"/>
        </w:rPr>
        <w:t>，青少年流行音乐</w:t>
      </w:r>
      <w:r w:rsidR="00172DE3" w:rsidRPr="00172DE3">
        <w:rPr>
          <w:rFonts w:hint="eastAsia"/>
        </w:rPr>
        <w:t>吸收并强化了它所代表的</w:t>
      </w:r>
      <w:r w:rsidRPr="00C726E1">
        <w:rPr>
          <w:rFonts w:hint="eastAsia"/>
        </w:rPr>
        <w:t>反主流文化的各个方面。</w:t>
      </w:r>
    </w:p>
    <w:p w14:paraId="240137C8" w14:textId="77777777" w:rsidR="00172DE3" w:rsidRDefault="00172DE3" w:rsidP="00C726E1">
      <w:pPr>
        <w:ind w:firstLineChars="200" w:firstLine="420"/>
      </w:pPr>
    </w:p>
    <w:p w14:paraId="5DC5CC4C" w14:textId="37F8457D" w:rsidR="00172DE3" w:rsidRDefault="00172DE3" w:rsidP="00C726E1">
      <w:pPr>
        <w:ind w:firstLineChars="200" w:firstLine="420"/>
      </w:pPr>
      <w:r w:rsidRPr="00172DE3">
        <w:rPr>
          <w:rFonts w:hint="eastAsia"/>
        </w:rPr>
        <w:t>尽管要实现和保持社会进步</w:t>
      </w:r>
      <w:r>
        <w:rPr>
          <w:rFonts w:hint="eastAsia"/>
        </w:rPr>
        <w:t>，</w:t>
      </w:r>
      <w:r w:rsidRPr="00172DE3">
        <w:rPr>
          <w:rFonts w:hint="eastAsia"/>
        </w:rPr>
        <w:t>并使之</w:t>
      </w:r>
      <w:r>
        <w:rPr>
          <w:rFonts w:hint="eastAsia"/>
        </w:rPr>
        <w:t>不断</w:t>
      </w:r>
      <w:r w:rsidRPr="00172DE3">
        <w:rPr>
          <w:rFonts w:hint="eastAsia"/>
        </w:rPr>
        <w:t>向前发展</w:t>
      </w:r>
      <w:r>
        <w:rPr>
          <w:rFonts w:hint="eastAsia"/>
        </w:rPr>
        <w:t>是</w:t>
      </w:r>
      <w:r w:rsidRPr="00172DE3">
        <w:rPr>
          <w:rFonts w:hint="eastAsia"/>
        </w:rPr>
        <w:t>非常困难</w:t>
      </w:r>
      <w:r>
        <w:rPr>
          <w:rFonts w:hint="eastAsia"/>
        </w:rPr>
        <w:t>的——</w:t>
      </w:r>
      <w:r w:rsidRPr="00172DE3">
        <w:rPr>
          <w:rFonts w:hint="eastAsia"/>
        </w:rPr>
        <w:t>历史上充满了悲剧</w:t>
      </w:r>
      <w:r>
        <w:rPr>
          <w:rFonts w:hint="eastAsia"/>
        </w:rPr>
        <w:t>——但本书</w:t>
      </w:r>
      <w:r w:rsidRPr="00172DE3">
        <w:rPr>
          <w:rFonts w:hint="eastAsia"/>
        </w:rPr>
        <w:t>探讨了如何</w:t>
      </w:r>
      <w:r>
        <w:rPr>
          <w:rFonts w:hint="eastAsia"/>
        </w:rPr>
        <w:t>能够</w:t>
      </w:r>
      <w:r w:rsidRPr="00172DE3">
        <w:rPr>
          <w:rFonts w:hint="eastAsia"/>
        </w:rPr>
        <w:t>通过音乐实现解放和真正的反主流文化。</w:t>
      </w:r>
    </w:p>
    <w:p w14:paraId="4A8EB11D" w14:textId="77777777" w:rsidR="00172DE3" w:rsidRDefault="00172DE3" w:rsidP="00172DE3"/>
    <w:p w14:paraId="70344F44" w14:textId="0CC7C588" w:rsidR="00172DE3" w:rsidRPr="00172DE3" w:rsidRDefault="00172DE3" w:rsidP="00172DE3">
      <w:pPr>
        <w:rPr>
          <w:b/>
        </w:rPr>
      </w:pPr>
      <w:r w:rsidRPr="00172DE3">
        <w:rPr>
          <w:b/>
        </w:rPr>
        <w:t>作者简介：</w:t>
      </w:r>
    </w:p>
    <w:p w14:paraId="5F2D842B" w14:textId="77777777" w:rsidR="00172DE3" w:rsidRDefault="00172DE3" w:rsidP="00C726E1">
      <w:pPr>
        <w:ind w:firstLineChars="200" w:firstLine="420"/>
      </w:pPr>
    </w:p>
    <w:p w14:paraId="66F1A38F" w14:textId="78FFE51F" w:rsidR="00172DE3" w:rsidRPr="00172DE3" w:rsidRDefault="00172DE3" w:rsidP="00C726E1">
      <w:pPr>
        <w:ind w:firstLineChars="200" w:firstLine="422"/>
      </w:pPr>
      <w:r w:rsidRPr="00172DE3">
        <w:rPr>
          <w:rFonts w:hint="eastAsia"/>
          <w:b/>
        </w:rPr>
        <w:t>露西娅·泰·杰丝敏（</w:t>
      </w:r>
      <w:r w:rsidRPr="00172DE3">
        <w:rPr>
          <w:rFonts w:hint="eastAsia"/>
          <w:b/>
        </w:rPr>
        <w:t>Lucretia Tye Jasmine</w:t>
      </w:r>
      <w:r w:rsidRPr="00172DE3">
        <w:rPr>
          <w:rFonts w:hint="eastAsia"/>
          <w:b/>
        </w:rPr>
        <w:t>）</w:t>
      </w:r>
      <w:r w:rsidRPr="00172DE3">
        <w:rPr>
          <w:rFonts w:hint="eastAsia"/>
        </w:rPr>
        <w:t>以优异成绩获得美国纽约大学艺术学士学位和美国加州大学艺术学院艺术硕士学位。她的最新作品包括</w:t>
      </w:r>
      <w:r w:rsidR="00123031">
        <w:rPr>
          <w:rFonts w:hint="eastAsia"/>
        </w:rPr>
        <w:t>《追星族</w:t>
      </w:r>
      <w:r w:rsidR="00123031" w:rsidRPr="00123031">
        <w:rPr>
          <w:rFonts w:hint="eastAsia"/>
        </w:rPr>
        <w:t>女性主义</w:t>
      </w:r>
      <w:r w:rsidR="00123031">
        <w:rPr>
          <w:rFonts w:hint="eastAsia"/>
        </w:rPr>
        <w:t>》（</w:t>
      </w:r>
      <w:r w:rsidR="00123031" w:rsidRPr="00123031">
        <w:rPr>
          <w:rFonts w:hint="eastAsia"/>
          <w:i/>
        </w:rPr>
        <w:t>Groupie Feminism</w:t>
      </w:r>
      <w:r w:rsidR="00123031">
        <w:rPr>
          <w:rFonts w:hint="eastAsia"/>
        </w:rPr>
        <w:t>）</w:t>
      </w:r>
      <w:r w:rsidRPr="00172DE3">
        <w:rPr>
          <w:rFonts w:hint="eastAsia"/>
        </w:rPr>
        <w:t>艺术系列、</w:t>
      </w:r>
      <w:r w:rsidR="00123031">
        <w:rPr>
          <w:rFonts w:hint="eastAsia"/>
        </w:rPr>
        <w:t>《</w:t>
      </w:r>
      <w:r w:rsidR="00123031" w:rsidRPr="00123031">
        <w:rPr>
          <w:rFonts w:hint="eastAsia"/>
        </w:rPr>
        <w:t>请杀了我</w:t>
      </w:r>
      <w:r w:rsidR="00123031">
        <w:rPr>
          <w:rFonts w:hint="eastAsia"/>
        </w:rPr>
        <w:t>》（</w:t>
      </w:r>
      <w:r w:rsidR="00123031" w:rsidRPr="00123031">
        <w:rPr>
          <w:i/>
        </w:rPr>
        <w:t>Please Kill Me</w:t>
      </w:r>
      <w:r w:rsidR="00123031">
        <w:rPr>
          <w:rFonts w:hint="eastAsia"/>
        </w:rPr>
        <w:t>）</w:t>
      </w:r>
      <w:r w:rsidRPr="00172DE3">
        <w:rPr>
          <w:rFonts w:hint="eastAsia"/>
        </w:rPr>
        <w:t>和</w:t>
      </w:r>
      <w:r w:rsidR="00123031">
        <w:rPr>
          <w:rFonts w:hint="eastAsia"/>
        </w:rPr>
        <w:t>《</w:t>
      </w:r>
      <w:r w:rsidR="00123031" w:rsidRPr="00123031">
        <w:rPr>
          <w:rFonts w:hint="eastAsia"/>
        </w:rPr>
        <w:t>洛杉矶节拍</w:t>
      </w:r>
      <w:r w:rsidR="00123031">
        <w:rPr>
          <w:rFonts w:hint="eastAsia"/>
        </w:rPr>
        <w:t>》（</w:t>
      </w:r>
      <w:r w:rsidR="00123031" w:rsidRPr="00123031">
        <w:rPr>
          <w:rFonts w:hint="eastAsia"/>
          <w:i/>
        </w:rPr>
        <w:t>The Los Angeles Beat</w:t>
      </w:r>
      <w:r w:rsidR="00123031">
        <w:rPr>
          <w:rFonts w:hint="eastAsia"/>
        </w:rPr>
        <w:t>）</w:t>
      </w:r>
      <w:r w:rsidRPr="00172DE3">
        <w:rPr>
          <w:rFonts w:hint="eastAsia"/>
        </w:rPr>
        <w:t>的在线写作以及</w:t>
      </w:r>
      <w:r w:rsidR="00123031">
        <w:rPr>
          <w:rFonts w:hint="eastAsia"/>
        </w:rPr>
        <w:t>《女性主义杂志》（</w:t>
      </w:r>
      <w:r w:rsidR="00123031" w:rsidRPr="00123031">
        <w:rPr>
          <w:rFonts w:hint="eastAsia"/>
          <w:i/>
        </w:rPr>
        <w:t>Feminist Magazine</w:t>
      </w:r>
      <w:r w:rsidR="00123031">
        <w:rPr>
          <w:rFonts w:hint="eastAsia"/>
        </w:rPr>
        <w:t>）</w:t>
      </w:r>
      <w:r w:rsidRPr="00172DE3">
        <w:rPr>
          <w:rFonts w:hint="eastAsia"/>
        </w:rPr>
        <w:t>电台的访谈。</w:t>
      </w:r>
      <w:r w:rsidR="00123031" w:rsidRPr="00123031">
        <w:rPr>
          <w:rFonts w:hint="eastAsia"/>
        </w:rPr>
        <w:t>她来自肯塔基州。</w:t>
      </w:r>
    </w:p>
    <w:p w14:paraId="0E616993" w14:textId="77777777" w:rsidR="00C726E1" w:rsidRPr="00123031" w:rsidRDefault="00C726E1" w:rsidP="009E3753">
      <w:pPr>
        <w:widowControl/>
        <w:jc w:val="left"/>
        <w:rPr>
          <w:b/>
          <w:bCs/>
          <w:color w:val="000000"/>
          <w:szCs w:val="21"/>
        </w:rPr>
      </w:pPr>
    </w:p>
    <w:p w14:paraId="0D6F16F0" w14:textId="77777777" w:rsidR="00F0318F" w:rsidRDefault="00F0318F" w:rsidP="00143A78">
      <w:pPr>
        <w:rPr>
          <w:color w:val="000000"/>
          <w:szCs w:val="21"/>
        </w:rPr>
      </w:pPr>
    </w:p>
    <w:p w14:paraId="0C73BC21" w14:textId="228FF100" w:rsidR="00123031" w:rsidRDefault="00123031" w:rsidP="00123031">
      <w:pPr>
        <w:rPr>
          <w:b/>
          <w:color w:val="000000"/>
          <w:szCs w:val="21"/>
        </w:rPr>
      </w:pPr>
      <w:r w:rsidRPr="00143A78">
        <w:rPr>
          <w:b/>
          <w:color w:val="000000"/>
          <w:szCs w:val="21"/>
        </w:rPr>
        <w:t>************************</w:t>
      </w:r>
    </w:p>
    <w:p w14:paraId="4F04ED31" w14:textId="071D52D6" w:rsidR="00123031" w:rsidRPr="00AF2A95" w:rsidRDefault="00A640C1" w:rsidP="00123031">
      <w:pPr>
        <w:tabs>
          <w:tab w:val="left" w:pos="341"/>
          <w:tab w:val="left" w:pos="5235"/>
        </w:tabs>
        <w:rPr>
          <w:b/>
          <w:bCs/>
          <w:color w:val="000000"/>
          <w:szCs w:val="21"/>
        </w:rPr>
      </w:pPr>
      <w:r>
        <w:rPr>
          <w:noProof/>
        </w:rPr>
        <w:drawing>
          <wp:anchor distT="0" distB="0" distL="114300" distR="114300" simplePos="0" relativeHeight="251695104" behindDoc="0" locked="0" layoutInCell="1" allowOverlap="1" wp14:anchorId="422B6AEF" wp14:editId="400FA02F">
            <wp:simplePos x="0" y="0"/>
            <wp:positionH relativeFrom="margin">
              <wp:align>right</wp:align>
            </wp:positionH>
            <wp:positionV relativeFrom="paragraph">
              <wp:posOffset>13970</wp:posOffset>
            </wp:positionV>
            <wp:extent cx="1241425" cy="1924050"/>
            <wp:effectExtent l="0" t="0" r="0" b="0"/>
            <wp:wrapSquare wrapText="bothSides"/>
            <wp:docPr id="9" name="图片 9" descr="https://m.media-amazon.com/images/I/61QIdN8zB5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QIdN8zB5L._SL15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14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3031" w:rsidRPr="00AF2A95">
        <w:rPr>
          <w:b/>
          <w:bCs/>
          <w:color w:val="000000"/>
          <w:szCs w:val="21"/>
        </w:rPr>
        <w:t>中文书名：</w:t>
      </w:r>
      <w:r w:rsidR="00123031" w:rsidRPr="00AF2A95">
        <w:rPr>
          <w:rFonts w:hint="eastAsia"/>
          <w:b/>
          <w:bCs/>
          <w:color w:val="000000"/>
          <w:szCs w:val="21"/>
        </w:rPr>
        <w:t>《</w:t>
      </w:r>
      <w:r w:rsidR="00123031" w:rsidRPr="00123031">
        <w:rPr>
          <w:rFonts w:hint="eastAsia"/>
          <w:b/>
          <w:bCs/>
          <w:color w:val="000000"/>
          <w:szCs w:val="21"/>
        </w:rPr>
        <w:t>南非流行音乐</w:t>
      </w:r>
      <w:r w:rsidR="00123031" w:rsidRPr="00AF2A95">
        <w:rPr>
          <w:rFonts w:hint="eastAsia"/>
          <w:b/>
          <w:bCs/>
          <w:color w:val="000000"/>
          <w:szCs w:val="21"/>
        </w:rPr>
        <w:t>》</w:t>
      </w:r>
    </w:p>
    <w:p w14:paraId="0B0C5B47" w14:textId="6C0B591E" w:rsidR="00123031" w:rsidRPr="00AF2A95" w:rsidRDefault="00123031" w:rsidP="00123031">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123031">
        <w:rPr>
          <w:b/>
          <w:bCs/>
          <w:i/>
          <w:iCs/>
          <w:color w:val="000000"/>
          <w:szCs w:val="21"/>
        </w:rPr>
        <w:t>South African Popular Music</w:t>
      </w:r>
    </w:p>
    <w:p w14:paraId="74166A89" w14:textId="575F49A6" w:rsidR="00123031" w:rsidRPr="00AF2A95" w:rsidRDefault="00123031" w:rsidP="00123031">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123031">
        <w:rPr>
          <w:b/>
        </w:rPr>
        <w:t>Lior Phillips</w:t>
      </w:r>
    </w:p>
    <w:p w14:paraId="1B020F5F" w14:textId="77777777" w:rsidR="00123031" w:rsidRPr="00AF2A95" w:rsidRDefault="00123031" w:rsidP="00123031">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15C77">
        <w:rPr>
          <w:b/>
          <w:bCs/>
          <w:color w:val="000000"/>
          <w:szCs w:val="21"/>
        </w:rPr>
        <w:t>Bloomsbury Academic</w:t>
      </w:r>
    </w:p>
    <w:p w14:paraId="39145DE5" w14:textId="77777777" w:rsidR="00123031" w:rsidRPr="00AF2A95" w:rsidRDefault="00123031" w:rsidP="00123031">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D62DE60" w14:textId="695428DF" w:rsidR="00123031" w:rsidRPr="00AF2A95" w:rsidRDefault="00123031" w:rsidP="00123031">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192</w:t>
      </w:r>
      <w:r w:rsidRPr="00AF2A95">
        <w:rPr>
          <w:b/>
          <w:bCs/>
          <w:color w:val="000000"/>
          <w:szCs w:val="21"/>
        </w:rPr>
        <w:t>页</w:t>
      </w:r>
    </w:p>
    <w:p w14:paraId="34F9EDF4" w14:textId="06CC2C11" w:rsidR="00123031" w:rsidRPr="00AF2A95" w:rsidRDefault="00123031" w:rsidP="00123031">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3</w:t>
      </w:r>
      <w:r w:rsidRPr="00AF2A95">
        <w:rPr>
          <w:b/>
          <w:bCs/>
          <w:color w:val="000000"/>
          <w:szCs w:val="21"/>
        </w:rPr>
        <w:t>年</w:t>
      </w:r>
      <w:r>
        <w:rPr>
          <w:b/>
          <w:bCs/>
          <w:color w:val="000000"/>
          <w:szCs w:val="21"/>
        </w:rPr>
        <w:t>5</w:t>
      </w:r>
      <w:r w:rsidRPr="00AF2A95">
        <w:rPr>
          <w:b/>
          <w:bCs/>
          <w:color w:val="000000"/>
          <w:szCs w:val="21"/>
        </w:rPr>
        <w:t>月</w:t>
      </w:r>
    </w:p>
    <w:p w14:paraId="732A84C0" w14:textId="77777777" w:rsidR="00123031" w:rsidRPr="00AF2A95" w:rsidRDefault="00123031" w:rsidP="00123031">
      <w:pPr>
        <w:rPr>
          <w:b/>
          <w:bCs/>
          <w:color w:val="000000"/>
        </w:rPr>
      </w:pPr>
      <w:r w:rsidRPr="00AF2A95">
        <w:rPr>
          <w:b/>
          <w:bCs/>
          <w:color w:val="000000"/>
        </w:rPr>
        <w:t>代理地区：中国大陆、台湾</w:t>
      </w:r>
    </w:p>
    <w:p w14:paraId="4133B528" w14:textId="77777777" w:rsidR="00123031" w:rsidRPr="00AF2A95" w:rsidRDefault="00123031" w:rsidP="00123031">
      <w:pPr>
        <w:tabs>
          <w:tab w:val="left" w:pos="341"/>
          <w:tab w:val="left" w:pos="5235"/>
        </w:tabs>
        <w:rPr>
          <w:b/>
          <w:bCs/>
          <w:szCs w:val="21"/>
        </w:rPr>
      </w:pPr>
      <w:r w:rsidRPr="00AF2A95">
        <w:rPr>
          <w:b/>
          <w:bCs/>
          <w:szCs w:val="21"/>
        </w:rPr>
        <w:t>审读资料：电子稿</w:t>
      </w:r>
    </w:p>
    <w:p w14:paraId="77B99FA9" w14:textId="77777777" w:rsidR="00123031" w:rsidRDefault="00123031" w:rsidP="00123031">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音乐</w:t>
      </w:r>
    </w:p>
    <w:p w14:paraId="61C34936" w14:textId="778A8C34" w:rsidR="00123031" w:rsidRPr="00123031" w:rsidRDefault="00123031" w:rsidP="00123031">
      <w:pPr>
        <w:tabs>
          <w:tab w:val="left" w:pos="341"/>
          <w:tab w:val="left" w:pos="5235"/>
        </w:tabs>
        <w:rPr>
          <w:b/>
          <w:bCs/>
          <w:color w:val="FF0000"/>
          <w:szCs w:val="21"/>
        </w:rPr>
      </w:pPr>
      <w:r w:rsidRPr="00123031">
        <w:rPr>
          <w:b/>
          <w:bCs/>
          <w:color w:val="FF0000"/>
          <w:szCs w:val="21"/>
        </w:rPr>
        <w:t>亚马逊畅销书排名：</w:t>
      </w:r>
    </w:p>
    <w:p w14:paraId="19319291" w14:textId="5665950C" w:rsidR="00123031" w:rsidRPr="00123031" w:rsidRDefault="00123031" w:rsidP="00123031">
      <w:pPr>
        <w:tabs>
          <w:tab w:val="left" w:pos="341"/>
          <w:tab w:val="left" w:pos="5235"/>
        </w:tabs>
        <w:rPr>
          <w:b/>
          <w:bCs/>
          <w:color w:val="FF0000"/>
          <w:szCs w:val="21"/>
        </w:rPr>
      </w:pPr>
      <w:r w:rsidRPr="00123031">
        <w:rPr>
          <w:b/>
          <w:bCs/>
          <w:color w:val="FF0000"/>
          <w:szCs w:val="21"/>
        </w:rPr>
        <w:t>#265 in South African History</w:t>
      </w:r>
    </w:p>
    <w:p w14:paraId="272F1852" w14:textId="77777777" w:rsidR="00123031" w:rsidRPr="00AF2A95" w:rsidRDefault="00123031" w:rsidP="00123031">
      <w:pPr>
        <w:rPr>
          <w:rFonts w:ascii="Arial" w:hAnsi="Arial" w:cs="Arial"/>
          <w:b/>
          <w:bCs/>
          <w:color w:val="000000"/>
          <w:spacing w:val="-3"/>
          <w:szCs w:val="21"/>
          <w:shd w:val="clear" w:color="auto" w:fill="FFFFFF"/>
        </w:rPr>
      </w:pPr>
    </w:p>
    <w:p w14:paraId="54C4DA6E" w14:textId="77777777" w:rsidR="00123031" w:rsidRPr="00AF2A95" w:rsidRDefault="00123031" w:rsidP="00123031">
      <w:pPr>
        <w:rPr>
          <w:b/>
          <w:bCs/>
          <w:color w:val="000000"/>
        </w:rPr>
      </w:pPr>
      <w:r w:rsidRPr="00AF2A95">
        <w:rPr>
          <w:b/>
          <w:bCs/>
          <w:color w:val="000000"/>
        </w:rPr>
        <w:t>内容简介：</w:t>
      </w:r>
    </w:p>
    <w:p w14:paraId="1EFC833B" w14:textId="77777777" w:rsidR="00123031" w:rsidRPr="00AF2A95" w:rsidRDefault="00123031" w:rsidP="00123031"/>
    <w:p w14:paraId="61035564" w14:textId="3F572088" w:rsidR="00123031" w:rsidRPr="00123031" w:rsidRDefault="00123031" w:rsidP="00123031">
      <w:pPr>
        <w:ind w:firstLineChars="200" w:firstLine="422"/>
        <w:rPr>
          <w:b/>
        </w:rPr>
      </w:pPr>
      <w:r w:rsidRPr="00123031">
        <w:rPr>
          <w:rFonts w:hint="eastAsia"/>
          <w:b/>
        </w:rPr>
        <w:t>这本书揭示了南非流行音乐的分裂个性，以及它是如何在传播到世界各地的同时，又保留了一整套独特的原创语言，无论是字面意义上的还是</w:t>
      </w:r>
      <w:r w:rsidR="00E810A0" w:rsidRPr="00E810A0">
        <w:rPr>
          <w:rFonts w:hint="eastAsia"/>
          <w:b/>
        </w:rPr>
        <w:t>象征</w:t>
      </w:r>
      <w:r w:rsidRPr="00123031">
        <w:rPr>
          <w:rFonts w:hint="eastAsia"/>
          <w:b/>
        </w:rPr>
        <w:t>意义上的。</w:t>
      </w:r>
    </w:p>
    <w:p w14:paraId="57EFC5C7" w14:textId="77777777" w:rsidR="00123031" w:rsidRPr="00123031" w:rsidRDefault="00123031" w:rsidP="00123031">
      <w:pPr>
        <w:ind w:firstLineChars="200" w:firstLine="422"/>
        <w:rPr>
          <w:b/>
        </w:rPr>
      </w:pPr>
    </w:p>
    <w:p w14:paraId="58433D08" w14:textId="1F69D38B" w:rsidR="00123031" w:rsidRDefault="00123031" w:rsidP="00123031">
      <w:pPr>
        <w:ind w:firstLineChars="200" w:firstLine="420"/>
      </w:pPr>
      <w:r w:rsidRPr="00123031">
        <w:rPr>
          <w:rFonts w:hint="eastAsia"/>
        </w:rPr>
        <w:t>从上世纪</w:t>
      </w:r>
      <w:r w:rsidR="00E810A0">
        <w:rPr>
          <w:rFonts w:hint="eastAsia"/>
        </w:rPr>
        <w:t>40</w:t>
      </w:r>
      <w:r w:rsidRPr="00123031">
        <w:rPr>
          <w:rFonts w:hint="eastAsia"/>
        </w:rPr>
        <w:t>年代</w:t>
      </w:r>
      <w:r w:rsidR="00E810A0" w:rsidRPr="00123031">
        <w:rPr>
          <w:rFonts w:hint="eastAsia"/>
        </w:rPr>
        <w:t>mbube</w:t>
      </w:r>
      <w:r w:rsidRPr="00123031">
        <w:rPr>
          <w:rFonts w:hint="eastAsia"/>
        </w:rPr>
        <w:t>和声所带来的历史性伤痛，到</w:t>
      </w:r>
      <w:r w:rsidR="00E810A0" w:rsidRPr="00123031">
        <w:rPr>
          <w:rFonts w:hint="eastAsia"/>
        </w:rPr>
        <w:t>0</w:t>
      </w:r>
      <w:r w:rsidR="00E810A0">
        <w:rPr>
          <w:rFonts w:hint="eastAsia"/>
        </w:rPr>
        <w:t>0</w:t>
      </w:r>
      <w:r w:rsidR="00E810A0" w:rsidRPr="00123031">
        <w:rPr>
          <w:rFonts w:hint="eastAsia"/>
        </w:rPr>
        <w:t>年代</w:t>
      </w:r>
      <w:r w:rsidR="00E810A0">
        <w:rPr>
          <w:rFonts w:hint="eastAsia"/>
        </w:rPr>
        <w:t>kwaito</w:t>
      </w:r>
      <w:r w:rsidRPr="00123031">
        <w:rPr>
          <w:rFonts w:hint="eastAsia"/>
        </w:rPr>
        <w:t>电子乐的蓬勃发展，</w:t>
      </w:r>
      <w:r w:rsidR="00E810A0">
        <w:rPr>
          <w:rFonts w:hint="eastAsia"/>
        </w:rPr>
        <w:t>以及</w:t>
      </w:r>
      <w:proofErr w:type="spellStart"/>
      <w:r w:rsidR="00E810A0">
        <w:rPr>
          <w:rFonts w:hint="eastAsia"/>
        </w:rPr>
        <w:t>amapiano</w:t>
      </w:r>
      <w:proofErr w:type="spellEnd"/>
      <w:r w:rsidRPr="00123031">
        <w:rPr>
          <w:rFonts w:hint="eastAsia"/>
        </w:rPr>
        <w:t>和</w:t>
      </w:r>
      <w:r w:rsidR="00E810A0">
        <w:rPr>
          <w:rFonts w:hint="eastAsia"/>
        </w:rPr>
        <w:t>house</w:t>
      </w:r>
      <w:r w:rsidRPr="00123031">
        <w:rPr>
          <w:rFonts w:hint="eastAsia"/>
        </w:rPr>
        <w:t>的爆炸式增长，本书</w:t>
      </w:r>
      <w:r w:rsidR="00E810A0" w:rsidRPr="00E810A0">
        <w:rPr>
          <w:rFonts w:hint="eastAsia"/>
        </w:rPr>
        <w:t>探索了南非流行音乐历史中的精彩瞬间</w:t>
      </w:r>
      <w:r w:rsidRPr="00123031">
        <w:rPr>
          <w:rFonts w:hint="eastAsia"/>
        </w:rPr>
        <w:t>。在某些时刻，音乐可以成为争取自由的强大武器。</w:t>
      </w:r>
      <w:r w:rsidR="00E810A0" w:rsidRPr="00E810A0">
        <w:rPr>
          <w:rFonts w:hint="eastAsia"/>
        </w:rPr>
        <w:t>艺术家们利用歌曲传递重要的真理，将听众团结起来，共同面对种族隔离的现实。</w:t>
      </w:r>
      <w:r w:rsidRPr="00123031">
        <w:rPr>
          <w:rFonts w:hint="eastAsia"/>
        </w:rPr>
        <w:t>在残酷的种族隔离时代，南非创造了自己独特的流行音乐语言，</w:t>
      </w:r>
      <w:r w:rsidR="00E810A0">
        <w:rPr>
          <w:rFonts w:hint="eastAsia"/>
        </w:rPr>
        <w:t>既作为社会政治工具，又是</w:t>
      </w:r>
      <w:r w:rsidR="00E810A0" w:rsidRPr="00E810A0">
        <w:rPr>
          <w:rFonts w:hint="eastAsia"/>
        </w:rPr>
        <w:t>逃避现实的天地。</w:t>
      </w:r>
      <w:r w:rsidRPr="00123031">
        <w:rPr>
          <w:rFonts w:hint="eastAsia"/>
        </w:rPr>
        <w:t>在一个拥有</w:t>
      </w:r>
      <w:r w:rsidR="00E810A0">
        <w:rPr>
          <w:rFonts w:hint="eastAsia"/>
        </w:rPr>
        <w:t>11</w:t>
      </w:r>
      <w:r w:rsidRPr="00123031">
        <w:rPr>
          <w:rFonts w:hint="eastAsia"/>
        </w:rPr>
        <w:t>种官方语言的国家，音乐有能力将南非人</w:t>
      </w:r>
      <w:r w:rsidR="00E810A0">
        <w:rPr>
          <w:rFonts w:hint="eastAsia"/>
        </w:rPr>
        <w:t>民</w:t>
      </w:r>
      <w:r w:rsidRPr="00123031">
        <w:rPr>
          <w:rFonts w:hint="eastAsia"/>
        </w:rPr>
        <w:t>团结起来，共同抗议。艺术家们从无数历史悠久的音乐</w:t>
      </w:r>
      <w:r w:rsidR="00E810A0" w:rsidRPr="00E810A0">
        <w:rPr>
          <w:rFonts w:hint="eastAsia"/>
        </w:rPr>
        <w:t>枝条上</w:t>
      </w:r>
      <w:r w:rsidRPr="00123031">
        <w:rPr>
          <w:rFonts w:hint="eastAsia"/>
        </w:rPr>
        <w:t>绽放出新的田园</w:t>
      </w:r>
      <w:r w:rsidR="00E810A0">
        <w:rPr>
          <w:rFonts w:hint="eastAsia"/>
        </w:rPr>
        <w:t>乐曲</w:t>
      </w:r>
      <w:r w:rsidRPr="00123031">
        <w:rPr>
          <w:rFonts w:hint="eastAsia"/>
        </w:rPr>
        <w:t>，</w:t>
      </w:r>
      <w:r w:rsidR="00E810A0">
        <w:rPr>
          <w:rFonts w:hint="eastAsia"/>
        </w:rPr>
        <w:t>虽然他们</w:t>
      </w:r>
      <w:r w:rsidRPr="00123031">
        <w:rPr>
          <w:rFonts w:hint="eastAsia"/>
        </w:rPr>
        <w:t>自己</w:t>
      </w:r>
      <w:r w:rsidR="00E810A0">
        <w:rPr>
          <w:rFonts w:hint="eastAsia"/>
        </w:rPr>
        <w:t>可能被禁言</w:t>
      </w:r>
      <w:r w:rsidRPr="00123031">
        <w:rPr>
          <w:rFonts w:hint="eastAsia"/>
        </w:rPr>
        <w:t>或流放</w:t>
      </w:r>
      <w:r w:rsidR="00E810A0">
        <w:rPr>
          <w:rFonts w:hint="eastAsia"/>
        </w:rPr>
        <w:t>——</w:t>
      </w:r>
      <w:r w:rsidRPr="00123031">
        <w:rPr>
          <w:rFonts w:hint="eastAsia"/>
        </w:rPr>
        <w:t>这让人深刻认识到，音乐既可以愉悦自身，也可以服务于更远大的目标。</w:t>
      </w:r>
    </w:p>
    <w:p w14:paraId="39E5484C" w14:textId="77777777" w:rsidR="00AE5618" w:rsidRDefault="00AE5618" w:rsidP="00AE5618"/>
    <w:p w14:paraId="0033126D" w14:textId="0E5231B5" w:rsidR="00AE5618" w:rsidRPr="00AE5618" w:rsidRDefault="00AE5618" w:rsidP="00AE5618">
      <w:pPr>
        <w:rPr>
          <w:b/>
        </w:rPr>
      </w:pPr>
      <w:r>
        <w:rPr>
          <w:b/>
        </w:rPr>
        <w:t>作者简介：</w:t>
      </w:r>
    </w:p>
    <w:p w14:paraId="2C136C6B" w14:textId="77777777" w:rsidR="00AE5618" w:rsidRDefault="00AE5618" w:rsidP="00123031">
      <w:pPr>
        <w:ind w:firstLineChars="200" w:firstLine="420"/>
      </w:pPr>
    </w:p>
    <w:p w14:paraId="0249B24B" w14:textId="4EAE7F3A" w:rsidR="00AE5618" w:rsidRDefault="00AE5618" w:rsidP="00123031">
      <w:pPr>
        <w:ind w:firstLineChars="200" w:firstLine="422"/>
      </w:pPr>
      <w:r w:rsidRPr="00AE5618">
        <w:rPr>
          <w:rFonts w:hint="eastAsia"/>
          <w:b/>
        </w:rPr>
        <w:t>利奥尔·菲利普斯</w:t>
      </w:r>
      <w:r w:rsidRPr="00AE5618">
        <w:rPr>
          <w:b/>
          <w:noProof/>
        </w:rPr>
        <w:drawing>
          <wp:anchor distT="0" distB="0" distL="114300" distR="114300" simplePos="0" relativeHeight="251696128" behindDoc="1" locked="0" layoutInCell="1" allowOverlap="1" wp14:anchorId="21E4ADA5" wp14:editId="21302971">
            <wp:simplePos x="0" y="0"/>
            <wp:positionH relativeFrom="margin">
              <wp:align>left</wp:align>
            </wp:positionH>
            <wp:positionV relativeFrom="paragraph">
              <wp:posOffset>8255</wp:posOffset>
            </wp:positionV>
            <wp:extent cx="933450" cy="933450"/>
            <wp:effectExtent l="0" t="0" r="0" b="0"/>
            <wp:wrapTight wrapText="bothSides">
              <wp:wrapPolygon edited="0">
                <wp:start x="0" y="0"/>
                <wp:lineTo x="0" y="21159"/>
                <wp:lineTo x="21159" y="21159"/>
                <wp:lineTo x="21159" y="0"/>
                <wp:lineTo x="0" y="0"/>
              </wp:wrapPolygon>
            </wp:wrapTight>
            <wp:docPr id="11" name="图片 11" descr="Lior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or Phillip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618">
        <w:rPr>
          <w:rFonts w:hint="eastAsia"/>
          <w:b/>
        </w:rPr>
        <w:t>（</w:t>
      </w:r>
      <w:r w:rsidRPr="00AE5618">
        <w:rPr>
          <w:rFonts w:hint="eastAsia"/>
          <w:b/>
        </w:rPr>
        <w:t>Lior Phillips</w:t>
      </w:r>
      <w:r w:rsidRPr="00AE5618">
        <w:rPr>
          <w:rFonts w:hint="eastAsia"/>
          <w:b/>
        </w:rPr>
        <w:t>）</w:t>
      </w:r>
      <w:r w:rsidRPr="00AE5618">
        <w:rPr>
          <w:rFonts w:hint="eastAsia"/>
        </w:rPr>
        <w:t>是一名南非音乐和文化记者，原籍开普敦，现定居美国芝加哥。她为国际刊物撰写关于音乐、电影、艺术等方面的文章，包括《</w:t>
      </w:r>
      <w:r w:rsidRPr="00AE5618">
        <w:rPr>
          <w:rFonts w:hint="eastAsia"/>
        </w:rPr>
        <w:t>Dazed and Confused Magazine</w:t>
      </w:r>
      <w:r w:rsidRPr="00AE5618">
        <w:rPr>
          <w:rFonts w:hint="eastAsia"/>
        </w:rPr>
        <w:t>》、《</w:t>
      </w:r>
      <w:r w:rsidRPr="00AE5618">
        <w:rPr>
          <w:rFonts w:hint="eastAsia"/>
        </w:rPr>
        <w:t>The Recording Academy</w:t>
      </w:r>
      <w:r w:rsidRPr="00AE5618">
        <w:rPr>
          <w:rFonts w:hint="eastAsia"/>
        </w:rPr>
        <w:t>》、《</w:t>
      </w:r>
      <w:r w:rsidRPr="00AE5618">
        <w:rPr>
          <w:rFonts w:hint="eastAsia"/>
        </w:rPr>
        <w:t>Variety</w:t>
      </w:r>
      <w:r w:rsidRPr="00AE5618">
        <w:rPr>
          <w:rFonts w:hint="eastAsia"/>
        </w:rPr>
        <w:t>》、《</w:t>
      </w:r>
      <w:r w:rsidRPr="00AE5618">
        <w:rPr>
          <w:rFonts w:hint="eastAsia"/>
        </w:rPr>
        <w:t>Billboard</w:t>
      </w:r>
      <w:r w:rsidRPr="00AE5618">
        <w:rPr>
          <w:rFonts w:hint="eastAsia"/>
        </w:rPr>
        <w:t>》、《</w:t>
      </w:r>
      <w:r w:rsidRPr="00AE5618">
        <w:rPr>
          <w:rFonts w:hint="eastAsia"/>
        </w:rPr>
        <w:t>Rolling Stone</w:t>
      </w:r>
      <w:r w:rsidRPr="00AE5618">
        <w:rPr>
          <w:rFonts w:hint="eastAsia"/>
        </w:rPr>
        <w:t>》、《</w:t>
      </w:r>
      <w:r w:rsidRPr="00AE5618">
        <w:rPr>
          <w:rFonts w:hint="eastAsia"/>
        </w:rPr>
        <w:t>Pitchfork</w:t>
      </w:r>
      <w:r w:rsidRPr="00AE5618">
        <w:rPr>
          <w:rFonts w:hint="eastAsia"/>
        </w:rPr>
        <w:t>》、《</w:t>
      </w:r>
      <w:r w:rsidRPr="00AE5618">
        <w:rPr>
          <w:rFonts w:hint="eastAsia"/>
        </w:rPr>
        <w:t>The Quietus</w:t>
      </w:r>
      <w:r w:rsidRPr="00AE5618">
        <w:rPr>
          <w:rFonts w:hint="eastAsia"/>
        </w:rPr>
        <w:t>》、</w:t>
      </w:r>
      <w:r w:rsidRPr="00AE5618">
        <w:rPr>
          <w:rFonts w:hint="eastAsia"/>
        </w:rPr>
        <w:t>NPR</w:t>
      </w:r>
      <w:r w:rsidRPr="00AE5618">
        <w:rPr>
          <w:rFonts w:hint="eastAsia"/>
        </w:rPr>
        <w:t>、《</w:t>
      </w:r>
      <w:r w:rsidRPr="00AE5618">
        <w:rPr>
          <w:rFonts w:hint="eastAsia"/>
        </w:rPr>
        <w:t>The Guardian</w:t>
      </w:r>
      <w:r w:rsidRPr="00AE5618">
        <w:rPr>
          <w:rFonts w:hint="eastAsia"/>
        </w:rPr>
        <w:t>》、《</w:t>
      </w:r>
      <w:r w:rsidRPr="00AE5618">
        <w:rPr>
          <w:rFonts w:hint="eastAsia"/>
        </w:rPr>
        <w:t>Consequence of Sound</w:t>
      </w:r>
      <w:r w:rsidRPr="00AE5618">
        <w:rPr>
          <w:rFonts w:hint="eastAsia"/>
        </w:rPr>
        <w:t>》和《</w:t>
      </w:r>
      <w:r w:rsidRPr="00AE5618">
        <w:rPr>
          <w:rFonts w:hint="eastAsia"/>
        </w:rPr>
        <w:t>GQ South Africa</w:t>
      </w:r>
      <w:r w:rsidRPr="00AE5618">
        <w:rPr>
          <w:rFonts w:hint="eastAsia"/>
        </w:rPr>
        <w:t>》。此外，她还是《</w:t>
      </w:r>
      <w:r w:rsidRPr="00AE5618">
        <w:rPr>
          <w:rFonts w:hint="eastAsia"/>
        </w:rPr>
        <w:t>This Must Be the Gig</w:t>
      </w:r>
      <w:r w:rsidRPr="00AE5618">
        <w:rPr>
          <w:rFonts w:hint="eastAsia"/>
        </w:rPr>
        <w:t>》的创作者、制作人和主持人，这是</w:t>
      </w:r>
      <w:proofErr w:type="gramStart"/>
      <w:r w:rsidRPr="00AE5618">
        <w:rPr>
          <w:rFonts w:hint="eastAsia"/>
        </w:rPr>
        <w:t>一个播客节目</w:t>
      </w:r>
      <w:proofErr w:type="gramEnd"/>
      <w:r w:rsidRPr="00AE5618">
        <w:rPr>
          <w:rFonts w:hint="eastAsia"/>
        </w:rPr>
        <w:t>，专门讲述艺术家们对自己第一次演出的重要回忆以及对现场音乐和表演的热情。</w:t>
      </w:r>
    </w:p>
    <w:p w14:paraId="1753B2EF" w14:textId="77777777" w:rsidR="00AE5618" w:rsidRDefault="00AE5618" w:rsidP="00AE5618"/>
    <w:p w14:paraId="1831D47E" w14:textId="1C567226" w:rsidR="00AE5618" w:rsidRPr="00AE5618" w:rsidRDefault="00AE5618" w:rsidP="00AE5618">
      <w:pPr>
        <w:rPr>
          <w:b/>
        </w:rPr>
      </w:pPr>
      <w:r>
        <w:rPr>
          <w:b/>
        </w:rPr>
        <w:t>媒体评价：</w:t>
      </w:r>
    </w:p>
    <w:p w14:paraId="01042CA8" w14:textId="77777777" w:rsidR="00AE5618" w:rsidRDefault="00AE5618" w:rsidP="00123031">
      <w:pPr>
        <w:ind w:firstLineChars="200" w:firstLine="420"/>
      </w:pPr>
    </w:p>
    <w:p w14:paraId="6C2FD29B" w14:textId="77777777" w:rsidR="00AE5618" w:rsidRDefault="00AE5618" w:rsidP="00123031">
      <w:pPr>
        <w:ind w:firstLineChars="200" w:firstLine="420"/>
      </w:pPr>
      <w:r w:rsidRPr="00AE5618">
        <w:rPr>
          <w:rFonts w:hint="eastAsia"/>
        </w:rPr>
        <w:t>“你下一本伟大的音乐读物</w:t>
      </w:r>
      <w:r>
        <w:rPr>
          <w:rFonts w:hint="eastAsia"/>
        </w:rPr>
        <w:t>……</w:t>
      </w:r>
      <w:r w:rsidRPr="00AE5618">
        <w:rPr>
          <w:rFonts w:hint="eastAsia"/>
        </w:rPr>
        <w:t>菲利普斯探讨了在社会政治动荡和残酷的种族隔离时代，</w:t>
      </w:r>
      <w:r w:rsidRPr="00AE5618">
        <w:rPr>
          <w:rFonts w:hint="eastAsia"/>
        </w:rPr>
        <w:lastRenderedPageBreak/>
        <w:t>音乐是如何将一个拥有</w:t>
      </w:r>
      <w:r>
        <w:rPr>
          <w:rFonts w:hint="eastAsia"/>
        </w:rPr>
        <w:t>11</w:t>
      </w:r>
      <w:r w:rsidRPr="00AE5618">
        <w:rPr>
          <w:rFonts w:hint="eastAsia"/>
        </w:rPr>
        <w:t>种官方语言的国家团结起来的。”</w:t>
      </w:r>
    </w:p>
    <w:p w14:paraId="3B65D08E" w14:textId="7C3E8DD5" w:rsidR="00AE5618" w:rsidRPr="00AE5618" w:rsidRDefault="00AE5618" w:rsidP="00AE5618">
      <w:pPr>
        <w:ind w:firstLineChars="200" w:firstLine="420"/>
        <w:jc w:val="right"/>
      </w:pPr>
      <w:r>
        <w:t>——</w:t>
      </w:r>
      <w:r w:rsidRPr="00AE5618">
        <w:rPr>
          <w:i/>
        </w:rPr>
        <w:t>Consequence of Sound</w:t>
      </w:r>
    </w:p>
    <w:p w14:paraId="322D5AC2" w14:textId="77777777" w:rsidR="00123031" w:rsidRPr="00123031" w:rsidRDefault="00123031" w:rsidP="00143A78">
      <w:pPr>
        <w:rPr>
          <w:color w:val="000000"/>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8"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9" w:history="1">
        <w:r>
          <w:rPr>
            <w:rStyle w:val="ab"/>
          </w:rPr>
          <w:t>http://www.nurnberg.com.cn</w:t>
        </w:r>
      </w:hyperlink>
    </w:p>
    <w:p w14:paraId="600529E6" w14:textId="77777777" w:rsidR="00D55C4F" w:rsidRDefault="00205F30">
      <w:pPr>
        <w:rPr>
          <w:color w:val="000000"/>
        </w:rPr>
      </w:pPr>
      <w:r>
        <w:rPr>
          <w:color w:val="000000"/>
          <w:lang w:bidi="ar"/>
        </w:rPr>
        <w:t>书目下载：</w:t>
      </w:r>
      <w:hyperlink r:id="rId20"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21"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2" w:history="1">
        <w:r>
          <w:rPr>
            <w:rStyle w:val="ab"/>
          </w:rPr>
          <w:t>http://www.nurnberg.com.cn/video/video.aspx</w:t>
        </w:r>
      </w:hyperlink>
    </w:p>
    <w:p w14:paraId="20F0FBE2" w14:textId="77777777" w:rsidR="00D55C4F" w:rsidRDefault="00205F30">
      <w:r>
        <w:rPr>
          <w:color w:val="000000"/>
          <w:lang w:bidi="ar"/>
        </w:rPr>
        <w:t>豆瓣小站：</w:t>
      </w:r>
      <w:hyperlink r:id="rId23"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4"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6"/>
      <w:footerReference w:type="default" r:id="rId27"/>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A28E" w14:textId="77777777" w:rsidR="000231CD" w:rsidRDefault="000231CD">
      <w:r>
        <w:separator/>
      </w:r>
    </w:p>
  </w:endnote>
  <w:endnote w:type="continuationSeparator" w:id="0">
    <w:p w14:paraId="4CA0A2F1" w14:textId="77777777" w:rsidR="000231CD" w:rsidRDefault="0002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AC5AC" w14:textId="77777777" w:rsidR="000231CD" w:rsidRDefault="000231CD">
      <w:r>
        <w:separator/>
      </w:r>
    </w:p>
  </w:footnote>
  <w:footnote w:type="continuationSeparator" w:id="0">
    <w:p w14:paraId="6DD3A82B" w14:textId="77777777" w:rsidR="000231CD" w:rsidRDefault="00023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185B0E"/>
    <w:multiLevelType w:val="hybridMultilevel"/>
    <w:tmpl w:val="8764AFC6"/>
    <w:lvl w:ilvl="0" w:tplc="04090001">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13A332F"/>
    <w:multiLevelType w:val="hybridMultilevel"/>
    <w:tmpl w:val="87C4E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5D3005"/>
    <w:multiLevelType w:val="hybridMultilevel"/>
    <w:tmpl w:val="9EA0D31A"/>
    <w:lvl w:ilvl="0" w:tplc="04090001">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8" w15:restartNumberingAfterBreak="0">
    <w:nsid w:val="58A74770"/>
    <w:multiLevelType w:val="hybridMultilevel"/>
    <w:tmpl w:val="D068B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1248089">
    <w:abstractNumId w:val="5"/>
  </w:num>
  <w:num w:numId="2" w16cid:durableId="1362823293">
    <w:abstractNumId w:val="7"/>
  </w:num>
  <w:num w:numId="3" w16cid:durableId="218366391">
    <w:abstractNumId w:val="0"/>
  </w:num>
  <w:num w:numId="4" w16cid:durableId="2085298303">
    <w:abstractNumId w:val="2"/>
  </w:num>
  <w:num w:numId="5" w16cid:durableId="51781242">
    <w:abstractNumId w:val="10"/>
  </w:num>
  <w:num w:numId="6" w16cid:durableId="555429849">
    <w:abstractNumId w:val="9"/>
  </w:num>
  <w:num w:numId="7" w16cid:durableId="817457721">
    <w:abstractNumId w:val="4"/>
  </w:num>
  <w:num w:numId="8" w16cid:durableId="1659649457">
    <w:abstractNumId w:val="3"/>
  </w:num>
  <w:num w:numId="9" w16cid:durableId="1902129000">
    <w:abstractNumId w:val="8"/>
  </w:num>
  <w:num w:numId="10" w16cid:durableId="1691686741">
    <w:abstractNumId w:val="1"/>
  </w:num>
  <w:num w:numId="11" w16cid:durableId="18316312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231CD"/>
    <w:rsid w:val="00030D63"/>
    <w:rsid w:val="00040304"/>
    <w:rsid w:val="00061C2C"/>
    <w:rsid w:val="000744E4"/>
    <w:rsid w:val="000803A7"/>
    <w:rsid w:val="00080CD8"/>
    <w:rsid w:val="000810D5"/>
    <w:rsid w:val="00082504"/>
    <w:rsid w:val="0008781E"/>
    <w:rsid w:val="0009625A"/>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0F3700"/>
    <w:rsid w:val="001017C7"/>
    <w:rsid w:val="00102500"/>
    <w:rsid w:val="00105867"/>
    <w:rsid w:val="0010656D"/>
    <w:rsid w:val="00110260"/>
    <w:rsid w:val="0011264B"/>
    <w:rsid w:val="00113BC8"/>
    <w:rsid w:val="00121268"/>
    <w:rsid w:val="00123031"/>
    <w:rsid w:val="00132921"/>
    <w:rsid w:val="00134987"/>
    <w:rsid w:val="00143A78"/>
    <w:rsid w:val="00146F1E"/>
    <w:rsid w:val="0016224A"/>
    <w:rsid w:val="00163F80"/>
    <w:rsid w:val="00167007"/>
    <w:rsid w:val="00172DE3"/>
    <w:rsid w:val="00187A5E"/>
    <w:rsid w:val="00193733"/>
    <w:rsid w:val="00195D6F"/>
    <w:rsid w:val="001B2196"/>
    <w:rsid w:val="001B679D"/>
    <w:rsid w:val="001C6D65"/>
    <w:rsid w:val="001D0115"/>
    <w:rsid w:val="001D0FAF"/>
    <w:rsid w:val="001D4E4F"/>
    <w:rsid w:val="001D7595"/>
    <w:rsid w:val="001E21E5"/>
    <w:rsid w:val="001E3711"/>
    <w:rsid w:val="001F0F15"/>
    <w:rsid w:val="00205F30"/>
    <w:rsid w:val="002068EA"/>
    <w:rsid w:val="0021577F"/>
    <w:rsid w:val="00215BF8"/>
    <w:rsid w:val="0021773C"/>
    <w:rsid w:val="0022194D"/>
    <w:rsid w:val="002243E8"/>
    <w:rsid w:val="00230655"/>
    <w:rsid w:val="00231E95"/>
    <w:rsid w:val="00236060"/>
    <w:rsid w:val="00244604"/>
    <w:rsid w:val="00244F8F"/>
    <w:rsid w:val="002516C3"/>
    <w:rsid w:val="002523C1"/>
    <w:rsid w:val="00265795"/>
    <w:rsid w:val="002727E9"/>
    <w:rsid w:val="0027765C"/>
    <w:rsid w:val="00285DF2"/>
    <w:rsid w:val="00286ED7"/>
    <w:rsid w:val="002937EB"/>
    <w:rsid w:val="00295FD8"/>
    <w:rsid w:val="0029676A"/>
    <w:rsid w:val="00297B4F"/>
    <w:rsid w:val="00297BC2"/>
    <w:rsid w:val="002A444B"/>
    <w:rsid w:val="002A6A9E"/>
    <w:rsid w:val="002B5ADD"/>
    <w:rsid w:val="002C0257"/>
    <w:rsid w:val="002D009B"/>
    <w:rsid w:val="002D0317"/>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47B21"/>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5D9D"/>
    <w:rsid w:val="003F745B"/>
    <w:rsid w:val="00401C19"/>
    <w:rsid w:val="004039C9"/>
    <w:rsid w:val="004175BB"/>
    <w:rsid w:val="00422383"/>
    <w:rsid w:val="00427236"/>
    <w:rsid w:val="00427EE1"/>
    <w:rsid w:val="00433367"/>
    <w:rsid w:val="00435906"/>
    <w:rsid w:val="00443078"/>
    <w:rsid w:val="004655CB"/>
    <w:rsid w:val="00465D46"/>
    <w:rsid w:val="004775FF"/>
    <w:rsid w:val="00485E2E"/>
    <w:rsid w:val="00486E31"/>
    <w:rsid w:val="004A5BC6"/>
    <w:rsid w:val="004C4664"/>
    <w:rsid w:val="004C79C3"/>
    <w:rsid w:val="004D0D1D"/>
    <w:rsid w:val="004D1F3E"/>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01B4"/>
    <w:rsid w:val="00616A0F"/>
    <w:rsid w:val="006176AA"/>
    <w:rsid w:val="00634788"/>
    <w:rsid w:val="006518D2"/>
    <w:rsid w:val="006519DA"/>
    <w:rsid w:val="00655FA9"/>
    <w:rsid w:val="006656BA"/>
    <w:rsid w:val="00667C85"/>
    <w:rsid w:val="00680EFB"/>
    <w:rsid w:val="006B6CAB"/>
    <w:rsid w:val="006B7B86"/>
    <w:rsid w:val="006D0981"/>
    <w:rsid w:val="006D37ED"/>
    <w:rsid w:val="006E2E2E"/>
    <w:rsid w:val="007078E0"/>
    <w:rsid w:val="00715F9D"/>
    <w:rsid w:val="007160AD"/>
    <w:rsid w:val="00721618"/>
    <w:rsid w:val="007407DF"/>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7701E"/>
    <w:rsid w:val="008833DC"/>
    <w:rsid w:val="00895CB6"/>
    <w:rsid w:val="008A6811"/>
    <w:rsid w:val="008A7AE7"/>
    <w:rsid w:val="008C0420"/>
    <w:rsid w:val="008C4BCC"/>
    <w:rsid w:val="008D07F2"/>
    <w:rsid w:val="008D278C"/>
    <w:rsid w:val="008D4F84"/>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5318"/>
    <w:rsid w:val="00A44723"/>
    <w:rsid w:val="00A45A3D"/>
    <w:rsid w:val="00A5416A"/>
    <w:rsid w:val="00A54A8E"/>
    <w:rsid w:val="00A57C10"/>
    <w:rsid w:val="00A640C1"/>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E5618"/>
    <w:rsid w:val="00AF0671"/>
    <w:rsid w:val="00AF2A95"/>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BF6524"/>
    <w:rsid w:val="00C01700"/>
    <w:rsid w:val="00C0501C"/>
    <w:rsid w:val="00C061D1"/>
    <w:rsid w:val="00C07ED7"/>
    <w:rsid w:val="00C117A9"/>
    <w:rsid w:val="00C118B9"/>
    <w:rsid w:val="00C1399B"/>
    <w:rsid w:val="00C15C77"/>
    <w:rsid w:val="00C16D2E"/>
    <w:rsid w:val="00C17D33"/>
    <w:rsid w:val="00C22311"/>
    <w:rsid w:val="00C308BC"/>
    <w:rsid w:val="00C40DC8"/>
    <w:rsid w:val="00C52020"/>
    <w:rsid w:val="00C54801"/>
    <w:rsid w:val="00C558AD"/>
    <w:rsid w:val="00C6457A"/>
    <w:rsid w:val="00C64636"/>
    <w:rsid w:val="00C71DBF"/>
    <w:rsid w:val="00C726E1"/>
    <w:rsid w:val="00C835AD"/>
    <w:rsid w:val="00C840C0"/>
    <w:rsid w:val="00C9021F"/>
    <w:rsid w:val="00CA1DDF"/>
    <w:rsid w:val="00CA6ED2"/>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80CC1"/>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10A0"/>
    <w:rsid w:val="00E86932"/>
    <w:rsid w:val="00EA5347"/>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68A4"/>
    <w:rsid w:val="00F71D91"/>
    <w:rsid w:val="00F74D29"/>
    <w:rsid w:val="00F80E8A"/>
    <w:rsid w:val="00F820BE"/>
    <w:rsid w:val="00F92535"/>
    <w:rsid w:val="00FA2346"/>
    <w:rsid w:val="00FB277E"/>
    <w:rsid w:val="00FB5963"/>
    <w:rsid w:val="00FC3699"/>
    <w:rsid w:val="00FD049B"/>
    <w:rsid w:val="00FD2972"/>
    <w:rsid w:val="00FD3BC4"/>
    <w:rsid w:val="00FE1BA2"/>
    <w:rsid w:val="00FF01D6"/>
    <w:rsid w:val="00FF5DC2"/>
    <w:rsid w:val="00FF5E0C"/>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6ED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C118B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 w:type="character" w:customStyle="1" w:styleId="50">
    <w:name w:val="标题 5 字符"/>
    <w:basedOn w:val="a0"/>
    <w:link w:val="5"/>
    <w:semiHidden/>
    <w:rsid w:val="00C118B9"/>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6080">
      <w:bodyDiv w:val="1"/>
      <w:marLeft w:val="0"/>
      <w:marRight w:val="0"/>
      <w:marTop w:val="0"/>
      <w:marBottom w:val="0"/>
      <w:divBdr>
        <w:top w:val="none" w:sz="0" w:space="0" w:color="auto"/>
        <w:left w:val="none" w:sz="0" w:space="0" w:color="auto"/>
        <w:bottom w:val="none" w:sz="0" w:space="0" w:color="auto"/>
        <w:right w:val="none" w:sz="0" w:space="0" w:color="auto"/>
      </w:divBdr>
    </w:div>
    <w:div w:id="56828039">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43548842">
      <w:bodyDiv w:val="1"/>
      <w:marLeft w:val="0"/>
      <w:marRight w:val="0"/>
      <w:marTop w:val="0"/>
      <w:marBottom w:val="0"/>
      <w:divBdr>
        <w:top w:val="none" w:sz="0" w:space="0" w:color="auto"/>
        <w:left w:val="none" w:sz="0" w:space="0" w:color="auto"/>
        <w:bottom w:val="none" w:sz="0" w:space="0" w:color="auto"/>
        <w:right w:val="none" w:sz="0" w:space="0" w:color="auto"/>
      </w:divBdr>
    </w:div>
    <w:div w:id="159198238">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08693304">
      <w:bodyDiv w:val="1"/>
      <w:marLeft w:val="0"/>
      <w:marRight w:val="0"/>
      <w:marTop w:val="0"/>
      <w:marBottom w:val="0"/>
      <w:divBdr>
        <w:top w:val="none" w:sz="0" w:space="0" w:color="auto"/>
        <w:left w:val="none" w:sz="0" w:space="0" w:color="auto"/>
        <w:bottom w:val="none" w:sz="0" w:space="0" w:color="auto"/>
        <w:right w:val="none" w:sz="0" w:space="0" w:color="auto"/>
      </w:divBdr>
    </w:div>
    <w:div w:id="209727725">
      <w:bodyDiv w:val="1"/>
      <w:marLeft w:val="0"/>
      <w:marRight w:val="0"/>
      <w:marTop w:val="0"/>
      <w:marBottom w:val="0"/>
      <w:divBdr>
        <w:top w:val="none" w:sz="0" w:space="0" w:color="auto"/>
        <w:left w:val="none" w:sz="0" w:space="0" w:color="auto"/>
        <w:bottom w:val="none" w:sz="0" w:space="0" w:color="auto"/>
        <w:right w:val="none" w:sz="0" w:space="0" w:color="auto"/>
      </w:divBdr>
    </w:div>
    <w:div w:id="216209748">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25576928">
      <w:bodyDiv w:val="1"/>
      <w:marLeft w:val="0"/>
      <w:marRight w:val="0"/>
      <w:marTop w:val="0"/>
      <w:marBottom w:val="0"/>
      <w:divBdr>
        <w:top w:val="none" w:sz="0" w:space="0" w:color="auto"/>
        <w:left w:val="none" w:sz="0" w:space="0" w:color="auto"/>
        <w:bottom w:val="none" w:sz="0" w:space="0" w:color="auto"/>
        <w:right w:val="none" w:sz="0" w:space="0" w:color="auto"/>
      </w:divBdr>
    </w:div>
    <w:div w:id="285433019">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22661357">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1507925">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66821991">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05903773">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22861842">
      <w:bodyDiv w:val="1"/>
      <w:marLeft w:val="0"/>
      <w:marRight w:val="0"/>
      <w:marTop w:val="0"/>
      <w:marBottom w:val="0"/>
      <w:divBdr>
        <w:top w:val="none" w:sz="0" w:space="0" w:color="auto"/>
        <w:left w:val="none" w:sz="0" w:space="0" w:color="auto"/>
        <w:bottom w:val="none" w:sz="0" w:space="0" w:color="auto"/>
        <w:right w:val="none" w:sz="0" w:space="0" w:color="auto"/>
      </w:divBdr>
    </w:div>
    <w:div w:id="526409007">
      <w:bodyDiv w:val="1"/>
      <w:marLeft w:val="0"/>
      <w:marRight w:val="0"/>
      <w:marTop w:val="0"/>
      <w:marBottom w:val="0"/>
      <w:divBdr>
        <w:top w:val="none" w:sz="0" w:space="0" w:color="auto"/>
        <w:left w:val="none" w:sz="0" w:space="0" w:color="auto"/>
        <w:bottom w:val="none" w:sz="0" w:space="0" w:color="auto"/>
        <w:right w:val="none" w:sz="0" w:space="0" w:color="auto"/>
      </w:divBdr>
    </w:div>
    <w:div w:id="529996745">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71683485">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58214675">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76841716">
      <w:bodyDiv w:val="1"/>
      <w:marLeft w:val="0"/>
      <w:marRight w:val="0"/>
      <w:marTop w:val="0"/>
      <w:marBottom w:val="0"/>
      <w:divBdr>
        <w:top w:val="none" w:sz="0" w:space="0" w:color="auto"/>
        <w:left w:val="none" w:sz="0" w:space="0" w:color="auto"/>
        <w:bottom w:val="none" w:sz="0" w:space="0" w:color="auto"/>
        <w:right w:val="none" w:sz="0" w:space="0" w:color="auto"/>
      </w:divBdr>
    </w:div>
    <w:div w:id="988561846">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48263629">
      <w:bodyDiv w:val="1"/>
      <w:marLeft w:val="0"/>
      <w:marRight w:val="0"/>
      <w:marTop w:val="0"/>
      <w:marBottom w:val="0"/>
      <w:divBdr>
        <w:top w:val="none" w:sz="0" w:space="0" w:color="auto"/>
        <w:left w:val="none" w:sz="0" w:space="0" w:color="auto"/>
        <w:bottom w:val="none" w:sz="0" w:space="0" w:color="auto"/>
        <w:right w:val="none" w:sz="0" w:space="0" w:color="auto"/>
      </w:divBdr>
    </w:div>
    <w:div w:id="1048453715">
      <w:bodyDiv w:val="1"/>
      <w:marLeft w:val="0"/>
      <w:marRight w:val="0"/>
      <w:marTop w:val="0"/>
      <w:marBottom w:val="0"/>
      <w:divBdr>
        <w:top w:val="none" w:sz="0" w:space="0" w:color="auto"/>
        <w:left w:val="none" w:sz="0" w:space="0" w:color="auto"/>
        <w:bottom w:val="none" w:sz="0" w:space="0" w:color="auto"/>
        <w:right w:val="none" w:sz="0" w:space="0" w:color="auto"/>
      </w:divBdr>
    </w:div>
    <w:div w:id="1081759164">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45897451">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72333115">
      <w:bodyDiv w:val="1"/>
      <w:marLeft w:val="0"/>
      <w:marRight w:val="0"/>
      <w:marTop w:val="0"/>
      <w:marBottom w:val="0"/>
      <w:divBdr>
        <w:top w:val="none" w:sz="0" w:space="0" w:color="auto"/>
        <w:left w:val="none" w:sz="0" w:space="0" w:color="auto"/>
        <w:bottom w:val="none" w:sz="0" w:space="0" w:color="auto"/>
        <w:right w:val="none" w:sz="0" w:space="0" w:color="auto"/>
      </w:divBdr>
    </w:div>
    <w:div w:id="1179272083">
      <w:bodyDiv w:val="1"/>
      <w:marLeft w:val="0"/>
      <w:marRight w:val="0"/>
      <w:marTop w:val="0"/>
      <w:marBottom w:val="0"/>
      <w:divBdr>
        <w:top w:val="none" w:sz="0" w:space="0" w:color="auto"/>
        <w:left w:val="none" w:sz="0" w:space="0" w:color="auto"/>
        <w:bottom w:val="none" w:sz="0" w:space="0" w:color="auto"/>
        <w:right w:val="none" w:sz="0" w:space="0" w:color="auto"/>
      </w:divBdr>
    </w:div>
    <w:div w:id="1194656696">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85111526">
      <w:bodyDiv w:val="1"/>
      <w:marLeft w:val="0"/>
      <w:marRight w:val="0"/>
      <w:marTop w:val="0"/>
      <w:marBottom w:val="0"/>
      <w:divBdr>
        <w:top w:val="none" w:sz="0" w:space="0" w:color="auto"/>
        <w:left w:val="none" w:sz="0" w:space="0" w:color="auto"/>
        <w:bottom w:val="none" w:sz="0" w:space="0" w:color="auto"/>
        <w:right w:val="none" w:sz="0" w:space="0" w:color="auto"/>
      </w:divBdr>
    </w:div>
    <w:div w:id="1292438423">
      <w:bodyDiv w:val="1"/>
      <w:marLeft w:val="0"/>
      <w:marRight w:val="0"/>
      <w:marTop w:val="0"/>
      <w:marBottom w:val="0"/>
      <w:divBdr>
        <w:top w:val="none" w:sz="0" w:space="0" w:color="auto"/>
        <w:left w:val="none" w:sz="0" w:space="0" w:color="auto"/>
        <w:bottom w:val="none" w:sz="0" w:space="0" w:color="auto"/>
        <w:right w:val="none" w:sz="0" w:space="0" w:color="auto"/>
      </w:divBdr>
    </w:div>
    <w:div w:id="1297225303">
      <w:bodyDiv w:val="1"/>
      <w:marLeft w:val="0"/>
      <w:marRight w:val="0"/>
      <w:marTop w:val="0"/>
      <w:marBottom w:val="0"/>
      <w:divBdr>
        <w:top w:val="none" w:sz="0" w:space="0" w:color="auto"/>
        <w:left w:val="none" w:sz="0" w:space="0" w:color="auto"/>
        <w:bottom w:val="none" w:sz="0" w:space="0" w:color="auto"/>
        <w:right w:val="none" w:sz="0" w:space="0" w:color="auto"/>
      </w:divBdr>
    </w:div>
    <w:div w:id="1330594972">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12973004">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45023405">
      <w:bodyDiv w:val="1"/>
      <w:marLeft w:val="0"/>
      <w:marRight w:val="0"/>
      <w:marTop w:val="0"/>
      <w:marBottom w:val="0"/>
      <w:divBdr>
        <w:top w:val="none" w:sz="0" w:space="0" w:color="auto"/>
        <w:left w:val="none" w:sz="0" w:space="0" w:color="auto"/>
        <w:bottom w:val="none" w:sz="0" w:space="0" w:color="auto"/>
        <w:right w:val="none" w:sz="0" w:space="0" w:color="auto"/>
      </w:divBdr>
    </w:div>
    <w:div w:id="1561475398">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21180422">
      <w:bodyDiv w:val="1"/>
      <w:marLeft w:val="0"/>
      <w:marRight w:val="0"/>
      <w:marTop w:val="0"/>
      <w:marBottom w:val="0"/>
      <w:divBdr>
        <w:top w:val="none" w:sz="0" w:space="0" w:color="auto"/>
        <w:left w:val="none" w:sz="0" w:space="0" w:color="auto"/>
        <w:bottom w:val="none" w:sz="0" w:space="0" w:color="auto"/>
        <w:right w:val="none" w:sz="0" w:space="0" w:color="auto"/>
      </w:divBdr>
    </w:div>
    <w:div w:id="1725787468">
      <w:bodyDiv w:val="1"/>
      <w:marLeft w:val="0"/>
      <w:marRight w:val="0"/>
      <w:marTop w:val="0"/>
      <w:marBottom w:val="0"/>
      <w:divBdr>
        <w:top w:val="none" w:sz="0" w:space="0" w:color="auto"/>
        <w:left w:val="none" w:sz="0" w:space="0" w:color="auto"/>
        <w:bottom w:val="none" w:sz="0" w:space="0" w:color="auto"/>
        <w:right w:val="none" w:sz="0" w:space="0" w:color="auto"/>
      </w:divBdr>
    </w:div>
    <w:div w:id="1779373207">
      <w:bodyDiv w:val="1"/>
      <w:marLeft w:val="0"/>
      <w:marRight w:val="0"/>
      <w:marTop w:val="0"/>
      <w:marBottom w:val="0"/>
      <w:divBdr>
        <w:top w:val="none" w:sz="0" w:space="0" w:color="auto"/>
        <w:left w:val="none" w:sz="0" w:space="0" w:color="auto"/>
        <w:bottom w:val="none" w:sz="0" w:space="0" w:color="auto"/>
        <w:right w:val="none" w:sz="0" w:space="0" w:color="auto"/>
      </w:divBdr>
    </w:div>
    <w:div w:id="1811823459">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51139641">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86398177">
      <w:bodyDiv w:val="1"/>
      <w:marLeft w:val="0"/>
      <w:marRight w:val="0"/>
      <w:marTop w:val="0"/>
      <w:marBottom w:val="0"/>
      <w:divBdr>
        <w:top w:val="none" w:sz="0" w:space="0" w:color="auto"/>
        <w:left w:val="none" w:sz="0" w:space="0" w:color="auto"/>
        <w:bottom w:val="none" w:sz="0" w:space="0" w:color="auto"/>
        <w:right w:val="none" w:sz="0" w:space="0" w:color="auto"/>
      </w:divBdr>
    </w:div>
    <w:div w:id="2029519241">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Rights@nurnberg.com.c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urnberg.com.cn/book/book.aspx"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nurnberg.com.cn/booklist_zh/list.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eibo.com/1877653117/profile?topnav=1&amp;wvr=6"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ite.douban.com/110577/"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nurnberg.com.cn/video/video.aspx"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504BB-ACBC-4109-9530-0DB0DC11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10</Pages>
  <Words>1198</Words>
  <Characters>6829</Characters>
  <Application>Microsoft Office Word</Application>
  <DocSecurity>0</DocSecurity>
  <Lines>56</Lines>
  <Paragraphs>16</Paragraphs>
  <ScaleCrop>false</ScaleCrop>
  <Company>2ndSpAcE</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12</cp:revision>
  <cp:lastPrinted>2005-06-10T06:33:00Z</cp:lastPrinted>
  <dcterms:created xsi:type="dcterms:W3CDTF">2024-05-13T05:59:00Z</dcterms:created>
  <dcterms:modified xsi:type="dcterms:W3CDTF">2024-11-07T07:19:00Z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