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6CF3ADA6" w:rsidR="00AE574A" w:rsidRDefault="00AE574A">
      <w:pPr>
        <w:rPr>
          <w:b/>
          <w:color w:val="000000"/>
          <w:szCs w:val="21"/>
        </w:rPr>
      </w:pPr>
    </w:p>
    <w:p w14:paraId="3DA7336F" w14:textId="5E0CC731" w:rsidR="00774233" w:rsidRPr="00774233" w:rsidRDefault="00673371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3591F7C4" wp14:editId="29DDAC89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487170" cy="1924050"/>
            <wp:effectExtent l="0" t="0" r="0" b="0"/>
            <wp:wrapSquare wrapText="bothSides"/>
            <wp:docPr id="534783427" name="图片 1" descr="Designing Box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igning Box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673371">
        <w:rPr>
          <w:rFonts w:hint="eastAsia"/>
          <w:b/>
          <w:bCs/>
          <w:color w:val="000000"/>
          <w:szCs w:val="21"/>
        </w:rPr>
        <w:t>设计</w:t>
      </w:r>
      <w:r>
        <w:rPr>
          <w:rFonts w:hint="eastAsia"/>
          <w:b/>
          <w:bCs/>
          <w:color w:val="000000"/>
          <w:szCs w:val="21"/>
        </w:rPr>
        <w:t>盒子的艺术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79DF8AB7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0D6F68" w:rsidRPr="000D6F68">
        <w:rPr>
          <w:b/>
          <w:bCs/>
          <w:color w:val="000000"/>
          <w:szCs w:val="21"/>
        </w:rPr>
        <w:t>DESIGNING BOXES</w:t>
      </w:r>
    </w:p>
    <w:p w14:paraId="39B7E419" w14:textId="12987D0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0D6F68" w:rsidRPr="000D6F68">
        <w:rPr>
          <w:b/>
          <w:bCs/>
          <w:color w:val="000000"/>
          <w:szCs w:val="21"/>
        </w:rPr>
        <w:t>Douglas Stowe</w:t>
      </w:r>
      <w:hyperlink r:id="rId9" w:history="1"/>
    </w:p>
    <w:p w14:paraId="5EB65684" w14:textId="1286FE0B" w:rsidR="00774233" w:rsidRPr="00774233" w:rsidRDefault="00774233" w:rsidP="00774233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78638E">
        <w:rPr>
          <w:rFonts w:hint="eastAsia"/>
          <w:b/>
          <w:bCs/>
          <w:color w:val="000000"/>
          <w:szCs w:val="21"/>
        </w:rPr>
        <w:t>Abrams/</w:t>
      </w:r>
      <w:r w:rsidR="0078638E" w:rsidRPr="0078638E">
        <w:rPr>
          <w:b/>
          <w:bCs/>
          <w:color w:val="000000"/>
          <w:szCs w:val="21"/>
        </w:rPr>
        <w:t>Taunton Press</w:t>
      </w:r>
    </w:p>
    <w:p w14:paraId="1421F214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14:paraId="7550A0DC" w14:textId="629A4FA9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78638E" w:rsidRPr="0078638E">
        <w:rPr>
          <w:b/>
          <w:bCs/>
          <w:color w:val="000000"/>
          <w:szCs w:val="21"/>
        </w:rPr>
        <w:t>192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6B930A2A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D82AB4" w:rsidRPr="00D82AB4">
        <w:rPr>
          <w:rFonts w:hint="eastAsia"/>
          <w:b/>
          <w:bCs/>
          <w:color w:val="000000"/>
          <w:szCs w:val="21"/>
        </w:rPr>
        <w:t>2024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78638E">
        <w:rPr>
          <w:rFonts w:hint="eastAsia"/>
          <w:b/>
          <w:bCs/>
          <w:color w:val="000000"/>
          <w:szCs w:val="21"/>
        </w:rPr>
        <w:t>6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2EED03E4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673371">
        <w:rPr>
          <w:rFonts w:hint="eastAsia"/>
          <w:b/>
          <w:bCs/>
          <w:szCs w:val="21"/>
        </w:rPr>
        <w:t>建筑与设计</w:t>
      </w:r>
    </w:p>
    <w:p w14:paraId="0455557D" w14:textId="46DF0483" w:rsidR="00673371" w:rsidRPr="00673371" w:rsidRDefault="00673371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673371">
        <w:rPr>
          <w:rFonts w:hint="eastAsia"/>
          <w:b/>
          <w:bCs/>
          <w:color w:val="FF0000"/>
          <w:szCs w:val="21"/>
        </w:rPr>
        <w:t>亚马逊畅销书排名：</w:t>
      </w:r>
    </w:p>
    <w:p w14:paraId="685D9D6D" w14:textId="77777777" w:rsidR="00673371" w:rsidRPr="00673371" w:rsidRDefault="00673371" w:rsidP="00673371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673371">
        <w:rPr>
          <w:b/>
          <w:bCs/>
          <w:color w:val="FF0000"/>
          <w:szCs w:val="21"/>
        </w:rPr>
        <w:t>#57 in Carpentry</w:t>
      </w:r>
    </w:p>
    <w:p w14:paraId="6A6D4300" w14:textId="77777777" w:rsidR="00673371" w:rsidRPr="00673371" w:rsidRDefault="00673371" w:rsidP="00673371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673371">
        <w:rPr>
          <w:b/>
          <w:bCs/>
          <w:color w:val="FF0000"/>
          <w:szCs w:val="21"/>
        </w:rPr>
        <w:t>#115 in Woodworking Projects (Books)</w:t>
      </w:r>
    </w:p>
    <w:p w14:paraId="0E8AC886" w14:textId="7CB0401F" w:rsidR="00673371" w:rsidRPr="00673371" w:rsidRDefault="00673371" w:rsidP="00673371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673371">
        <w:rPr>
          <w:b/>
          <w:bCs/>
          <w:color w:val="FF0000"/>
          <w:szCs w:val="21"/>
        </w:rPr>
        <w:t>#327 in Home Decorating (Books)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48289AF6" w14:textId="2D8B28C8" w:rsidR="00673371" w:rsidRPr="00673371" w:rsidRDefault="00673371" w:rsidP="00673371">
      <w:pPr>
        <w:ind w:firstLineChars="200" w:firstLine="422"/>
        <w:rPr>
          <w:rFonts w:hint="eastAsia"/>
          <w:b/>
          <w:color w:val="000000"/>
          <w:szCs w:val="21"/>
        </w:rPr>
      </w:pPr>
      <w:r w:rsidRPr="00673371">
        <w:rPr>
          <w:rFonts w:hint="eastAsia"/>
          <w:b/>
          <w:color w:val="000000"/>
          <w:szCs w:val="21"/>
        </w:rPr>
        <w:t>道格拉斯</w:t>
      </w:r>
      <w:r w:rsidRPr="00673371">
        <w:rPr>
          <w:rFonts w:hint="eastAsia"/>
          <w:b/>
          <w:color w:val="000000"/>
          <w:szCs w:val="21"/>
        </w:rPr>
        <w:t>·</w:t>
      </w:r>
      <w:r w:rsidRPr="00673371">
        <w:rPr>
          <w:rFonts w:hint="eastAsia"/>
          <w:b/>
          <w:color w:val="000000"/>
          <w:szCs w:val="21"/>
        </w:rPr>
        <w:t>斯托（</w:t>
      </w:r>
      <w:r w:rsidRPr="00673371">
        <w:rPr>
          <w:b/>
          <w:color w:val="000000"/>
          <w:szCs w:val="21"/>
        </w:rPr>
        <w:t>Douglas Stowe</w:t>
      </w:r>
      <w:r w:rsidRPr="00673371">
        <w:rPr>
          <w:rFonts w:hint="eastAsia"/>
          <w:b/>
          <w:color w:val="000000"/>
          <w:szCs w:val="21"/>
        </w:rPr>
        <w:t>）的经典作品</w:t>
      </w:r>
      <w:bookmarkStart w:id="0" w:name="_Hlk182400961"/>
      <w:r w:rsidRPr="00673371">
        <w:rPr>
          <w:rFonts w:hint="eastAsia"/>
          <w:b/>
          <w:color w:val="000000"/>
          <w:szCs w:val="21"/>
        </w:rPr>
        <w:t>《设计盒子的艺术》</w:t>
      </w:r>
      <w:bookmarkEnd w:id="0"/>
      <w:r w:rsidRPr="00673371">
        <w:rPr>
          <w:rFonts w:hint="eastAsia"/>
          <w:b/>
          <w:color w:val="000000"/>
          <w:szCs w:val="21"/>
        </w:rPr>
        <w:t>揭开了盒子</w:t>
      </w:r>
      <w:r w:rsidRPr="00673371">
        <w:rPr>
          <w:rFonts w:hint="eastAsia"/>
          <w:b/>
          <w:color w:val="000000"/>
          <w:szCs w:val="21"/>
        </w:rPr>
        <w:t>工艺</w:t>
      </w:r>
      <w:r w:rsidRPr="00673371">
        <w:rPr>
          <w:rFonts w:hint="eastAsia"/>
          <w:b/>
          <w:color w:val="000000"/>
          <w:szCs w:val="21"/>
        </w:rPr>
        <w:t>的秘密。</w:t>
      </w:r>
    </w:p>
    <w:p w14:paraId="291AE90A" w14:textId="77777777" w:rsidR="00673371" w:rsidRDefault="00673371" w:rsidP="00673371">
      <w:pPr>
        <w:ind w:firstLineChars="200" w:firstLine="420"/>
        <w:rPr>
          <w:bCs/>
          <w:color w:val="000000"/>
          <w:szCs w:val="21"/>
        </w:rPr>
      </w:pPr>
    </w:p>
    <w:p w14:paraId="58CDB7BE" w14:textId="7E087D5D" w:rsidR="00673371" w:rsidRPr="00673371" w:rsidRDefault="00673371" w:rsidP="00673371">
      <w:pPr>
        <w:ind w:firstLineChars="200" w:firstLine="420"/>
        <w:rPr>
          <w:rFonts w:hint="eastAsia"/>
          <w:bCs/>
          <w:color w:val="000000"/>
          <w:szCs w:val="21"/>
        </w:rPr>
      </w:pPr>
      <w:r w:rsidRPr="00673371">
        <w:rPr>
          <w:rFonts w:hint="eastAsia"/>
          <w:bCs/>
          <w:color w:val="000000"/>
          <w:szCs w:val="21"/>
        </w:rPr>
        <w:t>这本全面的指南不仅介绍了</w:t>
      </w:r>
      <w:r>
        <w:rPr>
          <w:rFonts w:hint="eastAsia"/>
          <w:bCs/>
          <w:color w:val="000000"/>
          <w:szCs w:val="21"/>
        </w:rPr>
        <w:t>基础</w:t>
      </w:r>
      <w:r w:rsidRPr="00673371">
        <w:rPr>
          <w:rFonts w:hint="eastAsia"/>
          <w:bCs/>
          <w:color w:val="000000"/>
          <w:szCs w:val="21"/>
        </w:rPr>
        <w:t>的木工技艺，还深入探索了制作精美实用且能体现您独特风格和需求盒子</w:t>
      </w:r>
      <w:r>
        <w:rPr>
          <w:rFonts w:hint="eastAsia"/>
          <w:bCs/>
          <w:color w:val="000000"/>
          <w:szCs w:val="21"/>
        </w:rPr>
        <w:t>的</w:t>
      </w:r>
      <w:r w:rsidRPr="00673371">
        <w:rPr>
          <w:rFonts w:hint="eastAsia"/>
          <w:bCs/>
          <w:color w:val="000000"/>
          <w:szCs w:val="21"/>
        </w:rPr>
        <w:t>艺术与科学。</w:t>
      </w:r>
    </w:p>
    <w:p w14:paraId="712EDF39" w14:textId="77777777" w:rsidR="00673371" w:rsidRDefault="00673371" w:rsidP="00673371">
      <w:pPr>
        <w:ind w:firstLineChars="200" w:firstLine="420"/>
        <w:rPr>
          <w:bCs/>
          <w:color w:val="000000"/>
          <w:szCs w:val="21"/>
        </w:rPr>
      </w:pPr>
    </w:p>
    <w:p w14:paraId="670ECED6" w14:textId="5B2DA76D" w:rsidR="00673371" w:rsidRPr="00673371" w:rsidRDefault="00673371" w:rsidP="00673371">
      <w:pPr>
        <w:ind w:firstLineChars="200" w:firstLine="420"/>
        <w:rPr>
          <w:rFonts w:hint="eastAsia"/>
          <w:bCs/>
          <w:color w:val="000000"/>
          <w:szCs w:val="21"/>
        </w:rPr>
      </w:pPr>
      <w:r w:rsidRPr="00673371">
        <w:rPr>
          <w:rFonts w:hint="eastAsia"/>
          <w:bCs/>
          <w:color w:val="000000"/>
          <w:szCs w:val="21"/>
        </w:rPr>
        <w:t>本书亮点：</w:t>
      </w:r>
    </w:p>
    <w:p w14:paraId="2DC38D23" w14:textId="77777777" w:rsidR="00673371" w:rsidRDefault="00673371" w:rsidP="00673371">
      <w:pPr>
        <w:ind w:firstLineChars="200" w:firstLine="420"/>
        <w:rPr>
          <w:bCs/>
          <w:color w:val="000000"/>
          <w:szCs w:val="21"/>
        </w:rPr>
      </w:pPr>
    </w:p>
    <w:p w14:paraId="3E21C747" w14:textId="5E10DD40" w:rsidR="00673371" w:rsidRPr="00673371" w:rsidRDefault="00673371" w:rsidP="00673371">
      <w:pPr>
        <w:ind w:firstLineChars="200" w:firstLine="422"/>
        <w:rPr>
          <w:rFonts w:hint="eastAsia"/>
          <w:bCs/>
          <w:color w:val="000000"/>
          <w:szCs w:val="21"/>
        </w:rPr>
      </w:pPr>
      <w:r w:rsidRPr="00673371">
        <w:rPr>
          <w:rFonts w:hint="eastAsia"/>
          <w:b/>
          <w:color w:val="000000"/>
          <w:szCs w:val="21"/>
        </w:rPr>
        <w:t>精妙的设计原则：</w:t>
      </w:r>
      <w:r w:rsidRPr="00673371">
        <w:rPr>
          <w:rFonts w:hint="eastAsia"/>
          <w:bCs/>
          <w:color w:val="000000"/>
          <w:szCs w:val="21"/>
        </w:rPr>
        <w:t>学会如何将和谐、韵律、</w:t>
      </w:r>
      <w:r>
        <w:rPr>
          <w:rFonts w:hint="eastAsia"/>
          <w:bCs/>
          <w:color w:val="000000"/>
          <w:szCs w:val="21"/>
        </w:rPr>
        <w:t>纹理</w:t>
      </w:r>
      <w:r w:rsidRPr="00673371">
        <w:rPr>
          <w:rFonts w:hint="eastAsia"/>
          <w:bCs/>
          <w:color w:val="000000"/>
          <w:szCs w:val="21"/>
        </w:rPr>
        <w:t>及对比融入您的设计。</w:t>
      </w:r>
    </w:p>
    <w:p w14:paraId="30E6B8F9" w14:textId="4BC4A070" w:rsidR="00673371" w:rsidRPr="00673371" w:rsidRDefault="00673371" w:rsidP="00673371">
      <w:pPr>
        <w:ind w:firstLineChars="200" w:firstLine="422"/>
        <w:rPr>
          <w:rFonts w:hint="eastAsia"/>
          <w:bCs/>
          <w:color w:val="000000"/>
          <w:szCs w:val="21"/>
        </w:rPr>
      </w:pPr>
      <w:r w:rsidRPr="00673371">
        <w:rPr>
          <w:rFonts w:hint="eastAsia"/>
          <w:b/>
          <w:color w:val="000000"/>
          <w:szCs w:val="21"/>
        </w:rPr>
        <w:t>精通材料：</w:t>
      </w:r>
      <w:r w:rsidRPr="00673371">
        <w:rPr>
          <w:rFonts w:hint="eastAsia"/>
          <w:bCs/>
          <w:color w:val="000000"/>
          <w:szCs w:val="21"/>
        </w:rPr>
        <w:t>探索不同木材和材料的细微差别，以及它们如何影响最终产品。</w:t>
      </w:r>
    </w:p>
    <w:p w14:paraId="1E52FB8E" w14:textId="75D4F73D" w:rsidR="00673371" w:rsidRPr="00673371" w:rsidRDefault="00673371" w:rsidP="00673371">
      <w:pPr>
        <w:ind w:firstLineChars="200" w:firstLine="422"/>
        <w:rPr>
          <w:rFonts w:hint="eastAsia"/>
          <w:bCs/>
          <w:color w:val="000000"/>
          <w:szCs w:val="21"/>
        </w:rPr>
      </w:pPr>
      <w:r w:rsidRPr="00673371">
        <w:rPr>
          <w:rFonts w:hint="eastAsia"/>
          <w:b/>
          <w:color w:val="000000"/>
          <w:szCs w:val="21"/>
        </w:rPr>
        <w:t>工具技巧：</w:t>
      </w:r>
      <w:r w:rsidRPr="00673371">
        <w:rPr>
          <w:rFonts w:hint="eastAsia"/>
          <w:bCs/>
          <w:color w:val="000000"/>
          <w:szCs w:val="21"/>
        </w:rPr>
        <w:t>了解工具与工艺之间的关系，以及如何使用工具来提升设计。</w:t>
      </w:r>
    </w:p>
    <w:p w14:paraId="70893AEB" w14:textId="7A7C94B9" w:rsidR="00673371" w:rsidRPr="00673371" w:rsidRDefault="00673371" w:rsidP="00673371">
      <w:pPr>
        <w:ind w:firstLineChars="200" w:firstLine="422"/>
        <w:rPr>
          <w:rFonts w:hint="eastAsia"/>
          <w:bCs/>
          <w:color w:val="000000"/>
          <w:szCs w:val="21"/>
        </w:rPr>
      </w:pPr>
      <w:r w:rsidRPr="00673371">
        <w:rPr>
          <w:rFonts w:hint="eastAsia"/>
          <w:b/>
          <w:color w:val="000000"/>
          <w:szCs w:val="21"/>
        </w:rPr>
        <w:t>创意探索：</w:t>
      </w:r>
      <w:r w:rsidRPr="00673371">
        <w:rPr>
          <w:rFonts w:hint="eastAsia"/>
          <w:bCs/>
          <w:color w:val="000000"/>
          <w:szCs w:val="21"/>
        </w:rPr>
        <w:t>探索如何在盒子制作项目中融入故事性叙述和个人表达。</w:t>
      </w:r>
    </w:p>
    <w:p w14:paraId="5BA63C62" w14:textId="18627279" w:rsidR="00673371" w:rsidRPr="00673371" w:rsidRDefault="00673371" w:rsidP="00673371">
      <w:pPr>
        <w:ind w:firstLineChars="200" w:firstLine="422"/>
        <w:rPr>
          <w:rFonts w:hint="eastAsia"/>
          <w:bCs/>
          <w:color w:val="000000"/>
          <w:szCs w:val="21"/>
        </w:rPr>
      </w:pPr>
      <w:r w:rsidRPr="00673371">
        <w:rPr>
          <w:rFonts w:hint="eastAsia"/>
          <w:b/>
          <w:color w:val="000000"/>
          <w:szCs w:val="21"/>
        </w:rPr>
        <w:t>逐步指导：</w:t>
      </w:r>
      <w:r w:rsidRPr="00673371">
        <w:rPr>
          <w:rFonts w:hint="eastAsia"/>
          <w:bCs/>
          <w:color w:val="000000"/>
          <w:szCs w:val="21"/>
        </w:rPr>
        <w:t>按照详细的说明和图解，指导您设计和制作精美的盒子。</w:t>
      </w:r>
    </w:p>
    <w:p w14:paraId="6BF10526" w14:textId="77777777" w:rsidR="00673371" w:rsidRDefault="00673371" w:rsidP="00673371">
      <w:pPr>
        <w:ind w:firstLineChars="200" w:firstLine="420"/>
        <w:rPr>
          <w:bCs/>
          <w:color w:val="000000"/>
          <w:szCs w:val="21"/>
        </w:rPr>
      </w:pPr>
    </w:p>
    <w:p w14:paraId="136774EA" w14:textId="49229A3B" w:rsidR="00673371" w:rsidRPr="00673371" w:rsidRDefault="00673371" w:rsidP="00673371">
      <w:pPr>
        <w:ind w:firstLineChars="200" w:firstLine="420"/>
        <w:rPr>
          <w:rFonts w:hint="eastAsia"/>
          <w:bCs/>
          <w:color w:val="000000"/>
          <w:szCs w:val="21"/>
        </w:rPr>
      </w:pPr>
      <w:r w:rsidRPr="00673371">
        <w:rPr>
          <w:rFonts w:hint="eastAsia"/>
          <w:bCs/>
          <w:color w:val="000000"/>
          <w:szCs w:val="21"/>
        </w:rPr>
        <w:t>无论您是经验丰富的木工，还是希望拓展技能的初学者，《设计盒子的艺术》都能为您提供所需的灵感和知识，帮助</w:t>
      </w:r>
      <w:proofErr w:type="gramStart"/>
      <w:r w:rsidRPr="00673371">
        <w:rPr>
          <w:rFonts w:hint="eastAsia"/>
          <w:bCs/>
          <w:color w:val="000000"/>
          <w:szCs w:val="21"/>
        </w:rPr>
        <w:t>您制作出不仅</w:t>
      </w:r>
      <w:proofErr w:type="gramEnd"/>
      <w:r w:rsidRPr="00673371">
        <w:rPr>
          <w:rFonts w:hint="eastAsia"/>
          <w:bCs/>
          <w:color w:val="000000"/>
          <w:szCs w:val="21"/>
        </w:rPr>
        <w:t>实用而且堪称艺术品的盒子。</w:t>
      </w:r>
    </w:p>
    <w:p w14:paraId="0AB6681A" w14:textId="77777777" w:rsidR="00673371" w:rsidRDefault="00673371" w:rsidP="00673371">
      <w:pPr>
        <w:ind w:firstLineChars="200" w:firstLine="420"/>
        <w:rPr>
          <w:bCs/>
          <w:color w:val="000000"/>
          <w:szCs w:val="21"/>
        </w:rPr>
      </w:pPr>
    </w:p>
    <w:p w14:paraId="56A6D2FA" w14:textId="62DD4DEF" w:rsidR="00D82AB4" w:rsidRDefault="00673371" w:rsidP="00673371">
      <w:pPr>
        <w:ind w:firstLineChars="200" w:firstLine="420"/>
        <w:rPr>
          <w:bCs/>
          <w:color w:val="000000"/>
          <w:szCs w:val="21"/>
        </w:rPr>
      </w:pPr>
      <w:r w:rsidRPr="00673371">
        <w:rPr>
          <w:rFonts w:hint="eastAsia"/>
          <w:bCs/>
          <w:color w:val="000000"/>
          <w:szCs w:val="21"/>
        </w:rPr>
        <w:t>加入道格拉斯·斯托的创意</w:t>
      </w:r>
      <w:r>
        <w:rPr>
          <w:rFonts w:hint="eastAsia"/>
          <w:bCs/>
          <w:color w:val="000000"/>
          <w:szCs w:val="21"/>
        </w:rPr>
        <w:t>与</w:t>
      </w:r>
      <w:r w:rsidRPr="00673371">
        <w:rPr>
          <w:rFonts w:hint="eastAsia"/>
          <w:bCs/>
          <w:color w:val="000000"/>
          <w:szCs w:val="21"/>
        </w:rPr>
        <w:t>工艺之旅，让</w:t>
      </w:r>
      <w:r>
        <w:rPr>
          <w:rFonts w:hint="eastAsia"/>
          <w:bCs/>
          <w:color w:val="000000"/>
          <w:szCs w:val="21"/>
        </w:rPr>
        <w:t>您</w:t>
      </w:r>
      <w:r w:rsidRPr="00673371">
        <w:rPr>
          <w:rFonts w:hint="eastAsia"/>
          <w:bCs/>
          <w:color w:val="000000"/>
          <w:szCs w:val="21"/>
        </w:rPr>
        <w:t>的木工技艺更上一层楼。</w:t>
      </w:r>
    </w:p>
    <w:p w14:paraId="6C974476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16202C56" w:rsidR="00110405" w:rsidRPr="00673371" w:rsidRDefault="00615A10" w:rsidP="00615A10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59F17DC2" wp14:editId="20565FCD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939800" cy="1152525"/>
            <wp:effectExtent l="0" t="0" r="0" b="0"/>
            <wp:wrapSquare wrapText="bothSides"/>
            <wp:docPr id="654008994" name="图片 2" descr="Doug St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ug Stow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229" cy="1153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371" w:rsidRPr="00673371">
        <w:rPr>
          <w:rFonts w:hint="eastAsia"/>
          <w:b/>
          <w:color w:val="000000"/>
          <w:szCs w:val="21"/>
        </w:rPr>
        <w:t>道格拉斯·斯托（</w:t>
      </w:r>
      <w:r w:rsidR="00673371" w:rsidRPr="00673371">
        <w:rPr>
          <w:b/>
          <w:color w:val="000000"/>
          <w:szCs w:val="21"/>
        </w:rPr>
        <w:t>Douglas Stowe</w:t>
      </w:r>
      <w:r w:rsidR="00673371" w:rsidRPr="00673371">
        <w:rPr>
          <w:rFonts w:hint="eastAsia"/>
          <w:b/>
          <w:color w:val="000000"/>
          <w:szCs w:val="21"/>
        </w:rPr>
        <w:t>）</w:t>
      </w:r>
      <w:r w:rsidR="00673371" w:rsidRPr="00673371">
        <w:rPr>
          <w:rFonts w:hint="eastAsia"/>
          <w:color w:val="000000"/>
          <w:szCs w:val="21"/>
        </w:rPr>
        <w:t>于</w:t>
      </w:r>
      <w:r w:rsidR="00673371" w:rsidRPr="00673371">
        <w:rPr>
          <w:rFonts w:hint="eastAsia"/>
          <w:color w:val="000000"/>
          <w:szCs w:val="21"/>
        </w:rPr>
        <w:t>1976</w:t>
      </w:r>
      <w:r w:rsidR="00673371" w:rsidRPr="00673371">
        <w:rPr>
          <w:rFonts w:hint="eastAsia"/>
          <w:color w:val="000000"/>
          <w:szCs w:val="21"/>
        </w:rPr>
        <w:t>年开始木工生涯。</w:t>
      </w:r>
      <w:r w:rsidR="00673371" w:rsidRPr="00673371">
        <w:rPr>
          <w:rFonts w:hint="eastAsia"/>
          <w:color w:val="000000"/>
          <w:szCs w:val="21"/>
        </w:rPr>
        <w:t xml:space="preserve"> </w:t>
      </w:r>
      <w:r w:rsidR="00673371" w:rsidRPr="00673371">
        <w:rPr>
          <w:rFonts w:hint="eastAsia"/>
          <w:color w:val="000000"/>
          <w:szCs w:val="21"/>
        </w:rPr>
        <w:t>他创办了多所木工学校并在其中任教，现在仍在</w:t>
      </w:r>
      <w:r w:rsidR="00673371" w:rsidRPr="00673371">
        <w:rPr>
          <w:rFonts w:hint="eastAsia"/>
          <w:color w:val="000000"/>
          <w:szCs w:val="21"/>
        </w:rPr>
        <w:t>Clear Spring</w:t>
      </w:r>
      <w:r w:rsidR="00673371" w:rsidRPr="00673371">
        <w:rPr>
          <w:rFonts w:hint="eastAsia"/>
          <w:color w:val="000000"/>
          <w:szCs w:val="21"/>
        </w:rPr>
        <w:t>学校教授</w:t>
      </w:r>
      <w:r w:rsidR="00673371" w:rsidRPr="00673371">
        <w:rPr>
          <w:rFonts w:hint="eastAsia"/>
          <w:color w:val="000000"/>
          <w:szCs w:val="21"/>
        </w:rPr>
        <w:t>1</w:t>
      </w:r>
      <w:r w:rsidR="00673371" w:rsidRPr="00673371">
        <w:rPr>
          <w:rFonts w:hint="eastAsia"/>
          <w:color w:val="000000"/>
          <w:szCs w:val="21"/>
        </w:rPr>
        <w:t>至</w:t>
      </w:r>
      <w:r w:rsidR="00673371" w:rsidRPr="00673371">
        <w:rPr>
          <w:rFonts w:hint="eastAsia"/>
          <w:color w:val="000000"/>
          <w:szCs w:val="21"/>
        </w:rPr>
        <w:t>12</w:t>
      </w:r>
      <w:r w:rsidR="00673371" w:rsidRPr="00673371">
        <w:rPr>
          <w:rFonts w:hint="eastAsia"/>
          <w:color w:val="000000"/>
          <w:szCs w:val="21"/>
        </w:rPr>
        <w:t>年级的木工课程，每天在自己的店里工作，并到各地的学校和俱乐部教授成人木工课程。他在各种木工杂志和教育期刊上发表了</w:t>
      </w:r>
      <w:r w:rsidR="00673371" w:rsidRPr="00673371">
        <w:rPr>
          <w:rFonts w:hint="eastAsia"/>
          <w:color w:val="000000"/>
          <w:szCs w:val="21"/>
        </w:rPr>
        <w:t>90</w:t>
      </w:r>
      <w:r w:rsidR="00673371" w:rsidRPr="00673371">
        <w:rPr>
          <w:rFonts w:hint="eastAsia"/>
          <w:color w:val="000000"/>
          <w:szCs w:val="21"/>
        </w:rPr>
        <w:t>篇文章，并撰写了</w:t>
      </w:r>
      <w:r w:rsidR="00673371" w:rsidRPr="00673371">
        <w:rPr>
          <w:rFonts w:hint="eastAsia"/>
          <w:color w:val="000000"/>
          <w:szCs w:val="21"/>
        </w:rPr>
        <w:t>13</w:t>
      </w:r>
      <w:r w:rsidR="00673371" w:rsidRPr="00673371">
        <w:rPr>
          <w:rFonts w:hint="eastAsia"/>
          <w:color w:val="000000"/>
          <w:szCs w:val="21"/>
        </w:rPr>
        <w:t>本关于木工技术的书籍。他的博客“</w:t>
      </w:r>
      <w:r w:rsidR="00673371" w:rsidRPr="00673371">
        <w:rPr>
          <w:rFonts w:hint="eastAsia"/>
          <w:color w:val="000000"/>
          <w:szCs w:val="21"/>
        </w:rPr>
        <w:t>Wisdom of the Hands</w:t>
      </w:r>
      <w:r w:rsidR="00673371" w:rsidRPr="00673371">
        <w:rPr>
          <w:rFonts w:hint="eastAsia"/>
          <w:color w:val="000000"/>
          <w:szCs w:val="21"/>
        </w:rPr>
        <w:t>”以独特的方式介绍木工和各种学习方法。</w:t>
      </w:r>
      <w:r w:rsidR="00673371">
        <w:rPr>
          <w:rFonts w:hint="eastAsia"/>
          <w:color w:val="000000"/>
          <w:szCs w:val="21"/>
        </w:rPr>
        <w:t>现在</w:t>
      </w:r>
      <w:r w:rsidR="00673371" w:rsidRPr="00673371">
        <w:rPr>
          <w:rFonts w:hint="eastAsia"/>
          <w:color w:val="000000"/>
          <w:szCs w:val="21"/>
        </w:rPr>
        <w:t>他与妻子</w:t>
      </w:r>
      <w:r w:rsidRPr="00615A10">
        <w:rPr>
          <w:rFonts w:hint="eastAsia"/>
          <w:color w:val="000000"/>
          <w:szCs w:val="21"/>
        </w:rPr>
        <w:t>吉恩</w:t>
      </w:r>
      <w:r w:rsidR="00673371">
        <w:rPr>
          <w:rFonts w:hint="eastAsia"/>
          <w:color w:val="000000"/>
          <w:szCs w:val="21"/>
        </w:rPr>
        <w:t>（</w:t>
      </w:r>
      <w:r w:rsidR="00673371" w:rsidRPr="00673371">
        <w:rPr>
          <w:color w:val="000000"/>
          <w:szCs w:val="21"/>
        </w:rPr>
        <w:t>Jean</w:t>
      </w:r>
      <w:r w:rsidR="00673371">
        <w:rPr>
          <w:rFonts w:hint="eastAsia"/>
          <w:color w:val="000000"/>
          <w:szCs w:val="21"/>
        </w:rPr>
        <w:t>）</w:t>
      </w:r>
      <w:r w:rsidR="00673371" w:rsidRPr="00673371">
        <w:rPr>
          <w:rFonts w:hint="eastAsia"/>
          <w:color w:val="000000"/>
          <w:szCs w:val="21"/>
        </w:rPr>
        <w:t>生活在阿肯色州尤利卡斯普林斯边缘的一片硬木森林中。</w:t>
      </w:r>
    </w:p>
    <w:p w14:paraId="7E5C6294" w14:textId="77777777" w:rsidR="00A5385A" w:rsidRPr="0050499B" w:rsidRDefault="00A5385A" w:rsidP="00A5385A">
      <w:pPr>
        <w:rPr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44811" w14:textId="77777777" w:rsidR="00B26FFC" w:rsidRDefault="00B26FFC">
      <w:r>
        <w:separator/>
      </w:r>
    </w:p>
  </w:endnote>
  <w:endnote w:type="continuationSeparator" w:id="0">
    <w:p w14:paraId="0EA8A710" w14:textId="77777777" w:rsidR="00B26FFC" w:rsidRDefault="00B2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6A398" w14:textId="77777777" w:rsidR="00B26FFC" w:rsidRDefault="00B26FFC">
      <w:r>
        <w:separator/>
      </w:r>
    </w:p>
  </w:footnote>
  <w:footnote w:type="continuationSeparator" w:id="0">
    <w:p w14:paraId="214C6920" w14:textId="77777777" w:rsidR="00B26FFC" w:rsidRDefault="00B26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46564938">
    <w:abstractNumId w:val="19"/>
  </w:num>
  <w:num w:numId="2" w16cid:durableId="791284424">
    <w:abstractNumId w:val="13"/>
  </w:num>
  <w:num w:numId="3" w16cid:durableId="599335692">
    <w:abstractNumId w:val="22"/>
  </w:num>
  <w:num w:numId="4" w16cid:durableId="1984654425">
    <w:abstractNumId w:val="20"/>
  </w:num>
  <w:num w:numId="5" w16cid:durableId="317004009">
    <w:abstractNumId w:val="25"/>
  </w:num>
  <w:num w:numId="6" w16cid:durableId="1788161175">
    <w:abstractNumId w:val="21"/>
  </w:num>
  <w:num w:numId="7" w16cid:durableId="815729442">
    <w:abstractNumId w:val="15"/>
  </w:num>
  <w:num w:numId="8" w16cid:durableId="1066028700">
    <w:abstractNumId w:val="18"/>
  </w:num>
  <w:num w:numId="9" w16cid:durableId="335158844">
    <w:abstractNumId w:val="33"/>
  </w:num>
  <w:num w:numId="10" w16cid:durableId="1984698584">
    <w:abstractNumId w:val="1"/>
  </w:num>
  <w:num w:numId="11" w16cid:durableId="888877540">
    <w:abstractNumId w:val="0"/>
  </w:num>
  <w:num w:numId="12" w16cid:durableId="374701647">
    <w:abstractNumId w:val="9"/>
  </w:num>
  <w:num w:numId="13" w16cid:durableId="1570648160">
    <w:abstractNumId w:val="26"/>
  </w:num>
  <w:num w:numId="14" w16cid:durableId="1270893963">
    <w:abstractNumId w:val="27"/>
  </w:num>
  <w:num w:numId="15" w16cid:durableId="1972593196">
    <w:abstractNumId w:val="12"/>
  </w:num>
  <w:num w:numId="16" w16cid:durableId="1874878497">
    <w:abstractNumId w:val="32"/>
  </w:num>
  <w:num w:numId="17" w16cid:durableId="1040594501">
    <w:abstractNumId w:val="11"/>
  </w:num>
  <w:num w:numId="18" w16cid:durableId="1619676683">
    <w:abstractNumId w:val="17"/>
  </w:num>
  <w:num w:numId="19" w16cid:durableId="1521969036">
    <w:abstractNumId w:val="4"/>
  </w:num>
  <w:num w:numId="20" w16cid:durableId="1694962043">
    <w:abstractNumId w:val="36"/>
  </w:num>
  <w:num w:numId="21" w16cid:durableId="1827356610">
    <w:abstractNumId w:val="30"/>
  </w:num>
  <w:num w:numId="22" w16cid:durableId="843740932">
    <w:abstractNumId w:val="24"/>
  </w:num>
  <w:num w:numId="23" w16cid:durableId="1612786581">
    <w:abstractNumId w:val="2"/>
  </w:num>
  <w:num w:numId="24" w16cid:durableId="955720757">
    <w:abstractNumId w:val="5"/>
  </w:num>
  <w:num w:numId="25" w16cid:durableId="1982344559">
    <w:abstractNumId w:val="31"/>
  </w:num>
  <w:num w:numId="26" w16cid:durableId="1301037084">
    <w:abstractNumId w:val="3"/>
  </w:num>
  <w:num w:numId="27" w16cid:durableId="2137481922">
    <w:abstractNumId w:val="14"/>
  </w:num>
  <w:num w:numId="28" w16cid:durableId="1968274715">
    <w:abstractNumId w:val="29"/>
  </w:num>
  <w:num w:numId="29" w16cid:durableId="1981304003">
    <w:abstractNumId w:val="34"/>
  </w:num>
  <w:num w:numId="30" w16cid:durableId="1310935888">
    <w:abstractNumId w:val="23"/>
  </w:num>
  <w:num w:numId="31" w16cid:durableId="481316585">
    <w:abstractNumId w:val="28"/>
  </w:num>
  <w:num w:numId="32" w16cid:durableId="1452700610">
    <w:abstractNumId w:val="35"/>
  </w:num>
  <w:num w:numId="33" w16cid:durableId="1829125091">
    <w:abstractNumId w:val="7"/>
  </w:num>
  <w:num w:numId="34" w16cid:durableId="56318620">
    <w:abstractNumId w:val="6"/>
  </w:num>
  <w:num w:numId="35" w16cid:durableId="144711121">
    <w:abstractNumId w:val="10"/>
  </w:num>
  <w:num w:numId="36" w16cid:durableId="1754931512">
    <w:abstractNumId w:val="16"/>
  </w:num>
  <w:num w:numId="37" w16cid:durableId="1684474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D6F68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0B63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5A10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73371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3CBF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8638E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26FFC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0">
    <w:name w:val="标题 5 字符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271</Words>
  <Characters>1548</Characters>
  <Application>Microsoft Office Word</Application>
  <DocSecurity>0</DocSecurity>
  <Lines>12</Lines>
  <Paragraphs>3</Paragraphs>
  <ScaleCrop>false</ScaleCrop>
  <Company>2ndSpAcE</Company>
  <LinksUpToDate>false</LinksUpToDate>
  <CharactersWithSpaces>1816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2024-11-13T06:23:00Z</dcterms:created>
  <dcterms:modified xsi:type="dcterms:W3CDTF">2024-11-13T06:40:00Z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