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6D8A2">
      <w:pPr>
        <w:jc w:val="center"/>
        <w:rPr>
          <w:b/>
          <w:bCs/>
          <w:color w:val="000000"/>
          <w:sz w:val="18"/>
          <w:szCs w:val="18"/>
          <w:shd w:val="pct10" w:color="auto" w:fill="FFFFFF"/>
        </w:rPr>
      </w:pPr>
    </w:p>
    <w:p w14:paraId="37E178B2">
      <w:pPr>
        <w:jc w:val="center"/>
        <w:rPr>
          <w:b/>
          <w:bCs/>
          <w:color w:val="000000"/>
          <w:sz w:val="36"/>
          <w:szCs w:val="36"/>
          <w:shd w:val="pct10" w:color="auto" w:fill="FFFFFF"/>
        </w:rPr>
      </w:pPr>
      <w:r>
        <w:rPr>
          <w:b/>
          <w:bCs/>
          <w:color w:val="000000"/>
          <w:sz w:val="36"/>
          <w:szCs w:val="36"/>
          <w:shd w:val="pct10" w:color="auto" w:fill="FFFFFF"/>
        </w:rPr>
        <w:t>新 书 推 荐</w:t>
      </w:r>
    </w:p>
    <w:p w14:paraId="5FE02731">
      <w:pPr>
        <w:tabs>
          <w:tab w:val="left" w:pos="341"/>
          <w:tab w:val="left" w:pos="5235"/>
        </w:tabs>
        <w:jc w:val="left"/>
        <w:rPr>
          <w:b/>
          <w:bCs/>
          <w:color w:val="000000"/>
          <w:szCs w:val="18"/>
        </w:rPr>
      </w:pPr>
    </w:p>
    <w:p w14:paraId="354C7D89">
      <w:pPr>
        <w:rPr>
          <w:b/>
          <w:color w:val="000000"/>
          <w:szCs w:val="21"/>
        </w:rPr>
      </w:pPr>
    </w:p>
    <w:p w14:paraId="5278B87A">
      <w:pPr>
        <w:rPr>
          <w:b/>
          <w:color w:val="000000"/>
          <w:szCs w:val="21"/>
        </w:rPr>
      </w:pPr>
      <w:r>
        <w:rPr>
          <w:b/>
          <w:color w:val="000000"/>
          <w:szCs w:val="21"/>
        </w:rPr>
        <w:drawing>
          <wp:anchor distT="0" distB="0" distL="114300" distR="114300" simplePos="0" relativeHeight="251659264" behindDoc="0" locked="0" layoutInCell="1" allowOverlap="1">
            <wp:simplePos x="0" y="0"/>
            <wp:positionH relativeFrom="margin">
              <wp:align>right</wp:align>
            </wp:positionH>
            <wp:positionV relativeFrom="margin">
              <wp:posOffset>1000125</wp:posOffset>
            </wp:positionV>
            <wp:extent cx="1094105" cy="1568450"/>
            <wp:effectExtent l="0" t="0" r="10795" b="1270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094105" cy="1568450"/>
                    </a:xfrm>
                    <a:prstGeom prst="rect">
                      <a:avLst/>
                    </a:prstGeom>
                  </pic:spPr>
                </pic:pic>
              </a:graphicData>
            </a:graphic>
          </wp:anchor>
        </w:drawing>
      </w:r>
      <w:r>
        <w:rPr>
          <w:b/>
          <w:color w:val="000000"/>
          <w:szCs w:val="21"/>
        </w:rPr>
        <w:t>中文书名：</w:t>
      </w:r>
      <w:r>
        <w:rPr>
          <w:rFonts w:hint="eastAsia"/>
          <w:b/>
          <w:color w:val="000000"/>
          <w:szCs w:val="21"/>
          <w:lang w:eastAsia="zh-CN"/>
        </w:rPr>
        <w:t>《</w:t>
      </w:r>
      <w:r>
        <w:rPr>
          <w:rFonts w:hint="eastAsia"/>
          <w:b/>
          <w:color w:val="000000"/>
          <w:szCs w:val="21"/>
        </w:rPr>
        <w:t>私人生活</w:t>
      </w:r>
      <w:r>
        <w:rPr>
          <w:rFonts w:hint="eastAsia"/>
          <w:b/>
          <w:color w:val="000000"/>
          <w:szCs w:val="21"/>
          <w:lang w:eastAsia="zh-CN"/>
        </w:rPr>
        <w:t>》</w:t>
      </w:r>
    </w:p>
    <w:p w14:paraId="7C49F3A3">
      <w:pPr>
        <w:rPr>
          <w:b/>
          <w:color w:val="000000"/>
          <w:szCs w:val="21"/>
        </w:rPr>
      </w:pPr>
      <w:r>
        <w:rPr>
          <w:b/>
          <w:color w:val="000000"/>
          <w:szCs w:val="21"/>
        </w:rPr>
        <w:t>英文书名：PRIVATE LIVES</w:t>
      </w:r>
    </w:p>
    <w:p w14:paraId="3C14B3D1">
      <w:pPr>
        <w:rPr>
          <w:b/>
          <w:color w:val="000000"/>
          <w:szCs w:val="21"/>
        </w:rPr>
      </w:pPr>
      <w:r>
        <w:rPr>
          <w:b/>
          <w:color w:val="000000"/>
          <w:szCs w:val="21"/>
        </w:rPr>
        <w:t>作    者：Emily Edwards</w:t>
      </w:r>
    </w:p>
    <w:p w14:paraId="01433FA8">
      <w:pPr>
        <w:rPr>
          <w:b/>
          <w:color w:val="000000"/>
          <w:szCs w:val="21"/>
        </w:rPr>
      </w:pPr>
      <w:r>
        <w:rPr>
          <w:b/>
          <w:color w:val="000000"/>
          <w:szCs w:val="21"/>
        </w:rPr>
        <w:t>出 版 社：</w:t>
      </w:r>
      <w:r>
        <w:rPr>
          <w:rFonts w:hint="eastAsia"/>
          <w:b/>
          <w:color w:val="000000"/>
          <w:szCs w:val="21"/>
        </w:rPr>
        <w:t>B</w:t>
      </w:r>
      <w:r>
        <w:rPr>
          <w:b/>
          <w:color w:val="000000"/>
          <w:szCs w:val="21"/>
        </w:rPr>
        <w:t>antam</w:t>
      </w:r>
    </w:p>
    <w:p w14:paraId="0BEDC4A2">
      <w:pPr>
        <w:rPr>
          <w:b/>
          <w:color w:val="000000"/>
          <w:szCs w:val="21"/>
        </w:rPr>
      </w:pPr>
      <w:r>
        <w:rPr>
          <w:b/>
          <w:color w:val="000000"/>
          <w:szCs w:val="21"/>
        </w:rPr>
        <w:t>代理公司：Rachel Mills</w:t>
      </w:r>
      <w:r>
        <w:rPr>
          <w:rFonts w:hint="eastAsia"/>
          <w:b/>
          <w:color w:val="000000"/>
          <w:szCs w:val="21"/>
        </w:rPr>
        <w:t>/</w:t>
      </w:r>
      <w:r>
        <w:rPr>
          <w:b/>
          <w:color w:val="000000"/>
          <w:szCs w:val="21"/>
        </w:rPr>
        <w:t>ANA/Sharon</w:t>
      </w:r>
    </w:p>
    <w:p w14:paraId="3B9D41F6">
      <w:pPr>
        <w:rPr>
          <w:rFonts w:hint="default" w:eastAsia="宋体"/>
          <w:b/>
          <w:color w:val="000000"/>
          <w:szCs w:val="21"/>
          <w:lang w:val="en-US" w:eastAsia="zh-CN"/>
        </w:rPr>
      </w:pPr>
      <w:r>
        <w:rPr>
          <w:b/>
          <w:color w:val="000000"/>
          <w:szCs w:val="21"/>
        </w:rPr>
        <w:t>页    数：</w:t>
      </w:r>
      <w:r>
        <w:rPr>
          <w:rFonts w:hint="eastAsia"/>
          <w:b/>
          <w:color w:val="000000"/>
          <w:szCs w:val="21"/>
          <w:lang w:val="en-US" w:eastAsia="zh-CN"/>
        </w:rPr>
        <w:t>约332页</w:t>
      </w:r>
    </w:p>
    <w:p w14:paraId="1AF847CF">
      <w:pPr>
        <w:rPr>
          <w:b/>
          <w:color w:val="000000"/>
          <w:szCs w:val="21"/>
        </w:rPr>
      </w:pPr>
      <w:r>
        <w:rPr>
          <w:b/>
          <w:color w:val="000000"/>
          <w:szCs w:val="21"/>
        </w:rPr>
        <w:t>出版时间：</w:t>
      </w:r>
      <w:r>
        <w:rPr>
          <w:rFonts w:hint="eastAsia"/>
          <w:b/>
          <w:color w:val="000000"/>
          <w:szCs w:val="21"/>
        </w:rPr>
        <w:t>2</w:t>
      </w:r>
      <w:r>
        <w:rPr>
          <w:b/>
          <w:color w:val="000000"/>
          <w:szCs w:val="21"/>
        </w:rPr>
        <w:t>025</w:t>
      </w:r>
      <w:r>
        <w:rPr>
          <w:rFonts w:hint="eastAsia"/>
          <w:b/>
          <w:color w:val="000000"/>
          <w:szCs w:val="21"/>
        </w:rPr>
        <w:t>年</w:t>
      </w:r>
      <w:r>
        <w:rPr>
          <w:b/>
          <w:color w:val="000000"/>
          <w:szCs w:val="21"/>
        </w:rPr>
        <w:t>6</w:t>
      </w:r>
      <w:r>
        <w:rPr>
          <w:rFonts w:hint="eastAsia"/>
          <w:b/>
          <w:color w:val="000000"/>
          <w:szCs w:val="21"/>
        </w:rPr>
        <w:t>月</w:t>
      </w:r>
    </w:p>
    <w:p w14:paraId="41E78C4B">
      <w:pPr>
        <w:rPr>
          <w:b/>
          <w:color w:val="000000"/>
          <w:szCs w:val="21"/>
        </w:rPr>
      </w:pPr>
      <w:r>
        <w:rPr>
          <w:b/>
          <w:color w:val="000000"/>
          <w:szCs w:val="21"/>
        </w:rPr>
        <w:t>代理地区：中国大陆、台湾</w:t>
      </w:r>
    </w:p>
    <w:p w14:paraId="6AFDE6A5">
      <w:pPr>
        <w:rPr>
          <w:b/>
          <w:color w:val="000000"/>
          <w:szCs w:val="21"/>
        </w:rPr>
      </w:pPr>
      <w:r>
        <w:rPr>
          <w:b/>
          <w:color w:val="000000"/>
          <w:szCs w:val="21"/>
        </w:rPr>
        <w:t>审读资料：电子稿</w:t>
      </w:r>
    </w:p>
    <w:p w14:paraId="29863A22">
      <w:pPr>
        <w:rPr>
          <w:b/>
          <w:color w:val="000000"/>
          <w:szCs w:val="21"/>
        </w:rPr>
      </w:pPr>
      <w:r>
        <w:rPr>
          <w:b/>
          <w:color w:val="000000"/>
          <w:szCs w:val="21"/>
        </w:rPr>
        <w:t>类    型：</w:t>
      </w:r>
      <w:r>
        <w:rPr>
          <w:rFonts w:hint="eastAsia"/>
          <w:b/>
          <w:color w:val="000000"/>
          <w:szCs w:val="21"/>
        </w:rPr>
        <w:t>大众文学</w:t>
      </w:r>
    </w:p>
    <w:p w14:paraId="12B22960">
      <w:pPr>
        <w:rPr>
          <w:b/>
          <w:bCs/>
          <w:color w:val="000000"/>
          <w:szCs w:val="21"/>
        </w:rPr>
      </w:pPr>
    </w:p>
    <w:p w14:paraId="57E9F668">
      <w:pPr>
        <w:rPr>
          <w:color w:val="000000"/>
          <w:szCs w:val="21"/>
        </w:rPr>
      </w:pPr>
      <w:r>
        <w:rPr>
          <w:b/>
          <w:bCs/>
          <w:color w:val="000000"/>
          <w:szCs w:val="21"/>
        </w:rPr>
        <w:t>内容简介：</w:t>
      </w:r>
    </w:p>
    <w:p w14:paraId="401CD8C6">
      <w:pPr>
        <w:rPr>
          <w:color w:val="000000"/>
          <w:szCs w:val="21"/>
        </w:rPr>
      </w:pPr>
    </w:p>
    <w:p w14:paraId="6E0E127C">
      <w:pPr>
        <w:ind w:firstLine="420" w:firstLineChars="200"/>
        <w:rPr>
          <w:color w:val="000000"/>
          <w:szCs w:val="21"/>
        </w:rPr>
      </w:pPr>
      <w:r>
        <w:rPr>
          <w:rFonts w:hint="eastAsia"/>
          <w:color w:val="000000"/>
          <w:szCs w:val="21"/>
        </w:rPr>
        <w:t>在沉睡的海滨小镇韦弗利（</w:t>
      </w:r>
      <w:r>
        <w:rPr>
          <w:color w:val="000000"/>
          <w:szCs w:val="21"/>
        </w:rPr>
        <w:t>Waverly</w:t>
      </w:r>
      <w:r>
        <w:rPr>
          <w:rFonts w:hint="eastAsia"/>
          <w:color w:val="000000"/>
          <w:szCs w:val="21"/>
        </w:rPr>
        <w:t>），罗西（R</w:t>
      </w:r>
      <w:r>
        <w:rPr>
          <w:color w:val="000000"/>
          <w:szCs w:val="21"/>
        </w:rPr>
        <w:t>osie</w:t>
      </w:r>
      <w:r>
        <w:rPr>
          <w:rFonts w:hint="eastAsia"/>
          <w:color w:val="000000"/>
          <w:szCs w:val="21"/>
        </w:rPr>
        <w:t>）和塞伯</w:t>
      </w:r>
      <w:r>
        <w:rPr>
          <w:rFonts w:ascii="宋体" w:hAnsi="宋体"/>
          <w:color w:val="000000"/>
          <w:szCs w:val="21"/>
        </w:rPr>
        <w:t>·</w:t>
      </w:r>
      <w:r>
        <w:rPr>
          <w:rFonts w:hint="eastAsia"/>
          <w:color w:val="000000"/>
          <w:szCs w:val="21"/>
        </w:rPr>
        <w:t>肯特（</w:t>
      </w:r>
      <w:r>
        <w:rPr>
          <w:color w:val="000000"/>
          <w:szCs w:val="21"/>
        </w:rPr>
        <w:t>Seb Kent</w:t>
      </w:r>
      <w:r>
        <w:rPr>
          <w:rFonts w:hint="eastAsia"/>
          <w:color w:val="000000"/>
          <w:szCs w:val="21"/>
        </w:rPr>
        <w:t>）的婚姻美满幸福。现在，塞伯实现了自己的梦想，成为了当地学校的校长，他们的生活再好不过了。</w:t>
      </w:r>
    </w:p>
    <w:p w14:paraId="2CE80A0C">
      <w:pPr>
        <w:rPr>
          <w:color w:val="000000"/>
          <w:szCs w:val="21"/>
        </w:rPr>
      </w:pPr>
    </w:p>
    <w:p w14:paraId="5CD63085">
      <w:pPr>
        <w:ind w:firstLine="420" w:firstLineChars="200"/>
        <w:rPr>
          <w:color w:val="000000"/>
          <w:szCs w:val="21"/>
        </w:rPr>
      </w:pPr>
      <w:r>
        <w:rPr>
          <w:rFonts w:hint="eastAsia"/>
          <w:color w:val="000000"/>
          <w:szCs w:val="21"/>
        </w:rPr>
        <w:t>这时，阿比（A</w:t>
      </w:r>
      <w:r>
        <w:rPr>
          <w:color w:val="000000"/>
          <w:szCs w:val="21"/>
        </w:rPr>
        <w:t>bi</w:t>
      </w:r>
      <w:r>
        <w:rPr>
          <w:rFonts w:hint="eastAsia"/>
          <w:color w:val="000000"/>
          <w:szCs w:val="21"/>
        </w:rPr>
        <w:t>）来了。</w:t>
      </w:r>
    </w:p>
    <w:p w14:paraId="20104712">
      <w:pPr>
        <w:rPr>
          <w:color w:val="000000"/>
          <w:szCs w:val="21"/>
        </w:rPr>
      </w:pPr>
    </w:p>
    <w:p w14:paraId="2B832E78">
      <w:pPr>
        <w:ind w:firstLine="420" w:firstLineChars="200"/>
        <w:rPr>
          <w:color w:val="000000"/>
          <w:szCs w:val="21"/>
        </w:rPr>
      </w:pPr>
      <w:r>
        <w:rPr>
          <w:rFonts w:hint="eastAsia"/>
          <w:color w:val="000000"/>
          <w:szCs w:val="21"/>
        </w:rPr>
        <w:t>阿比是一位年轻的单身母亲，她来到韦弗利寻求新的开始。她打算重塑自我，给孩子们一个全新的生活。</w:t>
      </w:r>
    </w:p>
    <w:p w14:paraId="629A7C85">
      <w:pPr>
        <w:rPr>
          <w:color w:val="000000"/>
          <w:szCs w:val="21"/>
        </w:rPr>
      </w:pPr>
    </w:p>
    <w:p w14:paraId="5BA7ECBB">
      <w:pPr>
        <w:ind w:firstLine="420" w:firstLineChars="200"/>
        <w:rPr>
          <w:color w:val="000000"/>
          <w:szCs w:val="21"/>
        </w:rPr>
      </w:pPr>
      <w:r>
        <w:rPr>
          <w:rFonts w:hint="eastAsia"/>
          <w:color w:val="000000"/>
          <w:szCs w:val="21"/>
        </w:rPr>
        <w:t>然后，她看到了塞伯。</w:t>
      </w:r>
    </w:p>
    <w:p w14:paraId="5431A9C9">
      <w:pPr>
        <w:rPr>
          <w:color w:val="000000"/>
          <w:szCs w:val="21"/>
        </w:rPr>
      </w:pPr>
    </w:p>
    <w:p w14:paraId="199B82F9">
      <w:pPr>
        <w:ind w:firstLine="420" w:firstLineChars="200"/>
        <w:rPr>
          <w:rFonts w:hint="eastAsia"/>
          <w:color w:val="000000"/>
          <w:szCs w:val="21"/>
        </w:rPr>
      </w:pPr>
      <w:r>
        <w:rPr>
          <w:rFonts w:hint="eastAsia"/>
          <w:color w:val="000000"/>
          <w:szCs w:val="21"/>
        </w:rPr>
        <w:t>他们复杂而隐秘的过去有可能摧毁他们二人，于是他们竭力隐藏过去。但在小镇上，秘密不会隐藏太久。很快，本该属于他们的私事就变成了公开的丑闻。为了保护他们最珍视的一切，他们二人、他们的家人和整个社区应何去何从？</w:t>
      </w:r>
    </w:p>
    <w:p w14:paraId="34F93701">
      <w:pPr>
        <w:ind w:firstLine="420" w:firstLineChars="200"/>
        <w:rPr>
          <w:rFonts w:hint="eastAsia"/>
          <w:color w:val="000000"/>
          <w:szCs w:val="21"/>
        </w:rPr>
      </w:pPr>
    </w:p>
    <w:p w14:paraId="76D9769F">
      <w:pPr>
        <w:shd w:val="clear" w:color="auto" w:fill="FFFFFF"/>
        <w:rPr>
          <w:rFonts w:hint="eastAsia"/>
          <w:b/>
          <w:bCs/>
          <w:color w:val="000000"/>
          <w:kern w:val="0"/>
          <w:szCs w:val="21"/>
          <w:shd w:val="clear" w:color="auto" w:fill="FFFFFF"/>
          <w:lang w:val="en-US" w:eastAsia="zh-CN"/>
        </w:rPr>
      </w:pPr>
      <w:bookmarkStart w:id="0" w:name="OLE_LINK38"/>
      <w:bookmarkStart w:id="1" w:name="OLE_LINK43"/>
      <w:r>
        <w:rPr>
          <w:rFonts w:hint="eastAsia"/>
          <w:b/>
          <w:bCs/>
          <w:color w:val="000000"/>
          <w:kern w:val="0"/>
          <w:szCs w:val="21"/>
          <w:shd w:val="clear" w:color="auto" w:fill="FFFFFF"/>
          <w:lang w:val="en-US" w:eastAsia="zh-CN"/>
        </w:rPr>
        <w:t>作者简介：</w:t>
      </w:r>
    </w:p>
    <w:p w14:paraId="03DDB29F">
      <w:pPr>
        <w:shd w:val="clear" w:color="auto" w:fill="FFFFFF"/>
        <w:rPr>
          <w:rFonts w:hint="eastAsia"/>
          <w:b/>
          <w:bCs/>
          <w:color w:val="000000"/>
          <w:kern w:val="0"/>
          <w:szCs w:val="21"/>
          <w:shd w:val="clear" w:color="auto" w:fill="FFFFFF"/>
          <w:lang w:val="en-US" w:eastAsia="zh-CN"/>
        </w:rPr>
      </w:pPr>
    </w:p>
    <w:p w14:paraId="53170A93">
      <w:pPr>
        <w:shd w:val="clear" w:color="auto" w:fill="FFFFFF"/>
        <w:ind w:firstLine="422" w:firstLineChars="200"/>
        <w:rPr>
          <w:rFonts w:hint="eastAsia"/>
          <w:b w:val="0"/>
          <w:bCs w:val="0"/>
          <w:color w:val="000000"/>
          <w:kern w:val="0"/>
          <w:szCs w:val="21"/>
          <w:shd w:val="clear" w:color="auto" w:fill="FFFFFF"/>
          <w:lang w:val="en-US" w:eastAsia="zh-CN"/>
        </w:rPr>
      </w:pPr>
      <w:r>
        <w:rPr>
          <w:rFonts w:hint="eastAsia"/>
          <w:b/>
          <w:bCs/>
          <w:color w:val="000000"/>
          <w:kern w:val="0"/>
          <w:szCs w:val="21"/>
          <w:shd w:val="clear" w:color="auto" w:fill="FFFFFF"/>
          <w:lang w:val="en-US" w:eastAsia="zh-CN"/>
        </w:rPr>
        <w:t>艾米丽·爱德华兹（Emily Edwards）</w:t>
      </w:r>
      <w:r>
        <w:rPr>
          <w:rFonts w:hint="eastAsia"/>
          <w:b w:val="0"/>
          <w:bCs w:val="0"/>
          <w:color w:val="000000"/>
          <w:kern w:val="0"/>
          <w:szCs w:val="21"/>
          <w:shd w:val="clear" w:color="auto" w:fill="FFFFFF"/>
          <w:lang w:val="en-US" w:eastAsia="zh-CN"/>
        </w:rPr>
        <w:t>在爱丁堡大学学习后，曾在纽约的一家智库工作，随后回到伦敦，在一家大型慈善机构担任支持工作者，帮助弱势女性。如今，她与耐心十足的丈夫以及两个精力充沛的小儿子一起生活在东萨塞克斯郡的刘易斯（Lewes）。她的上一部小说</w:t>
      </w:r>
      <w:r>
        <w:rPr>
          <w:rFonts w:hint="eastAsia"/>
          <w:b w:val="0"/>
          <w:bCs w:val="0"/>
          <w:i/>
          <w:iCs/>
          <w:color w:val="000000"/>
          <w:kern w:val="0"/>
          <w:szCs w:val="21"/>
          <w:shd w:val="clear" w:color="auto" w:fill="FFFFFF"/>
          <w:lang w:val="en-US" w:eastAsia="zh-CN"/>
        </w:rPr>
        <w:t>The Herd</w:t>
      </w:r>
      <w:r>
        <w:rPr>
          <w:rFonts w:hint="eastAsia"/>
          <w:b w:val="0"/>
          <w:bCs w:val="0"/>
          <w:color w:val="000000"/>
          <w:kern w:val="0"/>
          <w:szCs w:val="21"/>
          <w:shd w:val="clear" w:color="auto" w:fill="FFFFFF"/>
          <w:lang w:val="en-US" w:eastAsia="zh-CN"/>
        </w:rPr>
        <w:t>曾荣登畅销书榜首。</w:t>
      </w:r>
    </w:p>
    <w:p w14:paraId="39728181">
      <w:pPr>
        <w:shd w:val="clear" w:color="auto" w:fill="FFFFFF"/>
        <w:rPr>
          <w:rFonts w:hint="eastAsia"/>
          <w:b/>
          <w:bCs/>
          <w:color w:val="000000"/>
          <w:kern w:val="0"/>
          <w:szCs w:val="21"/>
          <w:shd w:val="clear" w:color="auto" w:fill="FFFFFF"/>
          <w:lang w:val="en-US" w:eastAsia="zh-CN"/>
        </w:rPr>
      </w:pPr>
      <w:bookmarkStart w:id="2" w:name="_GoBack"/>
      <w:bookmarkEnd w:id="2"/>
    </w:p>
    <w:p w14:paraId="05292C33">
      <w:pPr>
        <w:shd w:val="clear" w:color="auto" w:fill="FFFFFF"/>
        <w:rPr>
          <w:color w:val="000000"/>
          <w:szCs w:val="21"/>
        </w:rPr>
      </w:pPr>
      <w:r>
        <w:rPr>
          <w:rFonts w:hint="eastAsia"/>
          <w:b/>
          <w:bCs/>
          <w:color w:val="000000"/>
          <w:szCs w:val="21"/>
        </w:rPr>
        <w:t>感</w:t>
      </w:r>
      <w:r>
        <w:rPr>
          <w:b/>
          <w:bCs/>
          <w:color w:val="000000"/>
          <w:szCs w:val="21"/>
        </w:rPr>
        <w:t>谢您的阅读！</w:t>
      </w:r>
    </w:p>
    <w:p w14:paraId="17914F49">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3C9B642F">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305F2F8C">
      <w:pPr>
        <w:rPr>
          <w:b/>
          <w:color w:val="000000"/>
          <w:szCs w:val="21"/>
        </w:rPr>
      </w:pPr>
      <w:r>
        <w:rPr>
          <w:color w:val="000000"/>
          <w:szCs w:val="21"/>
        </w:rPr>
        <w:t>安德鲁·纳伯格联合国际有限公司北京代表处</w:t>
      </w:r>
    </w:p>
    <w:p w14:paraId="4EAFEAD8">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4DD14A44">
      <w:pPr>
        <w:rPr>
          <w:b/>
          <w:color w:val="000000"/>
          <w:szCs w:val="21"/>
        </w:rPr>
      </w:pPr>
      <w:r>
        <w:rPr>
          <w:color w:val="000000"/>
          <w:szCs w:val="21"/>
        </w:rPr>
        <w:t>电话：010-82504106, 传真：010-82504200</w:t>
      </w:r>
    </w:p>
    <w:p w14:paraId="711AFED2">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33AEC29D">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526CD27B">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33D3A388">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593572FE">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72896B43">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1CE4E63F">
      <w:pPr>
        <w:shd w:val="clear" w:color="auto" w:fill="FFFFFF"/>
        <w:rPr>
          <w:b/>
          <w:color w:val="000000"/>
        </w:rPr>
      </w:pPr>
      <w:r>
        <w:rPr>
          <w:color w:val="000000"/>
          <w:szCs w:val="21"/>
        </w:rPr>
        <w:t>微信订阅号：ANABJ2002</w:t>
      </w:r>
    </w:p>
    <w:bookmarkEnd w:id="0"/>
    <w:bookmarkEnd w:id="1"/>
    <w:p w14:paraId="1461D0F0">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079936B2">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Segoe Print"/>
    <w:panose1 w:val="020B0604020202020204"/>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Gungsuh">
    <w:panose1 w:val="02030600000101010101"/>
    <w:charset w:val="81"/>
    <w:family w:val="roman"/>
    <w:pitch w:val="default"/>
    <w:sig w:usb0="B00002AF" w:usb1="69D77CFB" w:usb2="00000030" w:usb3="00000000" w:csb0="4008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8B422">
    <w:pPr>
      <w:pBdr>
        <w:bottom w:val="single" w:color="auto" w:sz="6" w:space="1"/>
      </w:pBdr>
      <w:jc w:val="center"/>
      <w:rPr>
        <w:rFonts w:ascii="方正姚体" w:eastAsia="方正姚体"/>
        <w:sz w:val="18"/>
      </w:rPr>
    </w:pPr>
  </w:p>
  <w:p w14:paraId="7F437150">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95EF8A8">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2B7622C5">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6E209BF5">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4B5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0A815FA">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 w:name="KSO_WPS_MARK_KEY" w:val="0b059547-d9b4-43d3-b85d-e7bdcac6c2a4"/>
  </w:docVars>
  <w:rsids>
    <w:rsidRoot w:val="005D743E"/>
    <w:rsid w:val="00002FAE"/>
    <w:rsid w:val="00005533"/>
    <w:rsid w:val="0000741F"/>
    <w:rsid w:val="00013D7A"/>
    <w:rsid w:val="00014408"/>
    <w:rsid w:val="000226FA"/>
    <w:rsid w:val="00030D63"/>
    <w:rsid w:val="00040304"/>
    <w:rsid w:val="0006022D"/>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3C63"/>
    <w:rsid w:val="00133FFD"/>
    <w:rsid w:val="00134987"/>
    <w:rsid w:val="00146F1E"/>
    <w:rsid w:val="001630DE"/>
    <w:rsid w:val="00163F80"/>
    <w:rsid w:val="00167007"/>
    <w:rsid w:val="001737CB"/>
    <w:rsid w:val="00193733"/>
    <w:rsid w:val="00195D6F"/>
    <w:rsid w:val="001B2196"/>
    <w:rsid w:val="001B679D"/>
    <w:rsid w:val="001C6D65"/>
    <w:rsid w:val="001D0115"/>
    <w:rsid w:val="001D0FAF"/>
    <w:rsid w:val="001D4E4F"/>
    <w:rsid w:val="001F0F15"/>
    <w:rsid w:val="002068EA"/>
    <w:rsid w:val="002156D8"/>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2AFD"/>
    <w:rsid w:val="0036447D"/>
    <w:rsid w:val="003646A1"/>
    <w:rsid w:val="003702ED"/>
    <w:rsid w:val="00374360"/>
    <w:rsid w:val="003803C5"/>
    <w:rsid w:val="00383E17"/>
    <w:rsid w:val="00387E71"/>
    <w:rsid w:val="003935E9"/>
    <w:rsid w:val="0039543C"/>
    <w:rsid w:val="003A3601"/>
    <w:rsid w:val="003C524C"/>
    <w:rsid w:val="003D49B4"/>
    <w:rsid w:val="003E7649"/>
    <w:rsid w:val="003F4DC2"/>
    <w:rsid w:val="003F745B"/>
    <w:rsid w:val="004039C9"/>
    <w:rsid w:val="00422383"/>
    <w:rsid w:val="00427236"/>
    <w:rsid w:val="00434A9C"/>
    <w:rsid w:val="00435906"/>
    <w:rsid w:val="0045656A"/>
    <w:rsid w:val="004655CB"/>
    <w:rsid w:val="00482ED9"/>
    <w:rsid w:val="00485E2E"/>
    <w:rsid w:val="00486E31"/>
    <w:rsid w:val="004C4664"/>
    <w:rsid w:val="004D5ADA"/>
    <w:rsid w:val="004F6FDA"/>
    <w:rsid w:val="0050133A"/>
    <w:rsid w:val="00507886"/>
    <w:rsid w:val="00512B81"/>
    <w:rsid w:val="00516879"/>
    <w:rsid w:val="0052501E"/>
    <w:rsid w:val="00527595"/>
    <w:rsid w:val="00531E34"/>
    <w:rsid w:val="00542854"/>
    <w:rsid w:val="0054434C"/>
    <w:rsid w:val="005508BD"/>
    <w:rsid w:val="00553CE6"/>
    <w:rsid w:val="00554EB4"/>
    <w:rsid w:val="00564FD9"/>
    <w:rsid w:val="0059166F"/>
    <w:rsid w:val="005B2CF5"/>
    <w:rsid w:val="005B444D"/>
    <w:rsid w:val="005B6445"/>
    <w:rsid w:val="005C244E"/>
    <w:rsid w:val="005C27DC"/>
    <w:rsid w:val="005D0625"/>
    <w:rsid w:val="005D167F"/>
    <w:rsid w:val="005D3FD9"/>
    <w:rsid w:val="005D743E"/>
    <w:rsid w:val="005E31E5"/>
    <w:rsid w:val="005E73F1"/>
    <w:rsid w:val="005F2EC6"/>
    <w:rsid w:val="005F4D4D"/>
    <w:rsid w:val="005F5420"/>
    <w:rsid w:val="00616A0F"/>
    <w:rsid w:val="006176AA"/>
    <w:rsid w:val="00620154"/>
    <w:rsid w:val="006217CF"/>
    <w:rsid w:val="00635380"/>
    <w:rsid w:val="0064373A"/>
    <w:rsid w:val="00655FA9"/>
    <w:rsid w:val="006656BA"/>
    <w:rsid w:val="00667C85"/>
    <w:rsid w:val="00680EFB"/>
    <w:rsid w:val="006B6CAB"/>
    <w:rsid w:val="006D37ED"/>
    <w:rsid w:val="006E2E2E"/>
    <w:rsid w:val="006F5D56"/>
    <w:rsid w:val="007078E0"/>
    <w:rsid w:val="00715F9D"/>
    <w:rsid w:val="007419C0"/>
    <w:rsid w:val="00747520"/>
    <w:rsid w:val="0075196D"/>
    <w:rsid w:val="0078459F"/>
    <w:rsid w:val="00792AB2"/>
    <w:rsid w:val="007962CA"/>
    <w:rsid w:val="007A513F"/>
    <w:rsid w:val="007A5AA6"/>
    <w:rsid w:val="007B5222"/>
    <w:rsid w:val="007B588E"/>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67DE0"/>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752CA"/>
    <w:rsid w:val="009836C5"/>
    <w:rsid w:val="00995581"/>
    <w:rsid w:val="00996023"/>
    <w:rsid w:val="009A1093"/>
    <w:rsid w:val="009B01A7"/>
    <w:rsid w:val="009B3943"/>
    <w:rsid w:val="009C66BB"/>
    <w:rsid w:val="009D09AC"/>
    <w:rsid w:val="009D7EA7"/>
    <w:rsid w:val="009E5739"/>
    <w:rsid w:val="009F251D"/>
    <w:rsid w:val="00A10823"/>
    <w:rsid w:val="00A10F0C"/>
    <w:rsid w:val="00A1225E"/>
    <w:rsid w:val="00A32C68"/>
    <w:rsid w:val="00A45A3D"/>
    <w:rsid w:val="00A47186"/>
    <w:rsid w:val="00A54A8E"/>
    <w:rsid w:val="00A62162"/>
    <w:rsid w:val="00A71EAE"/>
    <w:rsid w:val="00A72798"/>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2388"/>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2F6A"/>
    <w:rsid w:val="00BF39E0"/>
    <w:rsid w:val="00BF523C"/>
    <w:rsid w:val="00C01700"/>
    <w:rsid w:val="00C061D1"/>
    <w:rsid w:val="00C117A9"/>
    <w:rsid w:val="00C1399B"/>
    <w:rsid w:val="00C16D2E"/>
    <w:rsid w:val="00C26CFF"/>
    <w:rsid w:val="00C308BC"/>
    <w:rsid w:val="00C40DC8"/>
    <w:rsid w:val="00C60B95"/>
    <w:rsid w:val="00C71DBF"/>
    <w:rsid w:val="00C8032D"/>
    <w:rsid w:val="00C835AD"/>
    <w:rsid w:val="00C9021F"/>
    <w:rsid w:val="00CA1DDF"/>
    <w:rsid w:val="00CB6027"/>
    <w:rsid w:val="00CC69DA"/>
    <w:rsid w:val="00CD3036"/>
    <w:rsid w:val="00CD409A"/>
    <w:rsid w:val="00CE7576"/>
    <w:rsid w:val="00CF29A3"/>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F0BB7"/>
    <w:rsid w:val="00DF4395"/>
    <w:rsid w:val="00E00CC0"/>
    <w:rsid w:val="00E132E9"/>
    <w:rsid w:val="00E15659"/>
    <w:rsid w:val="00E232C0"/>
    <w:rsid w:val="00E43598"/>
    <w:rsid w:val="00E509A5"/>
    <w:rsid w:val="00E54E5E"/>
    <w:rsid w:val="00E557C1"/>
    <w:rsid w:val="00E65115"/>
    <w:rsid w:val="00E725A1"/>
    <w:rsid w:val="00EA3BF2"/>
    <w:rsid w:val="00EA6987"/>
    <w:rsid w:val="00EA74CC"/>
    <w:rsid w:val="00EB27B1"/>
    <w:rsid w:val="00EC129D"/>
    <w:rsid w:val="00ED1D72"/>
    <w:rsid w:val="00EE4676"/>
    <w:rsid w:val="00EF60DB"/>
    <w:rsid w:val="00F022BA"/>
    <w:rsid w:val="00F033EC"/>
    <w:rsid w:val="00F03A0A"/>
    <w:rsid w:val="00F05A6A"/>
    <w:rsid w:val="00F25456"/>
    <w:rsid w:val="00F26218"/>
    <w:rsid w:val="00F331B4"/>
    <w:rsid w:val="00F34420"/>
    <w:rsid w:val="00F34483"/>
    <w:rsid w:val="00F349FA"/>
    <w:rsid w:val="00F41AC5"/>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21C48A2"/>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5D1A3B"/>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qFormat/>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20"/>
    <w:rPr>
      <w:i/>
      <w:iCs/>
    </w:rPr>
  </w:style>
  <w:style w:type="character" w:styleId="16">
    <w:name w:val="Hyperlink"/>
    <w:uiPriority w:val="0"/>
    <w:rPr>
      <w:color w:val="0000FF"/>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uiPriority w:val="0"/>
    <w:pPr>
      <w:widowControl/>
      <w:jc w:val="left"/>
    </w:pPr>
    <w:rPr>
      <w:rFonts w:ascii="宋体" w:hAnsi="宋体" w:cs="宋体"/>
      <w:kern w:val="0"/>
      <w:sz w:val="24"/>
    </w:rPr>
  </w:style>
  <w:style w:type="character" w:customStyle="1" w:styleId="20">
    <w:name w:val="apple-style-span"/>
    <w:basedOn w:val="12"/>
    <w:uiPriority w:val="0"/>
  </w:style>
  <w:style w:type="paragraph" w:customStyle="1" w:styleId="21">
    <w:name w:val="endorsement1"/>
    <w:basedOn w:val="1"/>
    <w:uiPriority w:val="0"/>
    <w:pPr>
      <w:widowControl/>
      <w:jc w:val="left"/>
    </w:pPr>
    <w:rPr>
      <w:rFonts w:ascii="宋体" w:hAnsi="宋体" w:cs="宋体"/>
      <w:kern w:val="0"/>
      <w:sz w:val="24"/>
    </w:rPr>
  </w:style>
  <w:style w:type="paragraph" w:customStyle="1" w:styleId="22">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uiPriority w:val="0"/>
    <w:rPr>
      <w:rFonts w:hint="default" w:ascii="Arial" w:hAnsi="Arial" w:cs="Arial"/>
      <w:b/>
      <w:bCs/>
      <w:color w:val="FF6600"/>
      <w:sz w:val="28"/>
      <w:szCs w:val="28"/>
    </w:rPr>
  </w:style>
  <w:style w:type="character" w:customStyle="1" w:styleId="24">
    <w:name w:val="booksubtitle1"/>
    <w:uiPriority w:val="0"/>
    <w:rPr>
      <w:rFonts w:hint="default" w:ascii="Verdana" w:hAnsi="Verdana"/>
      <w:color w:val="000000"/>
      <w:sz w:val="18"/>
      <w:szCs w:val="18"/>
      <w:u w:val="none"/>
    </w:rPr>
  </w:style>
  <w:style w:type="character" w:customStyle="1" w:styleId="25">
    <w:name w:val="bookauthor1"/>
    <w:uiPriority w:val="0"/>
    <w:rPr>
      <w:rFonts w:hint="default" w:ascii="Verdana" w:hAnsi="Verdana"/>
      <w:i/>
      <w:iCs/>
      <w:color w:val="000000"/>
      <w:sz w:val="18"/>
      <w:szCs w:val="18"/>
      <w:u w:val="none"/>
    </w:rPr>
  </w:style>
  <w:style w:type="character" w:customStyle="1" w:styleId="26">
    <w:name w:val="bstitle1"/>
    <w:uiPriority w:val="0"/>
    <w:rPr>
      <w:b/>
      <w:bCs/>
      <w:color w:val="000000"/>
      <w:sz w:val="24"/>
      <w:szCs w:val="24"/>
    </w:rPr>
  </w:style>
  <w:style w:type="character" w:customStyle="1" w:styleId="27">
    <w:name w:val="bssubtitle1"/>
    <w:uiPriority w:val="0"/>
    <w:rPr>
      <w:rFonts w:hint="default" w:ascii="Arial" w:hAnsi="Arial" w:cs="Arial"/>
      <w:b/>
      <w:bCs/>
      <w:color w:val="000000"/>
      <w:sz w:val="18"/>
      <w:szCs w:val="18"/>
    </w:rPr>
  </w:style>
  <w:style w:type="paragraph" w:customStyle="1" w:styleId="28">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29">
    <w:name w:val="ar18blue1"/>
    <w:uiPriority w:val="0"/>
    <w:rPr>
      <w:rFonts w:hint="default" w:ascii="Arial" w:hAnsi="Arial" w:cs="Arial"/>
      <w:color w:val="000066"/>
      <w:sz w:val="30"/>
      <w:szCs w:val="30"/>
    </w:rPr>
  </w:style>
  <w:style w:type="character" w:customStyle="1" w:styleId="30">
    <w:name w:val="ar141"/>
    <w:uiPriority w:val="0"/>
    <w:rPr>
      <w:rFonts w:hint="default" w:ascii="Arial" w:hAnsi="Arial" w:cs="Arial"/>
      <w:sz w:val="21"/>
      <w:szCs w:val="21"/>
    </w:rPr>
  </w:style>
  <w:style w:type="character" w:customStyle="1" w:styleId="31">
    <w:name w:val="blk12161"/>
    <w:uiPriority w:val="0"/>
    <w:rPr>
      <w:rFonts w:hint="default" w:ascii="Arial" w:hAnsi="Arial" w:cs="Arial"/>
      <w:color w:val="000000"/>
      <w:sz w:val="18"/>
      <w:szCs w:val="18"/>
    </w:rPr>
  </w:style>
  <w:style w:type="character" w:customStyle="1" w:styleId="32">
    <w:name w:val="brgreen121"/>
    <w:uiPriority w:val="0"/>
    <w:rPr>
      <w:rFonts w:hint="default" w:ascii="Arial" w:hAnsi="Arial" w:cs="Arial"/>
      <w:color w:val="339999"/>
      <w:sz w:val="18"/>
      <w:szCs w:val="18"/>
    </w:rPr>
  </w:style>
  <w:style w:type="character" w:customStyle="1" w:styleId="33">
    <w:name w:val="A5"/>
    <w:uiPriority w:val="99"/>
    <w:rPr>
      <w:rFonts w:cs="Myriad Pro"/>
      <w:color w:val="000014"/>
    </w:rPr>
  </w:style>
  <w:style w:type="character" w:customStyle="1" w:styleId="34">
    <w:name w:val="apple-converted-space"/>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2</Pages>
  <Words>469</Words>
  <Characters>794</Characters>
  <Lines>8</Lines>
  <Paragraphs>2</Paragraphs>
  <TotalTime>6</TotalTime>
  <ScaleCrop>false</ScaleCrop>
  <LinksUpToDate>false</LinksUpToDate>
  <CharactersWithSpaces>818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2024-11-11T13:36:00Z</dcterms:created>
  <dc:creator>Image</dc:creator>
  <cp:lastModifiedBy>堀  达</cp:lastModifiedBy>
  <cp:lastPrinted>2005-06-10T06:33:00Z</cp:lastPrinted>
  <dcterms:modified xsi:type="dcterms:W3CDTF">2024-11-14T02:54:00Z</dcterms:modified>
  <dc:title>新 书 推 荐</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05B02E563693437E9E4CCB7E999A2B86_13</vt:lpwstr>
  </property>
</Properties>
</file>