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FB9CE85" w:rsidR="00780893" w:rsidRDefault="00780893" w:rsidP="00D65D67">
      <w:pPr>
        <w:rPr>
          <w:b/>
          <w:color w:val="000000" w:themeColor="text1"/>
          <w:szCs w:val="21"/>
        </w:rPr>
      </w:pPr>
    </w:p>
    <w:p w14:paraId="57A1C1EA" w14:textId="11D12254" w:rsidR="009740A4" w:rsidRDefault="009740A4" w:rsidP="00D65D67">
      <w:pPr>
        <w:rPr>
          <w:b/>
          <w:color w:val="000000" w:themeColor="text1"/>
          <w:szCs w:val="21"/>
        </w:rPr>
      </w:pPr>
    </w:p>
    <w:p w14:paraId="6A3AED35" w14:textId="03ABFB8D" w:rsidR="00590357" w:rsidRPr="00323025" w:rsidRDefault="009F6415" w:rsidP="00BB44E3">
      <w:pPr>
        <w:rPr>
          <w:b/>
          <w:color w:val="000000" w:themeColor="text1"/>
          <w:szCs w:val="21"/>
        </w:rPr>
      </w:pPr>
      <w:r>
        <w:rPr>
          <w:noProof/>
        </w:rPr>
        <w:drawing>
          <wp:anchor distT="0" distB="0" distL="114300" distR="114300" simplePos="0" relativeHeight="251658240" behindDoc="1" locked="0" layoutInCell="1" allowOverlap="1" wp14:anchorId="4C7CB35A" wp14:editId="1AF03AC1">
            <wp:simplePos x="0" y="0"/>
            <wp:positionH relativeFrom="column">
              <wp:posOffset>4018054</wp:posOffset>
            </wp:positionH>
            <wp:positionV relativeFrom="paragraph">
              <wp:posOffset>83829</wp:posOffset>
            </wp:positionV>
            <wp:extent cx="1270285" cy="1980000"/>
            <wp:effectExtent l="0" t="0" r="6350" b="1270"/>
            <wp:wrapTight wrapText="bothSides">
              <wp:wrapPolygon edited="0">
                <wp:start x="0" y="0"/>
                <wp:lineTo x="0" y="21406"/>
                <wp:lineTo x="21384" y="21406"/>
                <wp:lineTo x="21384" y="0"/>
                <wp:lineTo x="0" y="0"/>
              </wp:wrapPolygon>
            </wp:wrapTight>
            <wp:docPr id="295174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74839" name=""/>
                    <pic:cNvPicPr/>
                  </pic:nvPicPr>
                  <pic:blipFill>
                    <a:blip r:embed="rId8">
                      <a:extLst>
                        <a:ext uri="{28A0092B-C50C-407E-A947-70E740481C1C}">
                          <a14:useLocalDpi xmlns:a14="http://schemas.microsoft.com/office/drawing/2010/main" val="0"/>
                        </a:ext>
                      </a:extLst>
                    </a:blip>
                    <a:stretch>
                      <a:fillRect/>
                    </a:stretch>
                  </pic:blipFill>
                  <pic:spPr>
                    <a:xfrm>
                      <a:off x="0" y="0"/>
                      <a:ext cx="1270285" cy="1980000"/>
                    </a:xfrm>
                    <a:prstGeom prst="rect">
                      <a:avLst/>
                    </a:prstGeom>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555819" w:rsidRPr="00555819">
        <w:rPr>
          <w:rFonts w:hint="eastAsia"/>
          <w:b/>
          <w:color w:val="000000" w:themeColor="text1"/>
          <w:szCs w:val="21"/>
        </w:rPr>
        <w:t>《</w:t>
      </w:r>
      <w:r w:rsidRPr="009F6415">
        <w:rPr>
          <w:rFonts w:hint="eastAsia"/>
          <w:b/>
          <w:color w:val="000000" w:themeColor="text1"/>
          <w:szCs w:val="21"/>
        </w:rPr>
        <w:t>最后的警告</w:t>
      </w:r>
      <w:r w:rsidR="00555819" w:rsidRPr="00555819">
        <w:rPr>
          <w:rFonts w:hint="eastAsia"/>
          <w:b/>
          <w:color w:val="000000" w:themeColor="text1"/>
          <w:szCs w:val="21"/>
        </w:rPr>
        <w:t>》</w:t>
      </w:r>
    </w:p>
    <w:p w14:paraId="3532B647" w14:textId="2A9D055C" w:rsidR="00663471" w:rsidRPr="009F6415" w:rsidRDefault="003E2B7F" w:rsidP="00BB44E3">
      <w:pPr>
        <w:rPr>
          <w:b/>
          <w:bCs/>
        </w:rPr>
      </w:pPr>
      <w:r w:rsidRPr="005D01A5">
        <w:rPr>
          <w:b/>
          <w:caps/>
          <w:color w:val="000000" w:themeColor="text1"/>
          <w:szCs w:val="21"/>
        </w:rPr>
        <w:t>英文书名：</w:t>
      </w:r>
      <w:r w:rsidR="009F6415" w:rsidRPr="009F6415">
        <w:rPr>
          <w:b/>
          <w:bCs/>
        </w:rPr>
        <w:t>The Final Warning</w:t>
      </w:r>
    </w:p>
    <w:p w14:paraId="59FF3DF6" w14:textId="230436D6" w:rsidR="005A100F" w:rsidRPr="00D9442A" w:rsidRDefault="005A100F" w:rsidP="00BB44E3">
      <w:pPr>
        <w:rPr>
          <w:b/>
          <w:bCs/>
        </w:rPr>
      </w:pPr>
      <w:r>
        <w:rPr>
          <w:rFonts w:hint="eastAsia"/>
          <w:b/>
          <w:bCs/>
        </w:rPr>
        <w:t>法文书名：</w:t>
      </w:r>
      <w:proofErr w:type="spellStart"/>
      <w:r w:rsidR="009F6415" w:rsidRPr="009F6415">
        <w:rPr>
          <w:b/>
          <w:bCs/>
        </w:rPr>
        <w:t>L’Ultime</w:t>
      </w:r>
      <w:proofErr w:type="spellEnd"/>
      <w:r w:rsidR="009F6415" w:rsidRPr="009F6415">
        <w:rPr>
          <w:b/>
          <w:bCs/>
        </w:rPr>
        <w:t xml:space="preserve"> </w:t>
      </w:r>
      <w:proofErr w:type="spellStart"/>
      <w:r w:rsidR="009F6415">
        <w:rPr>
          <w:b/>
          <w:bCs/>
        </w:rPr>
        <w:t>A</w:t>
      </w:r>
      <w:r w:rsidR="009F6415" w:rsidRPr="009F6415">
        <w:rPr>
          <w:b/>
          <w:bCs/>
        </w:rPr>
        <w:t>vertissement</w:t>
      </w:r>
      <w:proofErr w:type="spellEnd"/>
    </w:p>
    <w:p w14:paraId="6A9DD1E5" w14:textId="386FB2A2" w:rsidR="00555819" w:rsidRPr="00463820" w:rsidRDefault="003E2B7F" w:rsidP="00555819">
      <w:pPr>
        <w:rPr>
          <w:b/>
          <w:bCs/>
          <w:noProof/>
        </w:rPr>
      </w:pPr>
      <w:r w:rsidRPr="005D01A5">
        <w:rPr>
          <w:b/>
          <w:color w:val="000000" w:themeColor="text1"/>
          <w:szCs w:val="21"/>
        </w:rPr>
        <w:t>作</w:t>
      </w:r>
      <w:r w:rsidR="00865BA9" w:rsidRPr="003665D7">
        <w:rPr>
          <w:rFonts w:hint="eastAsia"/>
          <w:b/>
          <w:color w:val="000000" w:themeColor="text1"/>
          <w:szCs w:val="21"/>
        </w:rPr>
        <w:t xml:space="preserve"> </w:t>
      </w:r>
      <w:r w:rsidRPr="003665D7">
        <w:rPr>
          <w:b/>
          <w:color w:val="000000" w:themeColor="text1"/>
          <w:szCs w:val="21"/>
        </w:rPr>
        <w:t xml:space="preserve">  </w:t>
      </w:r>
      <w:r w:rsidR="00865BA9" w:rsidRPr="003665D7">
        <w:rPr>
          <w:b/>
          <w:color w:val="000000" w:themeColor="text1"/>
          <w:szCs w:val="21"/>
        </w:rPr>
        <w:t xml:space="preserve"> </w:t>
      </w:r>
      <w:r w:rsidRPr="005D01A5">
        <w:rPr>
          <w:b/>
          <w:color w:val="000000" w:themeColor="text1"/>
          <w:szCs w:val="21"/>
        </w:rPr>
        <w:t>者</w:t>
      </w:r>
      <w:r w:rsidRPr="003665D7">
        <w:rPr>
          <w:b/>
          <w:color w:val="000000" w:themeColor="text1"/>
          <w:szCs w:val="21"/>
        </w:rPr>
        <w:t>：</w:t>
      </w:r>
      <w:r w:rsidR="009F6415" w:rsidRPr="009F6415">
        <w:rPr>
          <w:b/>
          <w:color w:val="000000" w:themeColor="text1"/>
          <w:szCs w:val="21"/>
        </w:rPr>
        <w:t xml:space="preserve">Nicolas </w:t>
      </w:r>
      <w:proofErr w:type="spellStart"/>
      <w:r w:rsidR="009F6415" w:rsidRPr="009F6415">
        <w:rPr>
          <w:b/>
          <w:color w:val="000000" w:themeColor="text1"/>
          <w:szCs w:val="21"/>
        </w:rPr>
        <w:t>Beuglet</w:t>
      </w:r>
      <w:proofErr w:type="spellEnd"/>
    </w:p>
    <w:p w14:paraId="4C923706" w14:textId="48F27EC3" w:rsidR="008A022F" w:rsidRDefault="003E2B7F" w:rsidP="00555819">
      <w:pPr>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1E4AFE" w:rsidRPr="005A100F">
        <w:rPr>
          <w:b/>
          <w:bCs/>
          <w:color w:val="000000" w:themeColor="text1"/>
          <w:szCs w:val="21"/>
        </w:rPr>
        <w:t>XO Editions</w:t>
      </w:r>
    </w:p>
    <w:p w14:paraId="52DA2D84" w14:textId="67A8AF90" w:rsidR="007B0B68" w:rsidRPr="005D01A5" w:rsidRDefault="003E2B7F" w:rsidP="008A022F">
      <w:pPr>
        <w:jc w:val="left"/>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5A100F" w:rsidRPr="005A100F">
        <w:rPr>
          <w:b/>
          <w:bCs/>
          <w:color w:val="000000" w:themeColor="text1"/>
          <w:szCs w:val="21"/>
        </w:rPr>
        <w:t>XO Editions</w:t>
      </w:r>
      <w:r w:rsidR="005A100F">
        <w:rPr>
          <w:b/>
          <w:bCs/>
          <w:color w:val="000000" w:themeColor="text1"/>
          <w:szCs w:val="21"/>
        </w:rPr>
        <w:t>/</w:t>
      </w:r>
      <w:r w:rsidR="00D2198B" w:rsidRPr="00D2198B">
        <w:rPr>
          <w:b/>
          <w:color w:val="000000" w:themeColor="text1"/>
          <w:szCs w:val="21"/>
        </w:rPr>
        <w:t>ANA</w:t>
      </w:r>
      <w:r w:rsidR="005A100F">
        <w:rPr>
          <w:b/>
          <w:color w:val="000000" w:themeColor="text1"/>
          <w:szCs w:val="21"/>
        </w:rPr>
        <w:t>/W</w:t>
      </w:r>
      <w:r w:rsidR="005A100F">
        <w:rPr>
          <w:rFonts w:hint="eastAsia"/>
          <w:b/>
          <w:color w:val="000000" w:themeColor="text1"/>
          <w:szCs w:val="21"/>
        </w:rPr>
        <w:t>inney</w:t>
      </w:r>
    </w:p>
    <w:p w14:paraId="171106EF" w14:textId="20B4D421"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9F6415">
        <w:rPr>
          <w:b/>
          <w:color w:val="000000" w:themeColor="text1"/>
          <w:szCs w:val="21"/>
        </w:rPr>
        <w:t>304</w:t>
      </w:r>
      <w:r w:rsidRPr="005D01A5">
        <w:rPr>
          <w:b/>
          <w:color w:val="000000" w:themeColor="text1"/>
          <w:szCs w:val="21"/>
        </w:rPr>
        <w:t>页</w:t>
      </w:r>
    </w:p>
    <w:p w14:paraId="0343BA79" w14:textId="6BE5707C"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0444A9">
        <w:rPr>
          <w:b/>
          <w:color w:val="000000" w:themeColor="text1"/>
          <w:szCs w:val="21"/>
        </w:rPr>
        <w:t>4</w:t>
      </w:r>
      <w:r w:rsidR="005D01A5" w:rsidRPr="005D01A5">
        <w:rPr>
          <w:b/>
          <w:color w:val="000000" w:themeColor="text1"/>
          <w:szCs w:val="21"/>
        </w:rPr>
        <w:t>年</w:t>
      </w:r>
      <w:r w:rsidR="009F6415">
        <w:rPr>
          <w:b/>
          <w:color w:val="000000" w:themeColor="text1"/>
          <w:szCs w:val="21"/>
        </w:rPr>
        <w:t>9</w:t>
      </w:r>
      <w:r w:rsidR="00BE40EC">
        <w:rPr>
          <w:rFonts w:hint="eastAsia"/>
          <w:b/>
          <w:color w:val="000000" w:themeColor="text1"/>
          <w:szCs w:val="21"/>
        </w:rPr>
        <w:t>月</w:t>
      </w:r>
    </w:p>
    <w:p w14:paraId="5855578C" w14:textId="0D65C267"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58C5CFD3" w:rsidR="002F147E"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5A100F">
        <w:rPr>
          <w:rFonts w:hint="eastAsia"/>
          <w:b/>
          <w:bCs/>
          <w:color w:val="000000" w:themeColor="text1"/>
          <w:szCs w:val="21"/>
        </w:rPr>
        <w:t>惊悚</w:t>
      </w:r>
      <w:r w:rsidR="00DD1DF9">
        <w:rPr>
          <w:rFonts w:hint="eastAsia"/>
          <w:b/>
          <w:bCs/>
          <w:color w:val="000000" w:themeColor="text1"/>
          <w:szCs w:val="21"/>
        </w:rPr>
        <w:t>悬疑</w:t>
      </w:r>
      <w:bookmarkStart w:id="0" w:name="_GoBack"/>
      <w:bookmarkEnd w:id="0"/>
    </w:p>
    <w:p w14:paraId="63334BC4" w14:textId="4D32980E" w:rsidR="002F147E" w:rsidRPr="002F147E" w:rsidRDefault="002F147E"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4042FDED" w14:textId="77777777" w:rsidR="001E4AFE" w:rsidRDefault="001E4AFE" w:rsidP="001E4AFE">
      <w:pPr>
        <w:ind w:firstLineChars="200" w:firstLine="422"/>
        <w:rPr>
          <w:b/>
          <w:color w:val="000000" w:themeColor="text1"/>
          <w:szCs w:val="21"/>
        </w:rPr>
      </w:pPr>
      <w:bookmarkStart w:id="1" w:name="_Hlk175862361"/>
    </w:p>
    <w:p w14:paraId="674A2750" w14:textId="0EE4B8DF" w:rsidR="009F6415" w:rsidRPr="009F6415" w:rsidRDefault="009F6415" w:rsidP="009F6415">
      <w:pPr>
        <w:ind w:firstLineChars="200" w:firstLine="422"/>
        <w:rPr>
          <w:b/>
          <w:color w:val="C0504D" w:themeColor="accent2"/>
          <w:szCs w:val="21"/>
        </w:rPr>
      </w:pPr>
      <w:r w:rsidRPr="009F6415">
        <w:rPr>
          <w:rFonts w:hint="eastAsia"/>
          <w:b/>
          <w:color w:val="C0504D" w:themeColor="accent2"/>
          <w:szCs w:val="21"/>
        </w:rPr>
        <w:t>首印</w:t>
      </w:r>
      <w:r w:rsidRPr="009F6415">
        <w:rPr>
          <w:rFonts w:hint="eastAsia"/>
          <w:b/>
          <w:color w:val="C0504D" w:themeColor="accent2"/>
          <w:szCs w:val="21"/>
        </w:rPr>
        <w:t>8</w:t>
      </w:r>
      <w:r w:rsidRPr="009F6415">
        <w:rPr>
          <w:rFonts w:hint="eastAsia"/>
          <w:b/>
          <w:color w:val="C0504D" w:themeColor="accent2"/>
          <w:szCs w:val="21"/>
        </w:rPr>
        <w:t>万册</w:t>
      </w:r>
    </w:p>
    <w:p w14:paraId="22D3044D" w14:textId="77777777" w:rsidR="009F6415" w:rsidRPr="009F6415" w:rsidRDefault="009F6415" w:rsidP="009F6415">
      <w:pPr>
        <w:ind w:firstLineChars="200" w:firstLine="422"/>
        <w:rPr>
          <w:b/>
          <w:color w:val="C0504D" w:themeColor="accent2"/>
          <w:szCs w:val="21"/>
        </w:rPr>
      </w:pPr>
      <w:r w:rsidRPr="009F6415">
        <w:rPr>
          <w:rFonts w:hint="eastAsia"/>
          <w:b/>
          <w:color w:val="C0504D" w:themeColor="accent2"/>
          <w:szCs w:val="21"/>
        </w:rPr>
        <w:t>十大畅销书</w:t>
      </w:r>
    </w:p>
    <w:p w14:paraId="1458C874" w14:textId="77777777" w:rsidR="009F6415" w:rsidRPr="009F6415" w:rsidRDefault="009F6415" w:rsidP="009F6415">
      <w:pPr>
        <w:ind w:firstLineChars="200" w:firstLine="422"/>
        <w:rPr>
          <w:b/>
          <w:color w:val="C0504D" w:themeColor="accent2"/>
          <w:szCs w:val="21"/>
        </w:rPr>
      </w:pPr>
      <w:r w:rsidRPr="009F6415">
        <w:rPr>
          <w:rFonts w:hint="eastAsia"/>
          <w:b/>
          <w:color w:val="C0504D" w:themeColor="accent2"/>
          <w:szCs w:val="21"/>
        </w:rPr>
        <w:t>时间胶囊与后代的知识传承</w:t>
      </w:r>
      <w:r w:rsidRPr="009F6415">
        <w:rPr>
          <w:rFonts w:hint="eastAsia"/>
          <w:b/>
          <w:color w:val="C0504D" w:themeColor="accent2"/>
          <w:szCs w:val="21"/>
        </w:rPr>
        <w:t xml:space="preserve"> </w:t>
      </w:r>
    </w:p>
    <w:p w14:paraId="3EBAFAE1" w14:textId="6E72540B" w:rsidR="009F6415" w:rsidRPr="009F6415" w:rsidRDefault="009F6415" w:rsidP="009F6415">
      <w:pPr>
        <w:ind w:firstLineChars="200" w:firstLine="422"/>
        <w:rPr>
          <w:b/>
          <w:color w:val="C0504D" w:themeColor="accent2"/>
          <w:szCs w:val="21"/>
        </w:rPr>
      </w:pPr>
      <w:r>
        <w:rPr>
          <w:rFonts w:hint="eastAsia"/>
          <w:b/>
          <w:color w:val="C0504D" w:themeColor="accent2"/>
          <w:szCs w:val="21"/>
        </w:rPr>
        <w:t>一场潜入</w:t>
      </w:r>
      <w:r w:rsidRPr="009F6415">
        <w:rPr>
          <w:rFonts w:hint="eastAsia"/>
          <w:b/>
          <w:color w:val="C0504D" w:themeColor="accent2"/>
          <w:szCs w:val="21"/>
        </w:rPr>
        <w:t>人类记忆</w:t>
      </w:r>
      <w:r>
        <w:rPr>
          <w:rFonts w:hint="eastAsia"/>
          <w:b/>
          <w:color w:val="C0504D" w:themeColor="accent2"/>
          <w:szCs w:val="21"/>
        </w:rPr>
        <w:t>的奇异冒险</w:t>
      </w:r>
    </w:p>
    <w:p w14:paraId="2D0ED2BF" w14:textId="26374F0D" w:rsidR="009F6415" w:rsidRPr="009F6415" w:rsidRDefault="009F6415" w:rsidP="009F6415">
      <w:pPr>
        <w:ind w:firstLineChars="200" w:firstLine="422"/>
        <w:rPr>
          <w:b/>
          <w:color w:val="C0504D" w:themeColor="accent2"/>
          <w:szCs w:val="21"/>
        </w:rPr>
      </w:pPr>
    </w:p>
    <w:p w14:paraId="7195C12D" w14:textId="2CB7C39A" w:rsidR="005A100F" w:rsidRDefault="009F6415" w:rsidP="009F6415">
      <w:pPr>
        <w:ind w:firstLineChars="200" w:firstLine="422"/>
        <w:rPr>
          <w:b/>
          <w:color w:val="C0504D" w:themeColor="accent2"/>
          <w:szCs w:val="21"/>
        </w:rPr>
      </w:pPr>
      <w:r w:rsidRPr="009F6415">
        <w:rPr>
          <w:rFonts w:hint="eastAsia"/>
          <w:b/>
          <w:color w:val="C0504D" w:themeColor="accent2"/>
          <w:szCs w:val="21"/>
        </w:rPr>
        <w:t>六千年后的地球和人类会是什么样子？</w:t>
      </w:r>
    </w:p>
    <w:p w14:paraId="4F75EC3C" w14:textId="77777777" w:rsidR="009F6415" w:rsidRDefault="009F6415" w:rsidP="009F6415">
      <w:pPr>
        <w:ind w:firstLineChars="200" w:firstLine="422"/>
        <w:rPr>
          <w:b/>
          <w:color w:val="8064A2" w:themeColor="accent4"/>
          <w:szCs w:val="21"/>
        </w:rPr>
      </w:pPr>
    </w:p>
    <w:p w14:paraId="177567CD" w14:textId="54FFC619" w:rsidR="009F6415" w:rsidRPr="009F6415" w:rsidRDefault="009F6415" w:rsidP="009F6415">
      <w:pPr>
        <w:ind w:firstLineChars="200" w:firstLine="422"/>
        <w:rPr>
          <w:b/>
          <w:color w:val="8064A2" w:themeColor="accent4"/>
          <w:szCs w:val="21"/>
        </w:rPr>
      </w:pPr>
      <w:r>
        <w:rPr>
          <w:rFonts w:hint="eastAsia"/>
          <w:b/>
          <w:color w:val="8064A2" w:themeColor="accent4"/>
          <w:szCs w:val="21"/>
        </w:rPr>
        <w:t>“</w:t>
      </w:r>
      <w:r w:rsidRPr="009F6415">
        <w:rPr>
          <w:b/>
          <w:color w:val="8064A2" w:themeColor="accent4"/>
          <w:szCs w:val="21"/>
        </w:rPr>
        <w:t>我发现创造女性角色要容易得多。在创作她们时，我感到更有创造力。有些人写作是为了寻找自我，最终将很多自我融入他们的角色中。我写作是为了逃离自我，所以我尝试与完全不同于我的个性进行互动。</w:t>
      </w:r>
      <w:r>
        <w:rPr>
          <w:rFonts w:hint="eastAsia"/>
          <w:b/>
          <w:color w:val="8064A2" w:themeColor="accent4"/>
          <w:szCs w:val="21"/>
        </w:rPr>
        <w:t>”——</w:t>
      </w:r>
      <w:r w:rsidRPr="009F6415">
        <w:rPr>
          <w:rFonts w:hint="eastAsia"/>
          <w:b/>
          <w:color w:val="8064A2" w:themeColor="accent4"/>
          <w:szCs w:val="21"/>
        </w:rPr>
        <w:t>尼古拉斯·贝格莱特（</w:t>
      </w:r>
      <w:r w:rsidRPr="009F6415">
        <w:rPr>
          <w:rFonts w:hint="eastAsia"/>
          <w:b/>
          <w:color w:val="8064A2" w:themeColor="accent4"/>
          <w:szCs w:val="21"/>
        </w:rPr>
        <w:t>NICOLAS BEUGLET</w:t>
      </w:r>
      <w:r w:rsidRPr="009F6415">
        <w:rPr>
          <w:rFonts w:hint="eastAsia"/>
          <w:b/>
          <w:color w:val="8064A2" w:themeColor="accent4"/>
          <w:szCs w:val="21"/>
        </w:rPr>
        <w:t>）</w:t>
      </w:r>
    </w:p>
    <w:p w14:paraId="1A6D5129" w14:textId="77777777" w:rsidR="009F6415" w:rsidRDefault="009F6415" w:rsidP="009F6415">
      <w:pPr>
        <w:ind w:firstLineChars="200" w:firstLine="420"/>
        <w:rPr>
          <w:bCs/>
          <w:color w:val="000000" w:themeColor="text1"/>
          <w:szCs w:val="21"/>
        </w:rPr>
      </w:pPr>
    </w:p>
    <w:p w14:paraId="5F19676F" w14:textId="2D5CF1D4" w:rsidR="009F6415" w:rsidRDefault="009F6415" w:rsidP="009F6415">
      <w:pPr>
        <w:ind w:firstLineChars="200" w:firstLine="420"/>
        <w:rPr>
          <w:bCs/>
          <w:color w:val="000000" w:themeColor="text1"/>
          <w:szCs w:val="21"/>
        </w:rPr>
      </w:pPr>
      <w:r w:rsidRPr="009F6415">
        <w:rPr>
          <w:bCs/>
          <w:color w:val="000000" w:themeColor="text1"/>
          <w:szCs w:val="21"/>
        </w:rPr>
        <w:t>驱车穿过阿巴拉契亚山脉，费利西亚</w:t>
      </w:r>
      <w:r>
        <w:rPr>
          <w:rFonts w:hint="eastAsia"/>
          <w:bCs/>
          <w:color w:val="000000" w:themeColor="text1"/>
          <w:szCs w:val="21"/>
        </w:rPr>
        <w:t>（</w:t>
      </w:r>
      <w:r w:rsidRPr="009F6415">
        <w:rPr>
          <w:bCs/>
          <w:color w:val="000000" w:themeColor="text1"/>
          <w:szCs w:val="21"/>
        </w:rPr>
        <w:t>Felicia</w:t>
      </w:r>
      <w:r>
        <w:rPr>
          <w:rFonts w:hint="eastAsia"/>
          <w:bCs/>
          <w:color w:val="000000" w:themeColor="text1"/>
          <w:szCs w:val="21"/>
        </w:rPr>
        <w:t>）</w:t>
      </w:r>
      <w:r w:rsidRPr="009F6415">
        <w:rPr>
          <w:bCs/>
          <w:color w:val="000000" w:themeColor="text1"/>
          <w:szCs w:val="21"/>
        </w:rPr>
        <w:t>看到雪峰时露出了微笑。这位年轻的艺术专家受邀考察著名的卡斯特莫尔</w:t>
      </w:r>
      <w:r>
        <w:rPr>
          <w:rFonts w:hint="eastAsia"/>
          <w:bCs/>
          <w:color w:val="000000" w:themeColor="text1"/>
          <w:szCs w:val="21"/>
        </w:rPr>
        <w:t>（</w:t>
      </w:r>
      <w:proofErr w:type="spellStart"/>
      <w:r w:rsidRPr="009F6415">
        <w:rPr>
          <w:bCs/>
          <w:color w:val="000000" w:themeColor="text1"/>
          <w:szCs w:val="21"/>
        </w:rPr>
        <w:t>Castelmore</w:t>
      </w:r>
      <w:proofErr w:type="spellEnd"/>
      <w:r>
        <w:rPr>
          <w:rFonts w:hint="eastAsia"/>
          <w:bCs/>
          <w:color w:val="000000" w:themeColor="text1"/>
          <w:szCs w:val="21"/>
        </w:rPr>
        <w:t>）</w:t>
      </w:r>
      <w:r w:rsidRPr="009F6415">
        <w:rPr>
          <w:bCs/>
          <w:color w:val="000000" w:themeColor="text1"/>
          <w:szCs w:val="21"/>
        </w:rPr>
        <w:t>收藏馆的三件藏品。</w:t>
      </w:r>
    </w:p>
    <w:p w14:paraId="23309414" w14:textId="77777777" w:rsidR="009F6415" w:rsidRPr="009F6415" w:rsidRDefault="009F6415" w:rsidP="009F6415">
      <w:pPr>
        <w:ind w:firstLineChars="200" w:firstLine="420"/>
        <w:rPr>
          <w:bCs/>
          <w:color w:val="000000" w:themeColor="text1"/>
          <w:szCs w:val="21"/>
        </w:rPr>
      </w:pPr>
    </w:p>
    <w:p w14:paraId="6CA1E776" w14:textId="1BCAEE87" w:rsidR="009F6415" w:rsidRDefault="009F6415" w:rsidP="009F6415">
      <w:pPr>
        <w:ind w:firstLineChars="200" w:firstLine="420"/>
        <w:rPr>
          <w:bCs/>
          <w:color w:val="000000" w:themeColor="text1"/>
          <w:szCs w:val="21"/>
        </w:rPr>
      </w:pPr>
      <w:r w:rsidRPr="009F6415">
        <w:rPr>
          <w:bCs/>
          <w:color w:val="000000" w:themeColor="text1"/>
          <w:szCs w:val="21"/>
        </w:rPr>
        <w:t>费利西亚到达这个名门望族的豪宅时，得知自己要去调查一些无法解释的人类失踪案，她的血液都凝固了。</w:t>
      </w:r>
    </w:p>
    <w:p w14:paraId="5912B217" w14:textId="77777777" w:rsidR="009F6415" w:rsidRPr="009F6415" w:rsidRDefault="009F6415" w:rsidP="009F6415">
      <w:pPr>
        <w:ind w:firstLineChars="200" w:firstLine="420"/>
        <w:rPr>
          <w:bCs/>
          <w:color w:val="000000" w:themeColor="text1"/>
          <w:szCs w:val="21"/>
        </w:rPr>
      </w:pPr>
    </w:p>
    <w:p w14:paraId="1A39876A" w14:textId="7BDDB713" w:rsidR="009F6415" w:rsidRPr="009F6415" w:rsidRDefault="009F6415" w:rsidP="009F6415">
      <w:pPr>
        <w:ind w:firstLineChars="200" w:firstLine="420"/>
        <w:rPr>
          <w:bCs/>
          <w:color w:val="000000" w:themeColor="text1"/>
          <w:szCs w:val="21"/>
        </w:rPr>
      </w:pPr>
      <w:r w:rsidRPr="009F6415">
        <w:rPr>
          <w:bCs/>
          <w:color w:val="000000" w:themeColor="text1"/>
          <w:szCs w:val="21"/>
        </w:rPr>
        <w:t>在警察转为牧师的阿曼德</w:t>
      </w:r>
      <w:r>
        <w:rPr>
          <w:rFonts w:hint="eastAsia"/>
          <w:bCs/>
          <w:color w:val="000000" w:themeColor="text1"/>
          <w:szCs w:val="21"/>
        </w:rPr>
        <w:t>（</w:t>
      </w:r>
      <w:r w:rsidRPr="009F6415">
        <w:rPr>
          <w:bCs/>
          <w:color w:val="000000" w:themeColor="text1"/>
          <w:szCs w:val="21"/>
        </w:rPr>
        <w:t>Armand</w:t>
      </w:r>
      <w:r>
        <w:rPr>
          <w:rFonts w:hint="eastAsia"/>
          <w:bCs/>
          <w:color w:val="000000" w:themeColor="text1"/>
          <w:szCs w:val="21"/>
        </w:rPr>
        <w:t>）</w:t>
      </w:r>
      <w:r w:rsidRPr="009F6415">
        <w:rPr>
          <w:bCs/>
          <w:color w:val="000000" w:themeColor="text1"/>
          <w:szCs w:val="21"/>
        </w:rPr>
        <w:t>的支持下，费利西</w:t>
      </w:r>
      <w:r>
        <w:rPr>
          <w:rFonts w:hint="eastAsia"/>
          <w:bCs/>
          <w:color w:val="000000" w:themeColor="text1"/>
          <w:szCs w:val="21"/>
        </w:rPr>
        <w:t>亚</w:t>
      </w:r>
      <w:r w:rsidRPr="009F6415">
        <w:rPr>
          <w:bCs/>
          <w:color w:val="000000" w:themeColor="text1"/>
          <w:szCs w:val="21"/>
        </w:rPr>
        <w:t>开始了疯狂的追捕，追踪一个自称</w:t>
      </w:r>
      <w:r w:rsidRPr="009F6415">
        <w:rPr>
          <w:rFonts w:asciiTheme="minorEastAsia" w:eastAsiaTheme="minorEastAsia" w:hAnsiTheme="minorEastAsia"/>
          <w:bCs/>
          <w:color w:val="000000" w:themeColor="text1"/>
          <w:szCs w:val="21"/>
        </w:rPr>
        <w:t>“哨兵”</w:t>
      </w:r>
      <w:r w:rsidRPr="009F6415">
        <w:rPr>
          <w:bCs/>
          <w:color w:val="000000" w:themeColor="text1"/>
          <w:szCs w:val="21"/>
        </w:rPr>
        <w:t>的神秘组织。他们被智慧与力量并存的致命敌人追踪，两人别无选择。</w:t>
      </w:r>
    </w:p>
    <w:p w14:paraId="2C0CB690" w14:textId="77777777" w:rsidR="009F6415" w:rsidRPr="009F6415" w:rsidRDefault="009F6415" w:rsidP="009F6415">
      <w:pPr>
        <w:ind w:firstLineChars="200" w:firstLine="420"/>
        <w:rPr>
          <w:bCs/>
          <w:color w:val="000000" w:themeColor="text1"/>
          <w:szCs w:val="21"/>
        </w:rPr>
      </w:pPr>
    </w:p>
    <w:p w14:paraId="7EC48FF8" w14:textId="0CE3E06C" w:rsidR="009F6415" w:rsidRPr="009F6415" w:rsidRDefault="009F6415" w:rsidP="009F6415">
      <w:pPr>
        <w:ind w:firstLineChars="200" w:firstLine="420"/>
        <w:rPr>
          <w:bCs/>
          <w:color w:val="000000" w:themeColor="text1"/>
          <w:szCs w:val="21"/>
        </w:rPr>
      </w:pPr>
      <w:r w:rsidRPr="009F6415">
        <w:rPr>
          <w:bCs/>
          <w:color w:val="000000" w:themeColor="text1"/>
          <w:szCs w:val="21"/>
        </w:rPr>
        <w:t>为了躲避最糟糕的情况，费利西亚和阿曼德将不得不听从那些曾目睹过不可思议情况的人发出的最后警告。</w:t>
      </w:r>
    </w:p>
    <w:p w14:paraId="16C7FDA3" w14:textId="77777777" w:rsidR="009F6415" w:rsidRDefault="009F6415" w:rsidP="001E4AFE">
      <w:pPr>
        <w:rPr>
          <w:bCs/>
          <w:color w:val="000000" w:themeColor="text1"/>
          <w:szCs w:val="21"/>
        </w:rPr>
      </w:pPr>
    </w:p>
    <w:p w14:paraId="4AAE3F6C" w14:textId="6B5E2165" w:rsidR="001E4AFE" w:rsidRPr="009F6415" w:rsidRDefault="009F6415" w:rsidP="001E4AFE">
      <w:pPr>
        <w:rPr>
          <w:b/>
          <w:color w:val="000000" w:themeColor="text1"/>
          <w:szCs w:val="21"/>
        </w:rPr>
      </w:pPr>
      <w:r w:rsidRPr="009F6415">
        <w:rPr>
          <w:rFonts w:hint="eastAsia"/>
          <w:b/>
          <w:color w:val="000000" w:themeColor="text1"/>
          <w:szCs w:val="21"/>
        </w:rPr>
        <w:t>媒体评价</w:t>
      </w:r>
      <w:r w:rsidR="001E4AFE" w:rsidRPr="009F6415">
        <w:rPr>
          <w:rFonts w:hint="eastAsia"/>
          <w:b/>
          <w:color w:val="000000" w:themeColor="text1"/>
          <w:szCs w:val="21"/>
        </w:rPr>
        <w:t>：</w:t>
      </w:r>
    </w:p>
    <w:p w14:paraId="1FACEFF0" w14:textId="77777777" w:rsidR="009F6415" w:rsidRDefault="009F6415" w:rsidP="009F6415">
      <w:pPr>
        <w:ind w:firstLineChars="200" w:firstLine="420"/>
        <w:rPr>
          <w:rFonts w:asciiTheme="minorEastAsia" w:eastAsiaTheme="minorEastAsia" w:hAnsiTheme="minorEastAsia"/>
          <w:bCs/>
          <w:color w:val="000000" w:themeColor="text1"/>
          <w:szCs w:val="21"/>
        </w:rPr>
      </w:pPr>
    </w:p>
    <w:p w14:paraId="671EB214" w14:textId="43A4ADD0" w:rsidR="009F6415" w:rsidRDefault="009F6415" w:rsidP="009F6415">
      <w:pPr>
        <w:ind w:firstLineChars="200" w:firstLine="420"/>
        <w:rPr>
          <w:bCs/>
          <w:i/>
          <w:iCs/>
          <w:color w:val="000000" w:themeColor="text1"/>
          <w:szCs w:val="21"/>
        </w:rPr>
      </w:pPr>
      <w:r w:rsidRPr="009F6415">
        <w:rPr>
          <w:rFonts w:asciiTheme="minorEastAsia" w:eastAsiaTheme="minorEastAsia" w:hAnsiTheme="minorEastAsia"/>
          <w:bCs/>
          <w:color w:val="000000" w:themeColor="text1"/>
          <w:szCs w:val="21"/>
        </w:rPr>
        <w:lastRenderedPageBreak/>
        <w:t>“</w:t>
      </w:r>
      <w:r w:rsidRPr="009F6415">
        <w:rPr>
          <w:rFonts w:asciiTheme="minorEastAsia" w:eastAsiaTheme="minorEastAsia" w:hAnsiTheme="minorEastAsia" w:hint="eastAsia"/>
          <w:bCs/>
          <w:color w:val="000000" w:themeColor="text1"/>
          <w:szCs w:val="21"/>
        </w:rPr>
        <w:t>读者</w:t>
      </w:r>
      <w:r w:rsidRPr="009F6415">
        <w:rPr>
          <w:rFonts w:asciiTheme="minorEastAsia" w:eastAsiaTheme="minorEastAsia" w:hAnsiTheme="minorEastAsia"/>
          <w:bCs/>
          <w:color w:val="000000" w:themeColor="text1"/>
          <w:szCs w:val="21"/>
        </w:rPr>
        <w:t>将被卷入一部令人上瘾的惊悚片中，穿越地狱般的国度，经历一场</w:t>
      </w:r>
      <w:proofErr w:type="gramStart"/>
      <w:r w:rsidRPr="009F6415">
        <w:rPr>
          <w:rFonts w:asciiTheme="minorEastAsia" w:eastAsiaTheme="minorEastAsia" w:hAnsiTheme="minorEastAsia"/>
          <w:bCs/>
          <w:color w:val="000000" w:themeColor="text1"/>
          <w:szCs w:val="21"/>
        </w:rPr>
        <w:t>堪</w:t>
      </w:r>
      <w:proofErr w:type="gramEnd"/>
      <w:r w:rsidRPr="009F6415">
        <w:rPr>
          <w:rFonts w:asciiTheme="minorEastAsia" w:eastAsiaTheme="minorEastAsia" w:hAnsiTheme="minorEastAsia"/>
          <w:bCs/>
          <w:color w:val="000000" w:themeColor="text1"/>
          <w:szCs w:val="21"/>
        </w:rPr>
        <w:t>比詹姆斯</w:t>
      </w:r>
      <w:r>
        <w:rPr>
          <w:rFonts w:asciiTheme="minorEastAsia" w:eastAsiaTheme="minorEastAsia" w:hAnsiTheme="minorEastAsia" w:hint="eastAsia"/>
          <w:bCs/>
          <w:color w:val="000000" w:themeColor="text1"/>
          <w:szCs w:val="21"/>
        </w:rPr>
        <w:t>·</w:t>
      </w:r>
      <w:r w:rsidRPr="009F6415">
        <w:rPr>
          <w:rFonts w:asciiTheme="minorEastAsia" w:eastAsiaTheme="minorEastAsia" w:hAnsiTheme="minorEastAsia"/>
          <w:bCs/>
          <w:color w:val="000000" w:themeColor="text1"/>
          <w:szCs w:val="21"/>
        </w:rPr>
        <w:t>邦德电影的冒险</w:t>
      </w:r>
      <w:r>
        <w:rPr>
          <w:rFonts w:asciiTheme="minorEastAsia" w:eastAsiaTheme="minorEastAsia" w:hAnsiTheme="minorEastAsia" w:hint="eastAsia"/>
          <w:bCs/>
          <w:color w:val="000000" w:themeColor="text1"/>
          <w:szCs w:val="21"/>
        </w:rPr>
        <w:t>……”</w:t>
      </w:r>
      <w:r>
        <w:rPr>
          <w:rFonts w:hint="eastAsia"/>
          <w:bCs/>
          <w:color w:val="000000" w:themeColor="text1"/>
          <w:szCs w:val="21"/>
        </w:rPr>
        <w:t>——</w:t>
      </w:r>
      <w:r w:rsidRPr="009F6415">
        <w:rPr>
          <w:bCs/>
          <w:color w:val="000000" w:themeColor="text1"/>
          <w:szCs w:val="21"/>
        </w:rPr>
        <w:t xml:space="preserve">Bernard </w:t>
      </w:r>
      <w:proofErr w:type="spellStart"/>
      <w:r w:rsidRPr="009F6415">
        <w:rPr>
          <w:bCs/>
          <w:color w:val="000000" w:themeColor="text1"/>
          <w:szCs w:val="21"/>
        </w:rPr>
        <w:t>Babkine</w:t>
      </w:r>
      <w:proofErr w:type="spellEnd"/>
      <w:r w:rsidRPr="009F6415">
        <w:rPr>
          <w:bCs/>
          <w:color w:val="000000" w:themeColor="text1"/>
          <w:szCs w:val="21"/>
        </w:rPr>
        <w:t>，</w:t>
      </w:r>
      <w:r w:rsidRPr="009F6415">
        <w:rPr>
          <w:bCs/>
          <w:i/>
          <w:iCs/>
          <w:color w:val="000000" w:themeColor="text1"/>
          <w:szCs w:val="21"/>
        </w:rPr>
        <w:t>Madame Figaro</w:t>
      </w:r>
    </w:p>
    <w:p w14:paraId="3B161741" w14:textId="77777777" w:rsidR="009F6415" w:rsidRDefault="009F6415" w:rsidP="009F6415">
      <w:pPr>
        <w:ind w:firstLineChars="200" w:firstLine="420"/>
        <w:rPr>
          <w:bCs/>
          <w:i/>
          <w:iCs/>
          <w:color w:val="000000" w:themeColor="text1"/>
          <w:szCs w:val="21"/>
        </w:rPr>
      </w:pPr>
    </w:p>
    <w:p w14:paraId="7A506CF4" w14:textId="01D024CA" w:rsidR="009F6415" w:rsidRPr="009F6415" w:rsidRDefault="009F6415" w:rsidP="009F6415">
      <w:pPr>
        <w:ind w:firstLineChars="200" w:firstLine="420"/>
        <w:rPr>
          <w:bCs/>
          <w:i/>
          <w:iCs/>
          <w:color w:val="000000" w:themeColor="text1"/>
          <w:szCs w:val="21"/>
        </w:rPr>
      </w:pPr>
      <w:r w:rsidRPr="009F6415">
        <w:rPr>
          <w:rFonts w:asciiTheme="minorEastAsia" w:eastAsiaTheme="minorEastAsia" w:hAnsiTheme="minorEastAsia"/>
          <w:bCs/>
          <w:color w:val="000000" w:themeColor="text1"/>
          <w:szCs w:val="21"/>
        </w:rPr>
        <w:t>“</w:t>
      </w:r>
      <w:r>
        <w:rPr>
          <w:rFonts w:asciiTheme="minorEastAsia" w:eastAsiaTheme="minorEastAsia" w:hAnsiTheme="minorEastAsia" w:hint="eastAsia"/>
          <w:bCs/>
          <w:color w:val="000000" w:themeColor="text1"/>
          <w:szCs w:val="21"/>
        </w:rPr>
        <w:t>简直是一场</w:t>
      </w:r>
      <w:r w:rsidRPr="009F6415">
        <w:rPr>
          <w:rFonts w:asciiTheme="minorEastAsia" w:eastAsiaTheme="minorEastAsia" w:hAnsiTheme="minorEastAsia"/>
          <w:bCs/>
          <w:color w:val="000000" w:themeColor="text1"/>
          <w:szCs w:val="21"/>
        </w:rPr>
        <w:t>追</w:t>
      </w:r>
      <w:r w:rsidRPr="009F6415">
        <w:rPr>
          <w:bCs/>
          <w:color w:val="000000" w:themeColor="text1"/>
          <w:szCs w:val="21"/>
        </w:rPr>
        <w:t>捕</w:t>
      </w:r>
      <w:r>
        <w:rPr>
          <w:rFonts w:hint="eastAsia"/>
          <w:bCs/>
          <w:color w:val="000000" w:themeColor="text1"/>
          <w:szCs w:val="21"/>
        </w:rPr>
        <w:t>‘</w:t>
      </w:r>
      <w:r w:rsidRPr="009F6415">
        <w:rPr>
          <w:bCs/>
          <w:color w:val="000000" w:themeColor="text1"/>
          <w:szCs w:val="21"/>
        </w:rPr>
        <w:t>埃隆</w:t>
      </w:r>
      <w:r>
        <w:rPr>
          <w:rFonts w:hint="eastAsia"/>
          <w:bCs/>
          <w:color w:val="000000" w:themeColor="text1"/>
          <w:szCs w:val="21"/>
        </w:rPr>
        <w:t>·</w:t>
      </w:r>
      <w:r w:rsidRPr="009F6415">
        <w:rPr>
          <w:bCs/>
          <w:color w:val="000000" w:themeColor="text1"/>
          <w:szCs w:val="21"/>
        </w:rPr>
        <w:t>马斯克</w:t>
      </w:r>
      <w:r>
        <w:rPr>
          <w:rFonts w:hint="eastAsia"/>
          <w:bCs/>
          <w:color w:val="000000" w:themeColor="text1"/>
          <w:szCs w:val="21"/>
        </w:rPr>
        <w:t>’</w:t>
      </w:r>
      <w:r w:rsidRPr="009F6415">
        <w:rPr>
          <w:bCs/>
          <w:color w:val="000000" w:themeColor="text1"/>
          <w:szCs w:val="21"/>
        </w:rPr>
        <w:t>，</w:t>
      </w:r>
      <w:r>
        <w:rPr>
          <w:rFonts w:hint="eastAsia"/>
          <w:bCs/>
          <w:color w:val="000000" w:themeColor="text1"/>
          <w:szCs w:val="21"/>
        </w:rPr>
        <w:t>不吝惜挥洒</w:t>
      </w:r>
      <w:r w:rsidRPr="009F6415">
        <w:rPr>
          <w:bCs/>
          <w:color w:val="000000" w:themeColor="text1"/>
          <w:szCs w:val="21"/>
        </w:rPr>
        <w:t>悬念</w:t>
      </w:r>
      <w:r>
        <w:rPr>
          <w:rFonts w:hint="eastAsia"/>
          <w:bCs/>
          <w:color w:val="000000" w:themeColor="text1"/>
          <w:szCs w:val="21"/>
        </w:rPr>
        <w:t>，引起</w:t>
      </w:r>
      <w:r w:rsidRPr="009F6415">
        <w:rPr>
          <w:bCs/>
          <w:color w:val="000000" w:themeColor="text1"/>
          <w:szCs w:val="21"/>
        </w:rPr>
        <w:t>神秘。扣人心弦！</w:t>
      </w:r>
      <w:r>
        <w:rPr>
          <w:rFonts w:hint="eastAsia"/>
          <w:bCs/>
          <w:color w:val="000000" w:themeColor="text1"/>
          <w:szCs w:val="21"/>
        </w:rPr>
        <w:t>”——</w:t>
      </w:r>
      <w:r w:rsidRPr="009F6415">
        <w:rPr>
          <w:bCs/>
          <w:color w:val="000000" w:themeColor="text1"/>
          <w:szCs w:val="21"/>
        </w:rPr>
        <w:t>Jade Olivier</w:t>
      </w:r>
      <w:r w:rsidRPr="009F6415">
        <w:rPr>
          <w:bCs/>
          <w:color w:val="000000" w:themeColor="text1"/>
          <w:szCs w:val="21"/>
        </w:rPr>
        <w:t>，</w:t>
      </w:r>
      <w:r w:rsidRPr="009F6415">
        <w:rPr>
          <w:bCs/>
          <w:color w:val="000000" w:themeColor="text1"/>
          <w:szCs w:val="21"/>
        </w:rPr>
        <w:t>Version Femina</w:t>
      </w:r>
    </w:p>
    <w:p w14:paraId="4E32FA43" w14:textId="79C1CB6F" w:rsidR="000F0062" w:rsidRPr="001E4AFE" w:rsidRDefault="000F0062" w:rsidP="000079C4">
      <w:pPr>
        <w:rPr>
          <w:bCs/>
          <w:color w:val="000000" w:themeColor="text1"/>
          <w:szCs w:val="21"/>
        </w:rPr>
      </w:pPr>
    </w:p>
    <w:p w14:paraId="1E4084C6" w14:textId="755F074E" w:rsidR="000F1897" w:rsidRDefault="000F1897" w:rsidP="00524675">
      <w:pPr>
        <w:rPr>
          <w:b/>
          <w:bCs/>
          <w:color w:val="000000" w:themeColor="text1"/>
          <w:szCs w:val="21"/>
        </w:rPr>
      </w:pPr>
      <w:r w:rsidRPr="00524675">
        <w:rPr>
          <w:rFonts w:hint="eastAsia"/>
          <w:b/>
          <w:bCs/>
          <w:color w:val="000000" w:themeColor="text1"/>
          <w:szCs w:val="21"/>
        </w:rPr>
        <w:t>作者简介：</w:t>
      </w:r>
    </w:p>
    <w:bookmarkEnd w:id="1"/>
    <w:p w14:paraId="7FFF6491" w14:textId="2ABA1E0E" w:rsidR="009F6415" w:rsidRDefault="009F6415" w:rsidP="000444A9">
      <w:pPr>
        <w:ind w:firstLineChars="200" w:firstLine="422"/>
        <w:rPr>
          <w:b/>
          <w:color w:val="000000" w:themeColor="text1"/>
          <w:szCs w:val="21"/>
        </w:rPr>
      </w:pPr>
    </w:p>
    <w:p w14:paraId="06881204" w14:textId="411FC824" w:rsidR="000444A9" w:rsidRPr="000444A9" w:rsidRDefault="009F6415" w:rsidP="000444A9">
      <w:pPr>
        <w:ind w:firstLineChars="200" w:firstLine="420"/>
        <w:rPr>
          <w:bCs/>
          <w:color w:val="000000" w:themeColor="text1"/>
          <w:szCs w:val="21"/>
        </w:rPr>
      </w:pPr>
      <w:r>
        <w:rPr>
          <w:noProof/>
        </w:rPr>
        <w:drawing>
          <wp:anchor distT="0" distB="0" distL="114300" distR="114300" simplePos="0" relativeHeight="251659264" behindDoc="0" locked="0" layoutInCell="1" allowOverlap="1" wp14:anchorId="2881D47A" wp14:editId="61EE93A3">
            <wp:simplePos x="0" y="0"/>
            <wp:positionH relativeFrom="column">
              <wp:posOffset>-2984</wp:posOffset>
            </wp:positionH>
            <wp:positionV relativeFrom="paragraph">
              <wp:posOffset>67963</wp:posOffset>
            </wp:positionV>
            <wp:extent cx="1171584" cy="814393"/>
            <wp:effectExtent l="0" t="0" r="0" b="5080"/>
            <wp:wrapSquare wrapText="bothSides"/>
            <wp:docPr id="19313930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93084" name=""/>
                    <pic:cNvPicPr/>
                  </pic:nvPicPr>
                  <pic:blipFill>
                    <a:blip r:embed="rId9">
                      <a:extLst>
                        <a:ext uri="{28A0092B-C50C-407E-A947-70E740481C1C}">
                          <a14:useLocalDpi xmlns:a14="http://schemas.microsoft.com/office/drawing/2010/main" val="0"/>
                        </a:ext>
                      </a:extLst>
                    </a:blip>
                    <a:stretch>
                      <a:fillRect/>
                    </a:stretch>
                  </pic:blipFill>
                  <pic:spPr>
                    <a:xfrm>
                      <a:off x="0" y="0"/>
                      <a:ext cx="1171584" cy="814393"/>
                    </a:xfrm>
                    <a:prstGeom prst="rect">
                      <a:avLst/>
                    </a:prstGeom>
                  </pic:spPr>
                </pic:pic>
              </a:graphicData>
            </a:graphic>
          </wp:anchor>
        </w:drawing>
      </w:r>
      <w:r w:rsidRPr="009F6415">
        <w:rPr>
          <w:rFonts w:hint="eastAsia"/>
          <w:b/>
          <w:color w:val="000000" w:themeColor="text1"/>
          <w:szCs w:val="21"/>
        </w:rPr>
        <w:t>尼古拉斯·贝格莱特（</w:t>
      </w:r>
      <w:r w:rsidRPr="009F6415">
        <w:rPr>
          <w:rFonts w:hint="eastAsia"/>
          <w:b/>
          <w:color w:val="000000" w:themeColor="text1"/>
          <w:szCs w:val="21"/>
        </w:rPr>
        <w:t>NICOLAS BEUGLET</w:t>
      </w:r>
      <w:r w:rsidRPr="009F6415">
        <w:rPr>
          <w:rFonts w:hint="eastAsia"/>
          <w:b/>
          <w:color w:val="000000" w:themeColor="text1"/>
          <w:szCs w:val="21"/>
        </w:rPr>
        <w:t>）</w:t>
      </w:r>
      <w:r w:rsidRPr="009F6415">
        <w:rPr>
          <w:rFonts w:hint="eastAsia"/>
          <w:bCs/>
          <w:color w:val="000000" w:themeColor="text1"/>
          <w:szCs w:val="21"/>
        </w:rPr>
        <w:t>今年</w:t>
      </w:r>
      <w:r w:rsidRPr="009F6415">
        <w:rPr>
          <w:rFonts w:hint="eastAsia"/>
          <w:bCs/>
          <w:color w:val="000000" w:themeColor="text1"/>
          <w:szCs w:val="21"/>
        </w:rPr>
        <w:t>48</w:t>
      </w:r>
      <w:r w:rsidRPr="009F6415">
        <w:rPr>
          <w:rFonts w:hint="eastAsia"/>
          <w:bCs/>
          <w:color w:val="000000" w:themeColor="text1"/>
          <w:szCs w:val="21"/>
        </w:rPr>
        <w:t>岁。他曾是一名电视编剧，后来选择全身心投入到写作中。他在</w:t>
      </w:r>
      <w:r w:rsidRPr="009F6415">
        <w:rPr>
          <w:rFonts w:hint="eastAsia"/>
          <w:bCs/>
          <w:color w:val="000000" w:themeColor="text1"/>
          <w:szCs w:val="21"/>
        </w:rPr>
        <w:t>XO</w:t>
      </w:r>
      <w:r w:rsidRPr="009F6415">
        <w:rPr>
          <w:rFonts w:hint="eastAsia"/>
          <w:bCs/>
          <w:color w:val="000000" w:themeColor="text1"/>
          <w:szCs w:val="21"/>
        </w:rPr>
        <w:t>出版社发表了以下作品：</w:t>
      </w:r>
      <w:r w:rsidRPr="009F6415">
        <w:rPr>
          <w:bCs/>
          <w:i/>
          <w:iCs/>
          <w:color w:val="000000" w:themeColor="text1"/>
          <w:szCs w:val="21"/>
        </w:rPr>
        <w:t>The Scream</w:t>
      </w:r>
      <w:r>
        <w:rPr>
          <w:rFonts w:hint="eastAsia"/>
          <w:bCs/>
          <w:color w:val="000000" w:themeColor="text1"/>
          <w:szCs w:val="21"/>
        </w:rPr>
        <w:t>、</w:t>
      </w:r>
      <w:r w:rsidRPr="009F6415">
        <w:rPr>
          <w:bCs/>
          <w:i/>
          <w:iCs/>
          <w:color w:val="000000" w:themeColor="text1"/>
          <w:szCs w:val="21"/>
        </w:rPr>
        <w:t>The Alliance</w:t>
      </w:r>
      <w:r>
        <w:rPr>
          <w:rFonts w:hint="eastAsia"/>
          <w:bCs/>
          <w:color w:val="000000" w:themeColor="text1"/>
          <w:szCs w:val="21"/>
        </w:rPr>
        <w:t>、</w:t>
      </w:r>
      <w:r w:rsidRPr="009F6415">
        <w:rPr>
          <w:bCs/>
          <w:i/>
          <w:iCs/>
          <w:color w:val="000000" w:themeColor="text1"/>
          <w:szCs w:val="21"/>
        </w:rPr>
        <w:t>Devil</w:t>
      </w:r>
      <w:proofErr w:type="gramStart"/>
      <w:r w:rsidRPr="009F6415">
        <w:rPr>
          <w:bCs/>
          <w:i/>
          <w:iCs/>
          <w:color w:val="000000" w:themeColor="text1"/>
          <w:szCs w:val="21"/>
        </w:rPr>
        <w:t>’</w:t>
      </w:r>
      <w:proofErr w:type="gramEnd"/>
      <w:r w:rsidRPr="009F6415">
        <w:rPr>
          <w:bCs/>
          <w:i/>
          <w:iCs/>
          <w:color w:val="000000" w:themeColor="text1"/>
          <w:szCs w:val="21"/>
        </w:rPr>
        <w:t>s Island</w:t>
      </w:r>
      <w:r>
        <w:rPr>
          <w:rFonts w:hint="eastAsia"/>
          <w:bCs/>
          <w:color w:val="000000" w:themeColor="text1"/>
          <w:szCs w:val="21"/>
        </w:rPr>
        <w:t>、</w:t>
      </w:r>
      <w:r w:rsidRPr="009F6415">
        <w:rPr>
          <w:bCs/>
          <w:i/>
          <w:iCs/>
          <w:color w:val="000000" w:themeColor="text1"/>
          <w:szCs w:val="21"/>
        </w:rPr>
        <w:t>The Last Message</w:t>
      </w:r>
      <w:r>
        <w:rPr>
          <w:rFonts w:hint="eastAsia"/>
          <w:bCs/>
          <w:color w:val="000000" w:themeColor="text1"/>
          <w:szCs w:val="21"/>
        </w:rPr>
        <w:t>以及</w:t>
      </w:r>
      <w:r w:rsidRPr="009F6415">
        <w:rPr>
          <w:bCs/>
          <w:i/>
          <w:iCs/>
          <w:color w:val="000000" w:themeColor="text1"/>
          <w:szCs w:val="21"/>
        </w:rPr>
        <w:t xml:space="preserve">The </w:t>
      </w:r>
      <w:proofErr w:type="spellStart"/>
      <w:r w:rsidRPr="009F6415">
        <w:rPr>
          <w:bCs/>
          <w:i/>
          <w:iCs/>
          <w:color w:val="000000" w:themeColor="text1"/>
          <w:szCs w:val="21"/>
        </w:rPr>
        <w:t>Passanger</w:t>
      </w:r>
      <w:proofErr w:type="spellEnd"/>
      <w:r w:rsidRPr="009F6415">
        <w:rPr>
          <w:bCs/>
          <w:i/>
          <w:iCs/>
          <w:color w:val="000000" w:themeColor="text1"/>
          <w:szCs w:val="21"/>
        </w:rPr>
        <w:t xml:space="preserve"> with No Face</w:t>
      </w:r>
      <w:r w:rsidRPr="009F6415">
        <w:rPr>
          <w:rFonts w:hint="eastAsia"/>
          <w:bCs/>
          <w:color w:val="000000" w:themeColor="text1"/>
          <w:szCs w:val="21"/>
        </w:rPr>
        <w:t>。</w:t>
      </w:r>
      <w:r w:rsidRPr="009F6415">
        <w:rPr>
          <w:bCs/>
          <w:i/>
          <w:iCs/>
          <w:color w:val="000000" w:themeColor="text1"/>
          <w:szCs w:val="21"/>
        </w:rPr>
        <w:t>The Archipelago of the forgotten</w:t>
      </w:r>
      <w:r w:rsidRPr="009F6415">
        <w:rPr>
          <w:rFonts w:hint="eastAsia"/>
          <w:bCs/>
          <w:color w:val="000000" w:themeColor="text1"/>
          <w:szCs w:val="21"/>
        </w:rPr>
        <w:t>是他的第六部小说。他的六部小说共售出了</w:t>
      </w:r>
      <w:r w:rsidRPr="009F6415">
        <w:rPr>
          <w:rFonts w:hint="eastAsia"/>
          <w:bCs/>
          <w:color w:val="000000" w:themeColor="text1"/>
          <w:szCs w:val="21"/>
        </w:rPr>
        <w:t>230</w:t>
      </w:r>
      <w:r w:rsidRPr="009F6415">
        <w:rPr>
          <w:rFonts w:hint="eastAsia"/>
          <w:bCs/>
          <w:color w:val="000000" w:themeColor="text1"/>
          <w:szCs w:val="21"/>
        </w:rPr>
        <w:t>万册。</w:t>
      </w:r>
    </w:p>
    <w:p w14:paraId="7E0CEB25" w14:textId="64540448" w:rsidR="00760F6C" w:rsidRDefault="00760F6C" w:rsidP="00D65D67">
      <w:pPr>
        <w:shd w:val="clear" w:color="auto" w:fill="FFFFFF"/>
        <w:rPr>
          <w:noProof/>
        </w:rPr>
      </w:pPr>
    </w:p>
    <w:p w14:paraId="4A94ED1F" w14:textId="77777777" w:rsidR="00760F6C" w:rsidRDefault="00760F6C" w:rsidP="00D65D67">
      <w:pPr>
        <w:shd w:val="clear" w:color="auto" w:fill="FFFFFF"/>
        <w:rPr>
          <w:b/>
          <w:bCs/>
          <w:color w:val="000000" w:themeColor="text1"/>
          <w:szCs w:val="21"/>
        </w:rPr>
      </w:pPr>
    </w:p>
    <w:p w14:paraId="2E4CBE56" w14:textId="77777777" w:rsidR="00847F8E" w:rsidRDefault="00847F8E" w:rsidP="00D65D67">
      <w:pPr>
        <w:shd w:val="clear" w:color="auto" w:fill="FFFFFF"/>
        <w:rPr>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B6AE1" w14:textId="77777777" w:rsidR="007C48D6" w:rsidRDefault="007C48D6">
      <w:r>
        <w:separator/>
      </w:r>
    </w:p>
  </w:endnote>
  <w:endnote w:type="continuationSeparator" w:id="0">
    <w:p w14:paraId="11F879A3" w14:textId="77777777" w:rsidR="007C48D6" w:rsidRDefault="007C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D1DF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C9D8" w14:textId="77777777" w:rsidR="007C48D6" w:rsidRDefault="007C48D6">
      <w:r>
        <w:separator/>
      </w:r>
    </w:p>
  </w:footnote>
  <w:footnote w:type="continuationSeparator" w:id="0">
    <w:p w14:paraId="418835C9" w14:textId="77777777" w:rsidR="007C48D6" w:rsidRDefault="007C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C1EE1"/>
    <w:rsid w:val="000C380D"/>
    <w:rsid w:val="000C3FAC"/>
    <w:rsid w:val="000C4692"/>
    <w:rsid w:val="000C6B43"/>
    <w:rsid w:val="000C7101"/>
    <w:rsid w:val="000C780B"/>
    <w:rsid w:val="000D0766"/>
    <w:rsid w:val="000D447B"/>
    <w:rsid w:val="000E1B77"/>
    <w:rsid w:val="000E219B"/>
    <w:rsid w:val="000E5A5C"/>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50A"/>
    <w:rsid w:val="006858B4"/>
    <w:rsid w:val="006908A6"/>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C48D6"/>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A59"/>
    <w:rsid w:val="009E2A8D"/>
    <w:rsid w:val="009E751F"/>
    <w:rsid w:val="009E75BC"/>
    <w:rsid w:val="009F1E68"/>
    <w:rsid w:val="009F26F1"/>
    <w:rsid w:val="009F2CE0"/>
    <w:rsid w:val="009F6415"/>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1DF9"/>
    <w:rsid w:val="00DD2D61"/>
    <w:rsid w:val="00DD38C7"/>
    <w:rsid w:val="00DD3D54"/>
    <w:rsid w:val="00DD49F3"/>
    <w:rsid w:val="00DD4A26"/>
    <w:rsid w:val="00DE1211"/>
    <w:rsid w:val="00DE3EC6"/>
    <w:rsid w:val="00DF0621"/>
    <w:rsid w:val="00DF15BE"/>
    <w:rsid w:val="00DF1A51"/>
    <w:rsid w:val="00DF22CB"/>
    <w:rsid w:val="00DF7FA2"/>
    <w:rsid w:val="00E0071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2CF"/>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50425">
      <w:bodyDiv w:val="1"/>
      <w:marLeft w:val="0"/>
      <w:marRight w:val="0"/>
      <w:marTop w:val="0"/>
      <w:marBottom w:val="0"/>
      <w:divBdr>
        <w:top w:val="none" w:sz="0" w:space="0" w:color="auto"/>
        <w:left w:val="none" w:sz="0" w:space="0" w:color="auto"/>
        <w:bottom w:val="none" w:sz="0" w:space="0" w:color="auto"/>
        <w:right w:val="none" w:sz="0" w:space="0" w:color="auto"/>
      </w:divBdr>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286619742">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35433061">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2681522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01714340">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33696085">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09452493">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90350060">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7837672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9125063">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3391231">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5552931">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C8D0-1D32-4987-8DFF-F1E5F29F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Company>2ndSpAcE</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2024-11-11T14:31:00Z</dcterms:created>
  <dcterms:modified xsi:type="dcterms:W3CDTF">2024-11-29T10:28:00Z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