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posOffset>4142740</wp:posOffset>
            </wp:positionH>
            <wp:positionV relativeFrom="margin">
              <wp:posOffset>981075</wp:posOffset>
            </wp:positionV>
            <wp:extent cx="1113790" cy="1597025"/>
            <wp:effectExtent l="0" t="0" r="10160" b="31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13790" cy="1597025"/>
                    </a:xfrm>
                    <a:prstGeom prst="rect">
                      <a:avLst/>
                    </a:prstGeom>
                  </pic:spPr>
                </pic:pic>
              </a:graphicData>
            </a:graphic>
          </wp:anchor>
        </w:drawing>
      </w:r>
    </w:p>
    <w:p w14:paraId="5278B87A">
      <w:pPr>
        <w:rPr>
          <w:b/>
          <w:color w:val="000000"/>
          <w:szCs w:val="21"/>
        </w:rPr>
      </w:pPr>
      <w:r>
        <w:rPr>
          <w:b/>
          <w:color w:val="000000"/>
          <w:szCs w:val="21"/>
        </w:rPr>
        <w:t>中文书名：</w:t>
      </w:r>
      <w:r>
        <w:rPr>
          <w:rFonts w:hint="eastAsia"/>
          <w:b/>
          <w:color w:val="000000"/>
          <w:szCs w:val="21"/>
          <w:lang w:eastAsia="zh-CN"/>
        </w:rPr>
        <w:t>《</w:t>
      </w:r>
      <w:r>
        <w:rPr>
          <w:rFonts w:hint="eastAsia"/>
          <w:b/>
          <w:bCs/>
          <w:color w:val="000000"/>
          <w:szCs w:val="21"/>
        </w:rPr>
        <w:t>瑜伽机器</w:t>
      </w:r>
      <w:r>
        <w:rPr>
          <w:rFonts w:hint="eastAsia"/>
          <w:b/>
          <w:color w:val="000000"/>
          <w:szCs w:val="21"/>
          <w:lang w:eastAsia="zh-CN"/>
        </w:rPr>
        <w:t>》</w:t>
      </w:r>
    </w:p>
    <w:p w14:paraId="7C49F3A3">
      <w:pPr>
        <w:rPr>
          <w:b/>
          <w:color w:val="000000"/>
          <w:szCs w:val="21"/>
        </w:rPr>
      </w:pPr>
      <w:r>
        <w:rPr>
          <w:b/>
          <w:color w:val="000000"/>
          <w:szCs w:val="21"/>
        </w:rPr>
        <w:t>英文书名：YOGA MACHINE</w:t>
      </w:r>
    </w:p>
    <w:p w14:paraId="3C14B3D1">
      <w:pPr>
        <w:rPr>
          <w:b/>
          <w:color w:val="000000"/>
          <w:szCs w:val="21"/>
        </w:rPr>
      </w:pPr>
      <w:r>
        <w:rPr>
          <w:b/>
          <w:color w:val="000000"/>
          <w:szCs w:val="21"/>
        </w:rPr>
        <w:t>作    者：Mark Singleton</w:t>
      </w:r>
    </w:p>
    <w:p w14:paraId="01433FA8">
      <w:pPr>
        <w:rPr>
          <w:b/>
          <w:color w:val="000000"/>
          <w:szCs w:val="21"/>
        </w:rPr>
      </w:pPr>
      <w:r>
        <w:rPr>
          <w:b/>
          <w:color w:val="000000"/>
          <w:szCs w:val="21"/>
        </w:rPr>
        <w:t>出 版 社：</w:t>
      </w:r>
      <w:r>
        <w:rPr>
          <w:rFonts w:hint="eastAsia"/>
          <w:b/>
          <w:color w:val="000000"/>
          <w:szCs w:val="21"/>
        </w:rPr>
        <w:t>Penguin Press</w:t>
      </w:r>
    </w:p>
    <w:p w14:paraId="0BEDC4A2">
      <w:pPr>
        <w:rPr>
          <w:b/>
          <w:color w:val="000000"/>
          <w:szCs w:val="21"/>
        </w:rPr>
      </w:pPr>
      <w:r>
        <w:rPr>
          <w:b/>
          <w:color w:val="000000"/>
          <w:szCs w:val="21"/>
        </w:rPr>
        <w:t>代理公司：DGA</w:t>
      </w:r>
      <w:r>
        <w:rPr>
          <w:rFonts w:hint="eastAsia"/>
          <w:b/>
          <w:color w:val="000000"/>
          <w:szCs w:val="21"/>
        </w:rPr>
        <w:t>/</w:t>
      </w:r>
      <w:r>
        <w:rPr>
          <w:b/>
          <w:color w:val="000000"/>
          <w:szCs w:val="21"/>
        </w:rPr>
        <w:t>ANA/Sharon</w:t>
      </w:r>
    </w:p>
    <w:p w14:paraId="3B9D41F6">
      <w:pPr>
        <w:rPr>
          <w:rFonts w:hint="eastAsia" w:eastAsia="宋体"/>
          <w:b/>
          <w:color w:val="000000"/>
          <w:szCs w:val="21"/>
          <w:lang w:val="en-US" w:eastAsia="zh-CN"/>
        </w:rPr>
      </w:pPr>
      <w:r>
        <w:rPr>
          <w:b/>
          <w:color w:val="000000"/>
          <w:szCs w:val="21"/>
        </w:rPr>
        <w:t>页    数：</w:t>
      </w:r>
      <w:r>
        <w:rPr>
          <w:rFonts w:hint="eastAsia"/>
          <w:b/>
          <w:color w:val="000000"/>
          <w:szCs w:val="21"/>
          <w:lang w:val="en-US" w:eastAsia="zh-CN"/>
        </w:rPr>
        <w:t>待定</w:t>
      </w:r>
    </w:p>
    <w:p w14:paraId="1AF847CF">
      <w:pPr>
        <w:rPr>
          <w:b/>
          <w:color w:val="000000"/>
          <w:szCs w:val="21"/>
        </w:rPr>
      </w:pPr>
      <w:r>
        <w:rPr>
          <w:b/>
          <w:color w:val="000000"/>
          <w:szCs w:val="21"/>
        </w:rPr>
        <w:t>出版时间：</w:t>
      </w:r>
      <w:r>
        <w:rPr>
          <w:rFonts w:hint="eastAsia"/>
          <w:b/>
          <w:color w:val="000000"/>
          <w:szCs w:val="21"/>
        </w:rPr>
        <w:t>2</w:t>
      </w:r>
      <w:r>
        <w:rPr>
          <w:b/>
          <w:color w:val="000000"/>
          <w:szCs w:val="21"/>
        </w:rPr>
        <w:t>027</w:t>
      </w:r>
      <w:r>
        <w:rPr>
          <w:rFonts w:hint="eastAsia"/>
          <w:b/>
          <w:color w:val="000000"/>
          <w:szCs w:val="21"/>
        </w:rPr>
        <w:t>年</w:t>
      </w:r>
    </w:p>
    <w:p w14:paraId="41E78C4B">
      <w:pPr>
        <w:rPr>
          <w:b/>
          <w:color w:val="000000"/>
          <w:szCs w:val="21"/>
        </w:rPr>
      </w:pPr>
      <w:r>
        <w:rPr>
          <w:b/>
          <w:color w:val="000000"/>
          <w:szCs w:val="21"/>
        </w:rPr>
        <w:t>代理地区：中国大陆、台湾</w:t>
      </w:r>
    </w:p>
    <w:p w14:paraId="6AFDE6A5">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大纲及样章</w:t>
      </w:r>
    </w:p>
    <w:p w14:paraId="1D70FD4D">
      <w:pPr>
        <w:rPr>
          <w:rFonts w:hint="eastAsia" w:eastAsia="宋体"/>
          <w:b/>
          <w:bCs/>
          <w:color w:val="000000"/>
          <w:szCs w:val="21"/>
          <w:lang w:val="en-US" w:eastAsia="zh-CN"/>
        </w:rPr>
      </w:pPr>
      <w:r>
        <w:rPr>
          <w:b/>
          <w:color w:val="000000"/>
          <w:szCs w:val="21"/>
        </w:rPr>
        <w:t>类    型：</w:t>
      </w:r>
      <w:r>
        <w:rPr>
          <w:rFonts w:hint="eastAsia"/>
          <w:b/>
          <w:color w:val="000000"/>
          <w:szCs w:val="21"/>
          <w:lang w:val="en-US" w:eastAsia="zh-CN"/>
        </w:rPr>
        <w:t>运动</w:t>
      </w:r>
      <w:bookmarkStart w:id="2" w:name="_GoBack"/>
      <w:bookmarkEnd w:id="2"/>
    </w:p>
    <w:p w14:paraId="12B22960">
      <w:pPr>
        <w:rPr>
          <w:b/>
          <w:bCs/>
          <w:color w:val="000000"/>
          <w:szCs w:val="21"/>
        </w:rPr>
      </w:pPr>
    </w:p>
    <w:p w14:paraId="57E9F668">
      <w:pPr>
        <w:rPr>
          <w:b/>
          <w:bCs/>
          <w:color w:val="000000"/>
          <w:szCs w:val="21"/>
        </w:rPr>
      </w:pPr>
      <w:r>
        <w:rPr>
          <w:b/>
          <w:bCs/>
          <w:color w:val="000000"/>
          <w:szCs w:val="21"/>
        </w:rPr>
        <w:t>内容简介：</w:t>
      </w:r>
    </w:p>
    <w:p w14:paraId="33FE5B26">
      <w:pPr>
        <w:rPr>
          <w:b/>
          <w:bCs/>
          <w:color w:val="000000"/>
          <w:szCs w:val="21"/>
        </w:rPr>
      </w:pPr>
    </w:p>
    <w:p w14:paraId="459EC5E7">
      <w:pPr>
        <w:ind w:firstLine="420" w:firstLineChars="200"/>
        <w:rPr>
          <w:rFonts w:hint="eastAsia" w:ascii="楷体" w:hAnsi="楷体" w:eastAsia="楷体" w:cs="楷体"/>
          <w:color w:val="000000"/>
          <w:szCs w:val="21"/>
        </w:rPr>
      </w:pPr>
      <w:r>
        <w:rPr>
          <w:rFonts w:hint="eastAsia" w:ascii="楷体" w:hAnsi="楷体" w:eastAsia="楷体" w:cs="楷体"/>
          <w:color w:val="000000"/>
          <w:szCs w:val="21"/>
          <w:lang w:eastAsia="zh-CN"/>
        </w:rPr>
        <w:t>“</w:t>
      </w:r>
      <w:r>
        <w:rPr>
          <w:rFonts w:hint="eastAsia" w:ascii="楷体" w:hAnsi="楷体" w:eastAsia="楷体" w:cs="楷体"/>
          <w:color w:val="000000"/>
          <w:szCs w:val="21"/>
        </w:rPr>
        <w:t>我们正处于瑜伽史上下一次重大革命的风口浪尖，技术（尤其是人工智能）将改变人们对瑜伽练习、超越以及人类本质的理解。</w:t>
      </w:r>
      <w:r>
        <w:rPr>
          <w:rFonts w:hint="eastAsia" w:ascii="楷体" w:hAnsi="楷体" w:eastAsia="楷体" w:cs="楷体"/>
          <w:color w:val="000000"/>
          <w:szCs w:val="21"/>
          <w:lang w:eastAsia="zh-CN"/>
        </w:rPr>
        <w:t>”</w:t>
      </w:r>
    </w:p>
    <w:p w14:paraId="514C3BAC">
      <w:pPr>
        <w:rPr>
          <w:rFonts w:hint="eastAsia"/>
          <w:color w:val="000000"/>
          <w:szCs w:val="21"/>
        </w:rPr>
      </w:pPr>
    </w:p>
    <w:p w14:paraId="4F3E0009">
      <w:pPr>
        <w:ind w:firstLine="420" w:firstLineChars="200"/>
        <w:rPr>
          <w:rFonts w:hint="eastAsia"/>
          <w:color w:val="000000"/>
          <w:szCs w:val="21"/>
        </w:rPr>
      </w:pPr>
      <w:r>
        <w:rPr>
          <w:rFonts w:hint="eastAsia"/>
          <w:color w:val="000000"/>
          <w:szCs w:val="21"/>
        </w:rPr>
        <w:t>马克·辛格尔顿（</w:t>
      </w:r>
      <w:r>
        <w:rPr>
          <w:color w:val="000000"/>
          <w:szCs w:val="21"/>
        </w:rPr>
        <w:t>Mark Singleton</w:t>
      </w:r>
      <w:r>
        <w:rPr>
          <w:rFonts w:hint="eastAsia"/>
          <w:color w:val="000000"/>
          <w:szCs w:val="21"/>
        </w:rPr>
        <w:t>）和詹姆斯·马利生（</w:t>
      </w:r>
      <w:r>
        <w:rPr>
          <w:color w:val="000000"/>
          <w:szCs w:val="21"/>
        </w:rPr>
        <w:t>James Mallison</w:t>
      </w:r>
      <w:r>
        <w:rPr>
          <w:rFonts w:hint="eastAsia"/>
          <w:color w:val="000000"/>
          <w:szCs w:val="21"/>
        </w:rPr>
        <w:t>）</w:t>
      </w:r>
      <w:r>
        <w:rPr>
          <w:rFonts w:hint="eastAsia"/>
          <w:color w:val="000000"/>
          <w:szCs w:val="21"/>
          <w:lang w:val="en-US" w:eastAsia="zh-CN"/>
        </w:rPr>
        <w:t>继</w:t>
      </w:r>
      <w:r>
        <w:rPr>
          <w:rFonts w:hint="eastAsia"/>
          <w:color w:val="000000"/>
          <w:szCs w:val="21"/>
        </w:rPr>
        <w:t>畅销书《瑜伽的起源》（</w:t>
      </w:r>
      <w:r>
        <w:rPr>
          <w:i/>
          <w:iCs/>
          <w:color w:val="000000"/>
          <w:szCs w:val="21"/>
        </w:rPr>
        <w:t>Roots of Yoga</w:t>
      </w:r>
      <w:r>
        <w:rPr>
          <w:rFonts w:hint="eastAsia"/>
          <w:color w:val="000000"/>
          <w:szCs w:val="21"/>
        </w:rPr>
        <w:t>）之后的又一力作，探讨了一个多世纪以来瑜伽作为技术与电信和数字技术共同发展的理念</w:t>
      </w:r>
      <w:r>
        <w:rPr>
          <w:rFonts w:hint="eastAsia"/>
          <w:color w:val="000000"/>
          <w:szCs w:val="21"/>
          <w:lang w:eastAsia="zh-CN"/>
        </w:rPr>
        <w:t>，</w:t>
      </w:r>
      <w:r>
        <w:rPr>
          <w:rFonts w:hint="eastAsia"/>
          <w:color w:val="000000"/>
          <w:szCs w:val="21"/>
          <w:lang w:val="en-US" w:eastAsia="zh-CN"/>
        </w:rPr>
        <w:t>以及</w:t>
      </w:r>
      <w:r>
        <w:rPr>
          <w:rFonts w:hint="eastAsia"/>
          <w:color w:val="000000"/>
          <w:szCs w:val="21"/>
        </w:rPr>
        <w:t>现代技术对瑜伽实践和文化的影响</w:t>
      </w:r>
      <w:r>
        <w:rPr>
          <w:rFonts w:hint="eastAsia"/>
          <w:color w:val="000000"/>
          <w:szCs w:val="21"/>
          <w:lang w:eastAsia="zh-CN"/>
        </w:rPr>
        <w:t>，</w:t>
      </w:r>
      <w:r>
        <w:rPr>
          <w:rFonts w:hint="eastAsia"/>
          <w:color w:val="000000"/>
          <w:szCs w:val="21"/>
          <w:lang w:val="en-US" w:eastAsia="zh-CN"/>
        </w:rPr>
        <w:t>如哲学意义延伸与</w:t>
      </w:r>
      <w:r>
        <w:rPr>
          <w:rFonts w:hint="eastAsia"/>
          <w:color w:val="000000"/>
          <w:szCs w:val="21"/>
        </w:rPr>
        <w:t>传统瑜伽形式的兼容性</w:t>
      </w:r>
      <w:r>
        <w:rPr>
          <w:rFonts w:hint="eastAsia"/>
          <w:color w:val="000000"/>
          <w:szCs w:val="21"/>
          <w:lang w:val="en-US" w:eastAsia="zh-CN"/>
        </w:rPr>
        <w:t>发展</w:t>
      </w:r>
      <w:r>
        <w:rPr>
          <w:rFonts w:hint="eastAsia"/>
          <w:color w:val="000000"/>
          <w:szCs w:val="21"/>
        </w:rPr>
        <w:t>。</w:t>
      </w:r>
    </w:p>
    <w:p w14:paraId="1FFFEEA2">
      <w:pPr>
        <w:rPr>
          <w:rFonts w:hint="eastAsia"/>
          <w:color w:val="000000"/>
          <w:szCs w:val="21"/>
        </w:rPr>
      </w:pPr>
    </w:p>
    <w:p w14:paraId="44B2CA15">
      <w:pPr>
        <w:ind w:firstLine="420" w:firstLineChars="200"/>
        <w:rPr>
          <w:color w:val="000000"/>
          <w:szCs w:val="21"/>
        </w:rPr>
      </w:pPr>
      <w:r>
        <w:rPr>
          <w:rFonts w:hint="eastAsia"/>
          <w:color w:val="000000"/>
          <w:szCs w:val="21"/>
        </w:rPr>
        <w:t>绝大多数瑜伽练习者都将现代瑜伽视为从超级互联的现代生活中抽身而出的一种体现，而现代瑜伽与数字自我和我们对优化的追求的共通之处一直比我们意识到的要多得多。作者概述了这对当今读者的意义以及对瑜伽练习的影响。</w:t>
      </w:r>
    </w:p>
    <w:p w14:paraId="725FABE3">
      <w:pPr>
        <w:rPr>
          <w:b/>
          <w:bCs/>
          <w:color w:val="000000"/>
          <w:szCs w:val="21"/>
        </w:rPr>
      </w:pPr>
    </w:p>
    <w:p w14:paraId="78EFA43E">
      <w:pPr>
        <w:rPr>
          <w:b/>
          <w:bCs/>
          <w:color w:val="000000"/>
          <w:szCs w:val="21"/>
        </w:rPr>
      </w:pPr>
      <w:r>
        <w:rPr>
          <w:b/>
          <w:bCs/>
          <w:color w:val="000000"/>
          <w:szCs w:val="21"/>
        </w:rPr>
        <w:t>作者简介：</w:t>
      </w:r>
    </w:p>
    <w:p w14:paraId="7B6A6983">
      <w:pPr>
        <w:rPr>
          <w:b/>
          <w:bCs/>
          <w:color w:val="000000"/>
          <w:szCs w:val="21"/>
        </w:rPr>
      </w:pPr>
    </w:p>
    <w:p w14:paraId="1C643F3E">
      <w:pPr>
        <w:pStyle w:val="37"/>
        <w:ind w:firstLine="422" w:firstLineChars="200"/>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b/>
          <w:bCs/>
          <w:color w:val="000000"/>
          <w:kern w:val="2"/>
          <w:sz w:val="21"/>
          <w:szCs w:val="21"/>
          <w:lang w:val="en-US" w:eastAsia="zh-CN" w:bidi="ar-SA"/>
        </w:rPr>
        <w:drawing>
          <wp:anchor distT="0" distB="0" distL="114300" distR="114300" simplePos="0" relativeHeight="251660288" behindDoc="1" locked="0" layoutInCell="1" allowOverlap="1">
            <wp:simplePos x="0" y="0"/>
            <wp:positionH relativeFrom="column">
              <wp:posOffset>2540</wp:posOffset>
            </wp:positionH>
            <wp:positionV relativeFrom="paragraph">
              <wp:posOffset>42545</wp:posOffset>
            </wp:positionV>
            <wp:extent cx="1117600" cy="1332865"/>
            <wp:effectExtent l="0" t="0" r="0" b="635"/>
            <wp:wrapTight wrapText="bothSides">
              <wp:wrapPolygon>
                <wp:start x="0" y="0"/>
                <wp:lineTo x="0" y="21404"/>
                <wp:lineTo x="21355" y="21404"/>
                <wp:lineTo x="21355" y="0"/>
                <wp:lineTo x="0" y="0"/>
              </wp:wrapPolygon>
            </wp:wrapTight>
            <wp:docPr id="4" name="图片 4" descr="mark-166x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ark-166x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17600" cy="1332865"/>
                    </a:xfrm>
                    <a:prstGeom prst="rect">
                      <a:avLst/>
                    </a:prstGeom>
                    <a:noFill/>
                    <a:ln>
                      <a:noFill/>
                    </a:ln>
                  </pic:spPr>
                </pic:pic>
              </a:graphicData>
            </a:graphic>
          </wp:anchor>
        </w:drawing>
      </w:r>
      <w:r>
        <w:rPr>
          <w:rFonts w:hint="eastAsia" w:ascii="Times New Roman" w:hAnsi="Times New Roman" w:eastAsia="宋体" w:cs="Times New Roman"/>
          <w:b/>
          <w:bCs/>
          <w:color w:val="000000"/>
          <w:kern w:val="2"/>
          <w:sz w:val="21"/>
          <w:szCs w:val="21"/>
          <w:lang w:val="en-US" w:eastAsia="zh-CN" w:bidi="ar-SA"/>
        </w:rPr>
        <w:t>马克·辛格尔顿（Mark Singleton）</w:t>
      </w:r>
      <w:r>
        <w:rPr>
          <w:rFonts w:hint="eastAsia" w:ascii="Times New Roman" w:hAnsi="Times New Roman" w:eastAsia="宋体" w:cs="Times New Roman"/>
          <w:color w:val="000000"/>
          <w:kern w:val="2"/>
          <w:sz w:val="21"/>
          <w:szCs w:val="21"/>
          <w:lang w:val="en-US" w:eastAsia="zh-CN" w:bidi="ar-SA"/>
        </w:rPr>
        <w:t>是一位瑜伽学者和练习者。他曾在印度深入学习瑜伽，并成为一名瑜伽教师，后来回到英国学习神学并研究现代姿势瑜伽的起源。他的博士论文认为，以姿势为基础的瑜伽形式与哈他瑜伽传统截然不同，具有不同的目标，并且前所未有地强调体式。这篇论文后来以书籍形式出版，名为《瑜伽体》（Yoga Body），广为流传。辛格尔顿曾是伦敦大学亚非学院的高级研究员，参与欧洲研究理事会资助的哈他瑜伽项目。作为瑜伽学术著作和论文的编辑，他的作品受到学者的广泛赞誉和好评。《现代瑜伽大师》（</w:t>
      </w:r>
      <w:r>
        <w:rPr>
          <w:rFonts w:hint="eastAsia" w:ascii="Times New Roman" w:hAnsi="Times New Roman" w:eastAsia="宋体" w:cs="Times New Roman"/>
          <w:i/>
          <w:iCs/>
          <w:color w:val="000000"/>
          <w:kern w:val="2"/>
          <w:sz w:val="21"/>
          <w:szCs w:val="21"/>
          <w:lang w:val="en-US" w:eastAsia="zh-CN" w:bidi="ar-SA"/>
        </w:rPr>
        <w:t>Gurus of Modern Yoga</w:t>
      </w:r>
      <w:r>
        <w:rPr>
          <w:rFonts w:hint="eastAsia" w:ascii="Times New Roman" w:hAnsi="Times New Roman" w:eastAsia="宋体" w:cs="Times New Roman"/>
          <w:color w:val="000000"/>
          <w:kern w:val="2"/>
          <w:sz w:val="21"/>
          <w:szCs w:val="21"/>
          <w:lang w:val="en-US" w:eastAsia="zh-CN" w:bidi="ar-SA"/>
        </w:rPr>
        <w:t>）和《瑜伽的起源》（</w:t>
      </w:r>
      <w:r>
        <w:rPr>
          <w:rFonts w:hint="eastAsia" w:ascii="Times New Roman" w:hAnsi="Times New Roman" w:eastAsia="宋体" w:cs="Times New Roman"/>
          <w:i/>
          <w:iCs/>
          <w:color w:val="000000"/>
          <w:kern w:val="2"/>
          <w:sz w:val="21"/>
          <w:szCs w:val="21"/>
          <w:lang w:val="en-US" w:eastAsia="zh-CN" w:bidi="ar-SA"/>
        </w:rPr>
        <w:t>Roots of Yoga</w:t>
      </w:r>
      <w:r>
        <w:rPr>
          <w:rFonts w:hint="eastAsia" w:ascii="Times New Roman" w:hAnsi="Times New Roman" w:eastAsia="宋体" w:cs="Times New Roman"/>
          <w:color w:val="000000"/>
          <w:kern w:val="2"/>
          <w:sz w:val="21"/>
          <w:szCs w:val="21"/>
          <w:lang w:val="en-US" w:eastAsia="zh-CN" w:bidi="ar-SA"/>
        </w:rPr>
        <w:t>）都被认为是对瑜伽领域的重要贡献。</w:t>
      </w:r>
    </w:p>
    <w:p w14:paraId="6D2E23BA">
      <w:pPr>
        <w:rPr>
          <w:b/>
          <w:color w:val="000000"/>
        </w:rPr>
      </w:pPr>
    </w:p>
    <w:p w14:paraId="05292C33">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7914F4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20B0604020202020204"/>
    <w:charset w:val="00"/>
    <w:family w:val="swiss"/>
    <w:pitch w:val="default"/>
    <w:sig w:usb0="00000000" w:usb1="00000000" w:usb2="00000000" w:usb3="00000000" w:csb0="0000019F" w:csb1="00000000"/>
  </w:font>
  <w:font w:name="Aptos">
    <w:altName w:val="Segoe Print"/>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1FCE"/>
    <w:rsid w:val="00040304"/>
    <w:rsid w:val="000510DE"/>
    <w:rsid w:val="00061C2C"/>
    <w:rsid w:val="000803A7"/>
    <w:rsid w:val="00080CD8"/>
    <w:rsid w:val="000810D5"/>
    <w:rsid w:val="00082504"/>
    <w:rsid w:val="0008781E"/>
    <w:rsid w:val="000A01BD"/>
    <w:rsid w:val="000A57E2"/>
    <w:rsid w:val="000B3141"/>
    <w:rsid w:val="000B3EED"/>
    <w:rsid w:val="000B4D73"/>
    <w:rsid w:val="000C0951"/>
    <w:rsid w:val="000C16E3"/>
    <w:rsid w:val="000C18AC"/>
    <w:rsid w:val="000D0A7C"/>
    <w:rsid w:val="000D293D"/>
    <w:rsid w:val="000D34C3"/>
    <w:rsid w:val="000D3D3A"/>
    <w:rsid w:val="000D5F8D"/>
    <w:rsid w:val="001017C7"/>
    <w:rsid w:val="00102500"/>
    <w:rsid w:val="00110260"/>
    <w:rsid w:val="0011264B"/>
    <w:rsid w:val="00121268"/>
    <w:rsid w:val="00124C28"/>
    <w:rsid w:val="00132921"/>
    <w:rsid w:val="00133C63"/>
    <w:rsid w:val="00134987"/>
    <w:rsid w:val="00146F1E"/>
    <w:rsid w:val="001630DE"/>
    <w:rsid w:val="00163F80"/>
    <w:rsid w:val="00167007"/>
    <w:rsid w:val="001737CB"/>
    <w:rsid w:val="00193733"/>
    <w:rsid w:val="00195D6F"/>
    <w:rsid w:val="001B2196"/>
    <w:rsid w:val="001B679D"/>
    <w:rsid w:val="001C6D65"/>
    <w:rsid w:val="001D0115"/>
    <w:rsid w:val="001D0FAF"/>
    <w:rsid w:val="001D4E4F"/>
    <w:rsid w:val="001F0F15"/>
    <w:rsid w:val="002068EA"/>
    <w:rsid w:val="002156D8"/>
    <w:rsid w:val="00215BF8"/>
    <w:rsid w:val="002243E8"/>
    <w:rsid w:val="00236060"/>
    <w:rsid w:val="00244604"/>
    <w:rsid w:val="00244F8F"/>
    <w:rsid w:val="002516C3"/>
    <w:rsid w:val="002523C1"/>
    <w:rsid w:val="00265795"/>
    <w:rsid w:val="002727E9"/>
    <w:rsid w:val="0027765C"/>
    <w:rsid w:val="00295FD8"/>
    <w:rsid w:val="0029676A"/>
    <w:rsid w:val="002A7C38"/>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2AFD"/>
    <w:rsid w:val="003646A1"/>
    <w:rsid w:val="003702ED"/>
    <w:rsid w:val="00374360"/>
    <w:rsid w:val="003803C5"/>
    <w:rsid w:val="00383E17"/>
    <w:rsid w:val="00387E71"/>
    <w:rsid w:val="003935E9"/>
    <w:rsid w:val="0039543C"/>
    <w:rsid w:val="003A3601"/>
    <w:rsid w:val="003C524C"/>
    <w:rsid w:val="003D49B4"/>
    <w:rsid w:val="003F4DC2"/>
    <w:rsid w:val="003F745B"/>
    <w:rsid w:val="004039C9"/>
    <w:rsid w:val="00422383"/>
    <w:rsid w:val="00427236"/>
    <w:rsid w:val="00434A9C"/>
    <w:rsid w:val="00435906"/>
    <w:rsid w:val="00451BD2"/>
    <w:rsid w:val="0045656A"/>
    <w:rsid w:val="004655CB"/>
    <w:rsid w:val="00485E2E"/>
    <w:rsid w:val="00486E31"/>
    <w:rsid w:val="004A6AB6"/>
    <w:rsid w:val="004C0084"/>
    <w:rsid w:val="004C4664"/>
    <w:rsid w:val="004D5ADA"/>
    <w:rsid w:val="004F6FDA"/>
    <w:rsid w:val="0050133A"/>
    <w:rsid w:val="00507886"/>
    <w:rsid w:val="00512B81"/>
    <w:rsid w:val="00516879"/>
    <w:rsid w:val="0052501E"/>
    <w:rsid w:val="00527595"/>
    <w:rsid w:val="00531E34"/>
    <w:rsid w:val="00542854"/>
    <w:rsid w:val="0054434C"/>
    <w:rsid w:val="005508BD"/>
    <w:rsid w:val="00553CE6"/>
    <w:rsid w:val="00554EB4"/>
    <w:rsid w:val="00564FD9"/>
    <w:rsid w:val="0059166F"/>
    <w:rsid w:val="00592115"/>
    <w:rsid w:val="005B2CF5"/>
    <w:rsid w:val="005B444D"/>
    <w:rsid w:val="005B6445"/>
    <w:rsid w:val="005C244E"/>
    <w:rsid w:val="005C27DC"/>
    <w:rsid w:val="005D0625"/>
    <w:rsid w:val="005D167F"/>
    <w:rsid w:val="005D3FD9"/>
    <w:rsid w:val="005D743E"/>
    <w:rsid w:val="005E31E5"/>
    <w:rsid w:val="005E73F1"/>
    <w:rsid w:val="005F2EC6"/>
    <w:rsid w:val="005F4D4D"/>
    <w:rsid w:val="005F5420"/>
    <w:rsid w:val="00616A0F"/>
    <w:rsid w:val="006176AA"/>
    <w:rsid w:val="0064373A"/>
    <w:rsid w:val="00655FA9"/>
    <w:rsid w:val="006656BA"/>
    <w:rsid w:val="00667C85"/>
    <w:rsid w:val="00680EFB"/>
    <w:rsid w:val="006B6CAB"/>
    <w:rsid w:val="006D37ED"/>
    <w:rsid w:val="006E2E2E"/>
    <w:rsid w:val="006F386A"/>
    <w:rsid w:val="007078E0"/>
    <w:rsid w:val="00715F9D"/>
    <w:rsid w:val="007419C0"/>
    <w:rsid w:val="00747520"/>
    <w:rsid w:val="0075196D"/>
    <w:rsid w:val="00774251"/>
    <w:rsid w:val="007924C8"/>
    <w:rsid w:val="00792AB2"/>
    <w:rsid w:val="007962CA"/>
    <w:rsid w:val="007A1477"/>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67DE0"/>
    <w:rsid w:val="008833DC"/>
    <w:rsid w:val="00895CB6"/>
    <w:rsid w:val="008A6811"/>
    <w:rsid w:val="008A7AE7"/>
    <w:rsid w:val="008C0420"/>
    <w:rsid w:val="008C4BCC"/>
    <w:rsid w:val="008D07F2"/>
    <w:rsid w:val="008D278C"/>
    <w:rsid w:val="008D4F84"/>
    <w:rsid w:val="008E1206"/>
    <w:rsid w:val="008E5DFE"/>
    <w:rsid w:val="008F46C1"/>
    <w:rsid w:val="00901EDB"/>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8"/>
    <w:rsid w:val="00A45A3D"/>
    <w:rsid w:val="00A54A8E"/>
    <w:rsid w:val="00A71EAE"/>
    <w:rsid w:val="00A72798"/>
    <w:rsid w:val="00A866EC"/>
    <w:rsid w:val="00A90D6D"/>
    <w:rsid w:val="00A90FC8"/>
    <w:rsid w:val="00A91D49"/>
    <w:rsid w:val="00AB060D"/>
    <w:rsid w:val="00AB7588"/>
    <w:rsid w:val="00AB762B"/>
    <w:rsid w:val="00AC7610"/>
    <w:rsid w:val="00AD1193"/>
    <w:rsid w:val="00AD23A3"/>
    <w:rsid w:val="00AD366D"/>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2517"/>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2F6A"/>
    <w:rsid w:val="00BF39E0"/>
    <w:rsid w:val="00BF523C"/>
    <w:rsid w:val="00C01700"/>
    <w:rsid w:val="00C061D1"/>
    <w:rsid w:val="00C117A9"/>
    <w:rsid w:val="00C1399B"/>
    <w:rsid w:val="00C16D2E"/>
    <w:rsid w:val="00C26CFF"/>
    <w:rsid w:val="00C308BC"/>
    <w:rsid w:val="00C40DC8"/>
    <w:rsid w:val="00C60B95"/>
    <w:rsid w:val="00C71DBF"/>
    <w:rsid w:val="00C835AD"/>
    <w:rsid w:val="00C9021F"/>
    <w:rsid w:val="00CA1DDF"/>
    <w:rsid w:val="00CA5C4C"/>
    <w:rsid w:val="00CB6027"/>
    <w:rsid w:val="00CC69DA"/>
    <w:rsid w:val="00CD3036"/>
    <w:rsid w:val="00CD409A"/>
    <w:rsid w:val="00CD5404"/>
    <w:rsid w:val="00CE7576"/>
    <w:rsid w:val="00D068E5"/>
    <w:rsid w:val="00D13764"/>
    <w:rsid w:val="00D15F0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9E0"/>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0FE75425"/>
    <w:rsid w:val="11DD3B51"/>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9CD3F94"/>
    <w:rsid w:val="2C5142E1"/>
    <w:rsid w:val="2FBB5323"/>
    <w:rsid w:val="30DC13F0"/>
    <w:rsid w:val="362D6CBA"/>
    <w:rsid w:val="368055A2"/>
    <w:rsid w:val="36B36BBA"/>
    <w:rsid w:val="36B97AE5"/>
    <w:rsid w:val="38D64782"/>
    <w:rsid w:val="38EA0260"/>
    <w:rsid w:val="3A133C1C"/>
    <w:rsid w:val="3C563F4C"/>
    <w:rsid w:val="3C70398D"/>
    <w:rsid w:val="3CDC0F86"/>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1DD1805"/>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customStyle="1" w:styleId="37">
    <w:name w:val="Default"/>
    <w:qFormat/>
    <w:uiPriority w:val="0"/>
    <w:pPr>
      <w:widowControl w:val="0"/>
      <w:autoSpaceDE w:val="0"/>
      <w:autoSpaceDN w:val="0"/>
      <w:adjustRightInd w:val="0"/>
    </w:pPr>
    <w:rPr>
      <w:rFonts w:ascii="Aptos" w:hAnsi="Aptos" w:eastAsia="宋体" w:cs="Apto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673</Words>
  <Characters>1035</Characters>
  <Lines>10</Lines>
  <Paragraphs>2</Paragraphs>
  <TotalTime>1</TotalTime>
  <ScaleCrop>false</ScaleCrop>
  <LinksUpToDate>false</LinksUpToDate>
  <CharactersWithSpaces>1068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2024-10-15T12:36:00Z</dcterms:created>
  <dc:creator>Image</dc:creator>
  <cp:lastModifiedBy>堀  达</cp:lastModifiedBy>
  <cp:lastPrinted>2005-06-10T06:33:00Z</cp:lastPrinted>
  <dcterms:modified xsi:type="dcterms:W3CDTF">2024-12-11T03:56:45Z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47195AE4205542EA8577F149B1440C9D_13</vt:lpwstr>
  </property>
</Properties>
</file>