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8364F">
      <w:pPr>
        <w:jc w:val="center"/>
        <w:rPr>
          <w:b/>
          <w:bCs/>
          <w:color w:val="000000"/>
          <w:sz w:val="18"/>
          <w:szCs w:val="18"/>
          <w:shd w:val="pct10" w:color="auto" w:fill="FFFFFF"/>
        </w:rPr>
      </w:pPr>
    </w:p>
    <w:p w14:paraId="08B83CDC">
      <w:pPr>
        <w:jc w:val="center"/>
        <w:rPr>
          <w:b/>
          <w:bCs/>
          <w:color w:val="000000"/>
          <w:sz w:val="36"/>
          <w:szCs w:val="36"/>
          <w:shd w:val="pct10" w:color="auto" w:fill="FFFFFF"/>
        </w:rPr>
      </w:pPr>
      <w:r>
        <w:rPr>
          <w:b/>
          <w:bCs/>
          <w:color w:val="000000"/>
          <w:sz w:val="36"/>
          <w:szCs w:val="36"/>
          <w:shd w:val="pct10" w:color="auto" w:fill="FFFFFF"/>
        </w:rPr>
        <w:t>新 书 推 荐</w:t>
      </w:r>
    </w:p>
    <w:p w14:paraId="1F037454">
      <w:pPr>
        <w:tabs>
          <w:tab w:val="left" w:pos="341"/>
          <w:tab w:val="left" w:pos="5235"/>
        </w:tabs>
        <w:jc w:val="left"/>
        <w:rPr>
          <w:b/>
          <w:bCs/>
          <w:color w:val="000000"/>
          <w:szCs w:val="18"/>
        </w:rPr>
      </w:pPr>
    </w:p>
    <w:p w14:paraId="62927B07">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column">
              <wp:posOffset>4256405</wp:posOffset>
            </wp:positionH>
            <wp:positionV relativeFrom="paragraph">
              <wp:posOffset>143510</wp:posOffset>
            </wp:positionV>
            <wp:extent cx="1167130" cy="1760220"/>
            <wp:effectExtent l="0" t="0" r="1270" b="5080"/>
            <wp:wrapSquare wrapText="bothSides"/>
            <wp:docPr id="2" name="图片 2" descr="173494425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944255704"/>
                    <pic:cNvPicPr>
                      <a:picLocks noChangeAspect="1"/>
                    </pic:cNvPicPr>
                  </pic:nvPicPr>
                  <pic:blipFill>
                    <a:blip r:embed="rId6"/>
                    <a:stretch>
                      <a:fillRect/>
                    </a:stretch>
                  </pic:blipFill>
                  <pic:spPr>
                    <a:xfrm>
                      <a:off x="0" y="0"/>
                      <a:ext cx="1167130" cy="1760220"/>
                    </a:xfrm>
                    <a:prstGeom prst="rect">
                      <a:avLst/>
                    </a:prstGeom>
                  </pic:spPr>
                </pic:pic>
              </a:graphicData>
            </a:graphic>
          </wp:anchor>
        </w:drawing>
      </w:r>
    </w:p>
    <w:p w14:paraId="2886A472">
      <w:pPr>
        <w:rPr>
          <w:b/>
          <w:color w:val="000000"/>
          <w:szCs w:val="21"/>
        </w:rPr>
      </w:pPr>
      <w:r>
        <w:rPr>
          <w:b/>
          <w:color w:val="000000"/>
          <w:szCs w:val="21"/>
        </w:rPr>
        <w:t>中文书名：《卡普里岛</w:t>
      </w:r>
      <w:r>
        <w:rPr>
          <w:rFonts w:hint="eastAsia"/>
          <w:b/>
          <w:color w:val="000000"/>
          <w:szCs w:val="21"/>
          <w:lang w:val="en-US" w:eastAsia="zh-CN"/>
        </w:rPr>
        <w:t>上</w:t>
      </w:r>
      <w:bookmarkStart w:id="2" w:name="_GoBack"/>
      <w:bookmarkEnd w:id="2"/>
      <w:r>
        <w:rPr>
          <w:b/>
          <w:color w:val="000000"/>
          <w:szCs w:val="21"/>
        </w:rPr>
        <w:t>无人生还》</w:t>
      </w:r>
    </w:p>
    <w:p w14:paraId="505F6847">
      <w:pPr>
        <w:rPr>
          <w:b/>
          <w:color w:val="000000"/>
          <w:szCs w:val="21"/>
        </w:rPr>
      </w:pPr>
      <w:r>
        <w:rPr>
          <w:b/>
          <w:color w:val="000000"/>
          <w:szCs w:val="21"/>
        </w:rPr>
        <w:t>英文书名：SALTWATER</w:t>
      </w:r>
    </w:p>
    <w:p w14:paraId="773054D7">
      <w:pPr>
        <w:rPr>
          <w:b/>
          <w:color w:val="000000"/>
          <w:szCs w:val="21"/>
        </w:rPr>
      </w:pPr>
      <w:r>
        <w:rPr>
          <w:b/>
          <w:color w:val="000000"/>
          <w:szCs w:val="21"/>
        </w:rPr>
        <w:t>作    者：Katy Hays</w:t>
      </w:r>
    </w:p>
    <w:p w14:paraId="1433AF46">
      <w:pPr>
        <w:rPr>
          <w:b/>
          <w:color w:val="000000"/>
          <w:szCs w:val="21"/>
        </w:rPr>
      </w:pPr>
      <w:r>
        <w:rPr>
          <w:b/>
          <w:color w:val="000000"/>
          <w:szCs w:val="21"/>
        </w:rPr>
        <w:t>出 版 社：Ballantine Books</w:t>
      </w:r>
    </w:p>
    <w:p w14:paraId="1DD7CAF3">
      <w:pPr>
        <w:rPr>
          <w:b/>
          <w:color w:val="000000"/>
          <w:szCs w:val="21"/>
        </w:rPr>
      </w:pPr>
      <w:r>
        <w:rPr>
          <w:b/>
          <w:color w:val="000000"/>
          <w:szCs w:val="21"/>
        </w:rPr>
        <w:t>代理公司：Greenburger/ANA/Conor</w:t>
      </w:r>
    </w:p>
    <w:p w14:paraId="7A91A0CB">
      <w:pPr>
        <w:rPr>
          <w:b/>
          <w:color w:val="000000"/>
          <w:szCs w:val="21"/>
        </w:rPr>
      </w:pPr>
      <w:r>
        <w:rPr>
          <w:b/>
          <w:color w:val="000000"/>
          <w:szCs w:val="21"/>
        </w:rPr>
        <w:t>页    数：336页</w:t>
      </w:r>
    </w:p>
    <w:p w14:paraId="3FD287C1">
      <w:pPr>
        <w:rPr>
          <w:b/>
          <w:color w:val="000000"/>
          <w:szCs w:val="21"/>
        </w:rPr>
      </w:pPr>
      <w:r>
        <w:rPr>
          <w:b/>
          <w:color w:val="000000"/>
          <w:szCs w:val="21"/>
        </w:rPr>
        <w:t>出版时间：2025年3月</w:t>
      </w:r>
    </w:p>
    <w:p w14:paraId="0AAEC245">
      <w:pPr>
        <w:rPr>
          <w:b/>
          <w:color w:val="000000"/>
          <w:szCs w:val="21"/>
        </w:rPr>
      </w:pPr>
      <w:r>
        <w:rPr>
          <w:b/>
          <w:color w:val="000000"/>
          <w:szCs w:val="21"/>
        </w:rPr>
        <w:t>代理地区：中国大陆、台湾</w:t>
      </w:r>
    </w:p>
    <w:p w14:paraId="6D5F8BA8">
      <w:pPr>
        <w:rPr>
          <w:b/>
          <w:color w:val="000000"/>
          <w:szCs w:val="21"/>
        </w:rPr>
      </w:pPr>
      <w:r>
        <w:rPr>
          <w:b/>
          <w:color w:val="000000"/>
          <w:szCs w:val="21"/>
        </w:rPr>
        <w:t>审读资料：电子稿</w:t>
      </w:r>
    </w:p>
    <w:p w14:paraId="057DADE3">
      <w:pPr>
        <w:rPr>
          <w:b/>
          <w:color w:val="000000"/>
          <w:szCs w:val="21"/>
        </w:rPr>
      </w:pPr>
      <w:r>
        <w:rPr>
          <w:b/>
          <w:color w:val="000000"/>
          <w:szCs w:val="21"/>
        </w:rPr>
        <w:t>类    型：大众文学</w:t>
      </w:r>
    </w:p>
    <w:p w14:paraId="418488B3">
      <w:pPr>
        <w:rPr>
          <w:b/>
          <w:bCs/>
          <w:color w:val="000000"/>
          <w:szCs w:val="21"/>
        </w:rPr>
      </w:pPr>
    </w:p>
    <w:p w14:paraId="147D0D74">
      <w:pPr>
        <w:rPr>
          <w:b/>
          <w:bCs/>
          <w:color w:val="000000"/>
          <w:szCs w:val="21"/>
        </w:rPr>
      </w:pPr>
    </w:p>
    <w:p w14:paraId="1C79C720">
      <w:pPr>
        <w:rPr>
          <w:color w:val="000000"/>
          <w:szCs w:val="21"/>
        </w:rPr>
      </w:pPr>
      <w:r>
        <w:rPr>
          <w:b/>
          <w:bCs/>
          <w:color w:val="000000"/>
          <w:szCs w:val="21"/>
        </w:rPr>
        <w:t>内容简介：</w:t>
      </w:r>
    </w:p>
    <w:p w14:paraId="06D8E202">
      <w:pPr>
        <w:rPr>
          <w:color w:val="000000"/>
          <w:szCs w:val="21"/>
        </w:rPr>
      </w:pPr>
    </w:p>
    <w:p w14:paraId="49630FDD">
      <w:pPr>
        <w:ind w:firstLine="422" w:firstLineChars="200"/>
        <w:rPr>
          <w:b/>
          <w:bCs/>
          <w:color w:val="000000"/>
          <w:szCs w:val="21"/>
        </w:rPr>
      </w:pPr>
      <w:r>
        <w:rPr>
          <w:b/>
          <w:bCs/>
          <w:color w:val="000000"/>
          <w:szCs w:val="21"/>
        </w:rPr>
        <w:t>在闪闪发光的卡普里岛，一切都可能是海市蜃楼。家人的心，最容易酝酿仇恨。</w:t>
      </w:r>
    </w:p>
    <w:p w14:paraId="78646068">
      <w:pPr>
        <w:ind w:firstLine="420" w:firstLineChars="200"/>
        <w:rPr>
          <w:color w:val="000000"/>
          <w:szCs w:val="21"/>
        </w:rPr>
      </w:pPr>
    </w:p>
    <w:p w14:paraId="3DD36ECA">
      <w:pPr>
        <w:ind w:firstLine="420" w:firstLineChars="200"/>
        <w:rPr>
          <w:color w:val="000000"/>
          <w:szCs w:val="21"/>
        </w:rPr>
      </w:pPr>
      <w:r>
        <w:rPr>
          <w:color w:val="000000"/>
          <w:szCs w:val="21"/>
        </w:rPr>
        <w:t>来自《纽约时报》畅销书《修道院》（</w:t>
      </w:r>
      <w:r>
        <w:rPr>
          <w:i/>
          <w:iCs/>
          <w:color w:val="000000"/>
          <w:szCs w:val="21"/>
        </w:rPr>
        <w:t>The Cloisters</w:t>
      </w:r>
      <w:r>
        <w:rPr>
          <w:color w:val="000000"/>
          <w:szCs w:val="21"/>
        </w:rPr>
        <w:t>）作者的这部惊险刺激的小说，讲述了一个富裕家庭在意大利的度假之旅却因数十年前的一桩罪行的重现而支离破碎的故事。</w:t>
      </w:r>
    </w:p>
    <w:p w14:paraId="734E22B5">
      <w:pPr>
        <w:ind w:firstLine="420" w:firstLineChars="200"/>
        <w:rPr>
          <w:color w:val="000000"/>
          <w:szCs w:val="21"/>
        </w:rPr>
      </w:pPr>
    </w:p>
    <w:p w14:paraId="1796661A">
      <w:pPr>
        <w:ind w:firstLine="420" w:firstLineChars="200"/>
        <w:rPr>
          <w:color w:val="000000"/>
          <w:szCs w:val="21"/>
        </w:rPr>
      </w:pPr>
      <w:r>
        <w:rPr>
          <w:color w:val="000000"/>
          <w:szCs w:val="21"/>
        </w:rPr>
        <w:t>1992 年，莎拉·林盖特被发现死在卡普里岛的悬崖下，留下她三岁的女儿海伦。尽管人们怀疑富豪林盖特家族与此案有关，但莎拉的死被认定为一起意外事故。每年，林盖特一家人都会来到卡普里岛，证明他们与案件无关。但在莎拉死后30周年这天，林盖特一家来到别墅，发现惊吓在等着他们——他们发现了莎拉死的那天晚上戴着的项链。</w:t>
      </w:r>
    </w:p>
    <w:p w14:paraId="7FD7C018">
      <w:pPr>
        <w:ind w:firstLine="420" w:firstLineChars="200"/>
        <w:rPr>
          <w:color w:val="000000"/>
          <w:szCs w:val="21"/>
        </w:rPr>
      </w:pPr>
    </w:p>
    <w:p w14:paraId="12F151F5">
      <w:pPr>
        <w:ind w:firstLine="420" w:firstLineChars="200"/>
        <w:rPr>
          <w:color w:val="000000"/>
          <w:szCs w:val="21"/>
        </w:rPr>
      </w:pPr>
      <w:r>
        <w:rPr>
          <w:color w:val="000000"/>
          <w:szCs w:val="21"/>
        </w:rPr>
        <w:t>那晚的阴影一直萦绕在林盖特家族的心头，传说中的林盖特家族已经到了分崩离析的边缘，海伦抓住了这个机会。在家族助手洛娜·莫雷诺的帮助下，两人策划逃离海伦所在这个偏执、孤僻的家庭。但是，随着洛娜失踪，莎拉之死重新开始调查后，海伦不得不面对这样一个事实：三十年前在卡普里岛上的每个人都有嫌疑——控制欲极强的父亲理查德；大多数时候都烂醉如泥的姑姑纳奥米；冷淡漠然的叔叔马库斯；甚至他们的朋友、客人和当时的员工。就连她最亲密的盟友洛娜也可能并不是表面上那么简单。</w:t>
      </w:r>
    </w:p>
    <w:p w14:paraId="4EE1D395">
      <w:pPr>
        <w:ind w:firstLine="420" w:firstLineChars="200"/>
        <w:rPr>
          <w:color w:val="000000"/>
          <w:szCs w:val="21"/>
        </w:rPr>
      </w:pPr>
    </w:p>
    <w:p w14:paraId="487EE215">
      <w:pPr>
        <w:rPr>
          <w:color w:val="000000"/>
          <w:szCs w:val="21"/>
        </w:rPr>
      </w:pPr>
    </w:p>
    <w:p w14:paraId="46B40922">
      <w:pPr>
        <w:rPr>
          <w:b/>
          <w:bCs/>
          <w:color w:val="000000"/>
          <w:szCs w:val="21"/>
        </w:rPr>
      </w:pPr>
      <w:r>
        <w:rPr>
          <w:b/>
          <w:bCs/>
          <w:color w:val="000000"/>
          <w:szCs w:val="21"/>
        </w:rPr>
        <w:t>作者简介：</w:t>
      </w:r>
    </w:p>
    <w:p w14:paraId="03CF3E76">
      <w:pPr>
        <w:rPr>
          <w:color w:val="000000"/>
          <w:szCs w:val="21"/>
        </w:rPr>
      </w:pPr>
    </w:p>
    <w:p w14:paraId="409BF7EE">
      <w:pPr>
        <w:ind w:firstLine="420" w:firstLineChars="200"/>
        <w:rPr>
          <w:color w:val="000000"/>
          <w:szCs w:val="21"/>
        </w:rPr>
      </w:pPr>
      <w:r>
        <w:rPr>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1301115" cy="1313815"/>
            <wp:effectExtent l="0" t="0" r="0" b="635"/>
            <wp:wrapSquare wrapText="bothSides"/>
            <wp:docPr id="3" name="图片 3" descr="17349451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4945150315"/>
                    <pic:cNvPicPr>
                      <a:picLocks noChangeAspect="1"/>
                    </pic:cNvPicPr>
                  </pic:nvPicPr>
                  <pic:blipFill>
                    <a:blip r:embed="rId7"/>
                    <a:stretch>
                      <a:fillRect/>
                    </a:stretch>
                  </pic:blipFill>
                  <pic:spPr>
                    <a:xfrm>
                      <a:off x="0" y="0"/>
                      <a:ext cx="1301115" cy="1313815"/>
                    </a:xfrm>
                    <a:prstGeom prst="rect">
                      <a:avLst/>
                    </a:prstGeom>
                  </pic:spPr>
                </pic:pic>
              </a:graphicData>
            </a:graphic>
          </wp:anchor>
        </w:drawing>
      </w:r>
      <w:r>
        <w:rPr>
          <w:b/>
          <w:bCs/>
          <w:color w:val="000000"/>
          <w:szCs w:val="21"/>
        </w:rPr>
        <w:t>凯蒂·海斯（Katy Hays）</w:t>
      </w:r>
      <w:r>
        <w:rPr>
          <w:color w:val="000000"/>
          <w:szCs w:val="21"/>
        </w:rPr>
        <w:t>是一位作家，也是加利福尼亚州的兼职艺术史教授，她在那里教授从特拉克基到特科帕的农村学生。她拥有威廉姆斯学院艺术史硕士学位，并在加州大学伯克利分校攻读博士学位。她曾在克拉克艺术学院（The Clark Art Institute）和旧金山现代艺术博物馆（SF MoMA）等大型艺术机构工作，现在与丈夫和爱犬Queso居住在加利福尼亚州奥林匹克谷。《修道院》（</w:t>
      </w:r>
      <w:r>
        <w:rPr>
          <w:i/>
          <w:iCs/>
          <w:color w:val="000000"/>
          <w:szCs w:val="21"/>
        </w:rPr>
        <w:t>The Cloisters</w:t>
      </w:r>
      <w:r>
        <w:rPr>
          <w:color w:val="000000"/>
          <w:szCs w:val="21"/>
        </w:rPr>
        <w:t>）是她的第一部小说。</w:t>
      </w:r>
    </w:p>
    <w:p w14:paraId="3A832EBE">
      <w:pPr>
        <w:rPr>
          <w:color w:val="000000"/>
          <w:szCs w:val="21"/>
        </w:rPr>
      </w:pPr>
    </w:p>
    <w:p w14:paraId="55A4FB39">
      <w:pPr>
        <w:rPr>
          <w:color w:val="000000"/>
          <w:szCs w:val="21"/>
        </w:rPr>
      </w:pPr>
    </w:p>
    <w:p w14:paraId="3546AF7F">
      <w:pPr>
        <w:rPr>
          <w:b/>
          <w:bCs/>
          <w:color w:val="000000"/>
          <w:szCs w:val="21"/>
        </w:rPr>
      </w:pPr>
      <w:r>
        <w:rPr>
          <w:b/>
          <w:bCs/>
          <w:color w:val="000000"/>
          <w:szCs w:val="21"/>
        </w:rPr>
        <w:t>媒体评价：</w:t>
      </w:r>
    </w:p>
    <w:p w14:paraId="73C7634A">
      <w:pPr>
        <w:rPr>
          <w:color w:val="000000"/>
          <w:szCs w:val="21"/>
        </w:rPr>
      </w:pPr>
    </w:p>
    <w:p w14:paraId="43390B03">
      <w:pPr>
        <w:ind w:firstLine="420" w:firstLineChars="200"/>
        <w:rPr>
          <w:color w:val="000000"/>
          <w:szCs w:val="21"/>
        </w:rPr>
      </w:pPr>
      <w:r>
        <w:rPr>
          <w:color w:val="000000"/>
          <w:szCs w:val="21"/>
        </w:rPr>
        <w:t>“海斯继《修道院》（</w:t>
      </w:r>
      <w:r>
        <w:rPr>
          <w:i/>
          <w:iCs/>
          <w:color w:val="000000"/>
          <w:szCs w:val="21"/>
        </w:rPr>
        <w:t>The Cloisters</w:t>
      </w:r>
      <w:r>
        <w:rPr>
          <w:color w:val="000000"/>
          <w:szCs w:val="21"/>
        </w:rPr>
        <w:t>）之后的又一部杰出小说，像一部关于家庭、财富和后果的研究报告，充满力量和惊喜。1992年，前途无量的剧作家莎拉·林盖特——林盖特石油家族最年轻的继承人的妻子——溺死在家族位于卡普里的庄园的悬崖下。她的女儿海伦当时只有三岁。莎拉的死被官方认定为意外事故，30年后，林盖特一家正准备最近一次的卡普里之旅，海伦截获了一个寄给她叔叔的匿名包裹，里面有莎拉溺水当晚戴着的项链。在一家人抵达卡普里之前，海伦和她的朋友、恰好是她叔叔助手的洛娜决定抓住这个机会，用这条项链勒索林盖特一家一千万欧元，这样他们就可以摆脱林盖特一家令人窒息的魔掌。然而，当洛娜失踪后，人们发现林盖特家族的每个成员都有自己的目的——为了不让警方重新调查莎拉的死因，他们中的许多人不惜采取极端方式。作者海斯利用岛上的环境，巧妙地利用了密室推理的套路，并在恰当的时机揭示了令人瞠目结舌的真相。这个精彩的悬疑故事就像一列失控的火车。”</w:t>
      </w:r>
    </w:p>
    <w:p w14:paraId="7E68591D">
      <w:pPr>
        <w:ind w:firstLine="420" w:firstLineChars="200"/>
        <w:jc w:val="right"/>
        <w:rPr>
          <w:color w:val="000000"/>
          <w:szCs w:val="21"/>
        </w:rPr>
      </w:pPr>
      <w:r>
        <w:rPr>
          <w:color w:val="000000"/>
          <w:szCs w:val="21"/>
        </w:rPr>
        <w:t>——《出版人周刊》（星级评论）</w:t>
      </w:r>
    </w:p>
    <w:p w14:paraId="042FA460">
      <w:pPr>
        <w:widowControl/>
        <w:shd w:val="clear" w:color="auto" w:fill="FFFFFF"/>
        <w:spacing w:line="330" w:lineRule="atLeast"/>
        <w:rPr>
          <w:color w:val="000000"/>
          <w:kern w:val="0"/>
          <w:szCs w:val="21"/>
          <w:shd w:val="clear" w:color="auto" w:fill="FFFFFF"/>
        </w:rPr>
      </w:pPr>
    </w:p>
    <w:p w14:paraId="4FBE2762">
      <w:pPr>
        <w:ind w:firstLine="420" w:firstLineChars="200"/>
        <w:rPr>
          <w:bCs/>
          <w:color w:val="000000"/>
        </w:rPr>
      </w:pPr>
      <w:r>
        <w:rPr>
          <w:bCs/>
          <w:color w:val="000000"/>
        </w:rPr>
        <w:t>“一个引人入胜、大气磅礴、文笔优美、曲折离奇的故事，……精彩绝伦！”</w:t>
      </w:r>
    </w:p>
    <w:p w14:paraId="79E7F2B9">
      <w:pPr>
        <w:ind w:firstLine="420" w:firstLineChars="200"/>
        <w:rPr>
          <w:bCs/>
          <w:color w:val="000000"/>
        </w:rPr>
      </w:pPr>
      <w:r>
        <w:rPr>
          <w:bCs/>
          <w:color w:val="000000"/>
        </w:rPr>
        <w:t>——《纽约时报》畅销书作家埃勒里·劳埃德（Ellery Lloyd），著有《俱乐部》（</w:t>
      </w:r>
      <w:r>
        <w:rPr>
          <w:bCs/>
          <w:i/>
          <w:iCs/>
          <w:color w:val="000000"/>
        </w:rPr>
        <w:t>The Club</w:t>
      </w:r>
      <w:r>
        <w:rPr>
          <w:bCs/>
          <w:color w:val="000000"/>
        </w:rPr>
        <w:t>）</w:t>
      </w:r>
    </w:p>
    <w:p w14:paraId="5257A847">
      <w:pPr>
        <w:ind w:firstLine="422" w:firstLineChars="200"/>
        <w:rPr>
          <w:b/>
          <w:color w:val="000000"/>
        </w:rPr>
      </w:pPr>
    </w:p>
    <w:p w14:paraId="1B435149">
      <w:pPr>
        <w:ind w:firstLine="420" w:firstLineChars="200"/>
        <w:rPr>
          <w:bCs/>
          <w:color w:val="000000"/>
        </w:rPr>
      </w:pPr>
      <w:r>
        <w:rPr>
          <w:bCs/>
          <w:color w:val="000000"/>
        </w:rPr>
        <w:t>“我所读过的最真实的HBO《继承者》风格的作品，它写得如此华丽，转折不需要那么猛烈，也不需要那么完美，就已经是2025年最好的书之一了，作者确实做到了这一点。令人拍案叫绝。”</w:t>
      </w:r>
    </w:p>
    <w:p w14:paraId="5B78D1D4">
      <w:pPr>
        <w:ind w:firstLine="420" w:firstLineChars="200"/>
        <w:rPr>
          <w:bCs/>
          <w:color w:val="000000"/>
        </w:rPr>
      </w:pPr>
      <w:r>
        <w:rPr>
          <w:bCs/>
          <w:color w:val="000000"/>
        </w:rPr>
        <w:t>——畅销书作者阿什利·温斯蒂德（Ashley Winstead），著有《午夜是最黑暗的时刻》（</w:t>
      </w:r>
      <w:r>
        <w:rPr>
          <w:bCs/>
          <w:i/>
          <w:iCs/>
          <w:color w:val="000000"/>
        </w:rPr>
        <w:t>Midnight Is the Darkest Hour</w:t>
      </w:r>
      <w:r>
        <w:rPr>
          <w:bCs/>
          <w:color w:val="000000"/>
        </w:rPr>
        <w:t>）</w:t>
      </w:r>
    </w:p>
    <w:p w14:paraId="4516A568">
      <w:pPr>
        <w:ind w:firstLine="422" w:firstLineChars="200"/>
        <w:rPr>
          <w:b/>
          <w:color w:val="000000"/>
        </w:rPr>
      </w:pPr>
    </w:p>
    <w:p w14:paraId="10D45622">
      <w:pPr>
        <w:ind w:firstLine="422" w:firstLineChars="200"/>
        <w:rPr>
          <w:b/>
          <w:color w:val="000000"/>
        </w:rPr>
      </w:pPr>
    </w:p>
    <w:p w14:paraId="3CF9178A">
      <w:pPr>
        <w:shd w:val="clear" w:color="auto" w:fill="FFFFFF"/>
        <w:rPr>
          <w:color w:val="000000"/>
          <w:szCs w:val="21"/>
        </w:rPr>
      </w:pPr>
      <w:bookmarkStart w:id="0" w:name="OLE_LINK38"/>
      <w:bookmarkStart w:id="1" w:name="OLE_LINK43"/>
      <w:r>
        <w:rPr>
          <w:b/>
          <w:bCs/>
          <w:color w:val="000000"/>
          <w:szCs w:val="21"/>
        </w:rPr>
        <w:t>感谢您的阅读！</w:t>
      </w:r>
    </w:p>
    <w:p w14:paraId="3B08E405">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207A5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C0161D8">
      <w:pPr>
        <w:rPr>
          <w:b/>
          <w:color w:val="000000"/>
          <w:szCs w:val="21"/>
        </w:rPr>
      </w:pPr>
      <w:r>
        <w:rPr>
          <w:color w:val="000000"/>
          <w:szCs w:val="21"/>
        </w:rPr>
        <w:t>安德鲁·纳伯格联合国际有限公司北京代表处</w:t>
      </w:r>
    </w:p>
    <w:p w14:paraId="5C13954D">
      <w:pPr>
        <w:rPr>
          <w:b/>
          <w:color w:val="000000"/>
          <w:szCs w:val="21"/>
        </w:rPr>
      </w:pPr>
      <w:r>
        <w:rPr>
          <w:color w:val="000000"/>
          <w:szCs w:val="21"/>
        </w:rPr>
        <w:t>北京市海淀区中关村大街甲59号中国人民大学文化大厦1705室, 邮编：100872</w:t>
      </w:r>
    </w:p>
    <w:p w14:paraId="7653924C">
      <w:pPr>
        <w:rPr>
          <w:b/>
          <w:color w:val="000000"/>
          <w:szCs w:val="21"/>
        </w:rPr>
      </w:pPr>
      <w:r>
        <w:rPr>
          <w:color w:val="000000"/>
          <w:szCs w:val="21"/>
        </w:rPr>
        <w:t>电话：010-82504106, 传真：010-82504200</w:t>
      </w:r>
    </w:p>
    <w:p w14:paraId="7F2059F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727D8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EAF77F9">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C9A8E95">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05CBF2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11EDB0A">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7C60997">
      <w:pPr>
        <w:shd w:val="clear" w:color="auto" w:fill="FFFFFF"/>
        <w:rPr>
          <w:b/>
          <w:color w:val="000000"/>
        </w:rPr>
      </w:pPr>
      <w:r>
        <w:rPr>
          <w:color w:val="000000"/>
          <w:szCs w:val="21"/>
        </w:rPr>
        <w:t>微信订阅号：ANABJ2002</w:t>
      </w:r>
    </w:p>
    <w:bookmarkEnd w:id="0"/>
    <w:bookmarkEnd w:id="1"/>
    <w:p w14:paraId="136AC28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1B61C6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EDBD">
    <w:pPr>
      <w:pBdr>
        <w:bottom w:val="single" w:color="auto" w:sz="6" w:space="1"/>
      </w:pBdr>
      <w:jc w:val="center"/>
      <w:rPr>
        <w:rFonts w:ascii="方正姚体" w:eastAsia="方正姚体"/>
        <w:sz w:val="18"/>
      </w:rPr>
    </w:pPr>
  </w:p>
  <w:p w14:paraId="39E1440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1FA93C3">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503588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C69530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15A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EDB1DC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250FF"/>
    <w:rsid w:val="00030D63"/>
    <w:rsid w:val="00040304"/>
    <w:rsid w:val="00061C2C"/>
    <w:rsid w:val="000803A7"/>
    <w:rsid w:val="00080CD8"/>
    <w:rsid w:val="000810D5"/>
    <w:rsid w:val="00082504"/>
    <w:rsid w:val="00084BEE"/>
    <w:rsid w:val="0008781E"/>
    <w:rsid w:val="000A01BD"/>
    <w:rsid w:val="000A57E2"/>
    <w:rsid w:val="000B3141"/>
    <w:rsid w:val="000B3EED"/>
    <w:rsid w:val="000B4D73"/>
    <w:rsid w:val="000C0951"/>
    <w:rsid w:val="000C18AC"/>
    <w:rsid w:val="000D0A7C"/>
    <w:rsid w:val="000D293D"/>
    <w:rsid w:val="000D34C3"/>
    <w:rsid w:val="000D3D3A"/>
    <w:rsid w:val="000D5F8D"/>
    <w:rsid w:val="000E2151"/>
    <w:rsid w:val="001017C7"/>
    <w:rsid w:val="00102500"/>
    <w:rsid w:val="00110260"/>
    <w:rsid w:val="0011264B"/>
    <w:rsid w:val="00121268"/>
    <w:rsid w:val="00132921"/>
    <w:rsid w:val="00133C63"/>
    <w:rsid w:val="00134987"/>
    <w:rsid w:val="00143AB5"/>
    <w:rsid w:val="00146F1E"/>
    <w:rsid w:val="001478B5"/>
    <w:rsid w:val="00163F80"/>
    <w:rsid w:val="00167007"/>
    <w:rsid w:val="00193733"/>
    <w:rsid w:val="00195D6F"/>
    <w:rsid w:val="001B2196"/>
    <w:rsid w:val="001B679D"/>
    <w:rsid w:val="001C6D65"/>
    <w:rsid w:val="001D0115"/>
    <w:rsid w:val="001D0FAF"/>
    <w:rsid w:val="001D4E4F"/>
    <w:rsid w:val="001F0F15"/>
    <w:rsid w:val="001F46B0"/>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77D8C"/>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31C"/>
    <w:rsid w:val="00680EFB"/>
    <w:rsid w:val="006B6CAB"/>
    <w:rsid w:val="006D37ED"/>
    <w:rsid w:val="006D7E37"/>
    <w:rsid w:val="006E2E2E"/>
    <w:rsid w:val="007078E0"/>
    <w:rsid w:val="00715F9D"/>
    <w:rsid w:val="007419C0"/>
    <w:rsid w:val="00747520"/>
    <w:rsid w:val="00747ABE"/>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70EC"/>
    <w:rsid w:val="00857DB4"/>
    <w:rsid w:val="008833DC"/>
    <w:rsid w:val="00895CB6"/>
    <w:rsid w:val="008A6811"/>
    <w:rsid w:val="008A7AE7"/>
    <w:rsid w:val="008C0420"/>
    <w:rsid w:val="008C4BCC"/>
    <w:rsid w:val="008D07F2"/>
    <w:rsid w:val="008D278C"/>
    <w:rsid w:val="008D4F84"/>
    <w:rsid w:val="008E1206"/>
    <w:rsid w:val="008E5DFE"/>
    <w:rsid w:val="008F46C1"/>
    <w:rsid w:val="00906691"/>
    <w:rsid w:val="009141C9"/>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2F2B"/>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2A8F"/>
    <w:rsid w:val="00B54288"/>
    <w:rsid w:val="00B5540C"/>
    <w:rsid w:val="00B5587F"/>
    <w:rsid w:val="00B60EBE"/>
    <w:rsid w:val="00B62889"/>
    <w:rsid w:val="00B63D45"/>
    <w:rsid w:val="00B648F3"/>
    <w:rsid w:val="00B6584E"/>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1BC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37A4C"/>
    <w:rsid w:val="00E43598"/>
    <w:rsid w:val="00E509A5"/>
    <w:rsid w:val="00E54E5E"/>
    <w:rsid w:val="00E557C1"/>
    <w:rsid w:val="00E65115"/>
    <w:rsid w:val="00E725A1"/>
    <w:rsid w:val="00EA6987"/>
    <w:rsid w:val="00EA74CC"/>
    <w:rsid w:val="00EB27B1"/>
    <w:rsid w:val="00EC129D"/>
    <w:rsid w:val="00ED1D72"/>
    <w:rsid w:val="00EE4676"/>
    <w:rsid w:val="00EE79AF"/>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6A104D6"/>
    <w:rsid w:val="273146EB"/>
    <w:rsid w:val="27321C92"/>
    <w:rsid w:val="286A24EC"/>
    <w:rsid w:val="287303E4"/>
    <w:rsid w:val="28FD455E"/>
    <w:rsid w:val="291C72C0"/>
    <w:rsid w:val="294F1F48"/>
    <w:rsid w:val="2C5142E1"/>
    <w:rsid w:val="2FBB5323"/>
    <w:rsid w:val="30DC13F0"/>
    <w:rsid w:val="32D420F4"/>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1493</Words>
  <Characters>1930</Characters>
  <Lines>17</Lines>
  <Paragraphs>4</Paragraphs>
  <TotalTime>32</TotalTime>
  <ScaleCrop>false</ScaleCrop>
  <LinksUpToDate>false</LinksUpToDate>
  <CharactersWithSpaces>1968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2024-12-25T05:55:55Z</dcterms:modified>
  <dc:title>新 书 推 荐</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