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0609F" w14:textId="21603067" w:rsidR="006330BC" w:rsidRDefault="005C302E" w:rsidP="006B64DB">
      <w:pPr>
        <w:jc w:val="center"/>
        <w:rPr>
          <w:rFonts w:hint="eastAsia"/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 w:rsidR="006330BC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6330BC">
        <w:rPr>
          <w:rFonts w:hint="eastAsia"/>
          <w:b/>
          <w:bCs/>
          <w:sz w:val="36"/>
          <w:shd w:val="pct15" w:color="auto" w:fill="FFFFFF"/>
        </w:rPr>
        <w:t>推</w:t>
      </w:r>
      <w:r w:rsidR="006330BC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6330BC">
        <w:rPr>
          <w:rFonts w:hint="eastAsia"/>
          <w:b/>
          <w:bCs/>
          <w:sz w:val="36"/>
          <w:shd w:val="pct15" w:color="auto" w:fill="FFFFFF"/>
        </w:rPr>
        <w:t>荐</w:t>
      </w:r>
    </w:p>
    <w:p w14:paraId="04342B31" w14:textId="77777777" w:rsidR="00877663" w:rsidRPr="00877663" w:rsidRDefault="00877663" w:rsidP="00877663">
      <w:pPr>
        <w:rPr>
          <w:b/>
          <w:szCs w:val="21"/>
        </w:rPr>
      </w:pPr>
    </w:p>
    <w:p w14:paraId="5CD58375" w14:textId="3A232983" w:rsidR="00877663" w:rsidRPr="00877663" w:rsidRDefault="00EA3DEB" w:rsidP="00877663">
      <w:pPr>
        <w:spacing w:line="460" w:lineRule="exact"/>
        <w:jc w:val="center"/>
        <w:rPr>
          <w:rFonts w:ascii="华文楷体" w:eastAsia="华文楷体" w:hAnsi="华文楷体"/>
          <w:b/>
          <w:noProof/>
          <w:kern w:val="0"/>
          <w:sz w:val="36"/>
          <w:szCs w:val="36"/>
        </w:rPr>
      </w:pPr>
      <w:r w:rsidRPr="00EA3DEB">
        <w:rPr>
          <w:rFonts w:ascii="华文楷体" w:eastAsia="华文楷体" w:hAnsi="华文楷体" w:hint="eastAsia"/>
          <w:b/>
          <w:noProof/>
          <w:kern w:val="0"/>
          <w:sz w:val="36"/>
          <w:szCs w:val="36"/>
        </w:rPr>
        <w:t>当代最具影响力的管理咨询大师</w:t>
      </w:r>
    </w:p>
    <w:p w14:paraId="17D76C56" w14:textId="0B587D8F" w:rsidR="005C302E" w:rsidRPr="005C302E" w:rsidRDefault="005C302E" w:rsidP="00877663">
      <w:pPr>
        <w:spacing w:line="460" w:lineRule="exact"/>
        <w:jc w:val="center"/>
        <w:rPr>
          <w:b/>
          <w:bCs/>
          <w:color w:val="000000"/>
          <w:sz w:val="36"/>
          <w:szCs w:val="36"/>
        </w:rPr>
      </w:pPr>
      <w:r w:rsidRPr="005C302E">
        <w:rPr>
          <w:rFonts w:hint="eastAsia"/>
          <w:b/>
          <w:bCs/>
          <w:color w:val="000000"/>
          <w:sz w:val="36"/>
          <w:szCs w:val="36"/>
        </w:rPr>
        <w:t>拉姆·查兰（</w:t>
      </w:r>
      <w:r w:rsidRPr="005C302E">
        <w:rPr>
          <w:rFonts w:hint="eastAsia"/>
          <w:b/>
          <w:bCs/>
          <w:color w:val="000000"/>
          <w:sz w:val="36"/>
          <w:szCs w:val="36"/>
        </w:rPr>
        <w:t>Ram Charan</w:t>
      </w:r>
      <w:r w:rsidRPr="005C302E">
        <w:rPr>
          <w:rFonts w:hint="eastAsia"/>
          <w:b/>
          <w:bCs/>
          <w:color w:val="000000"/>
          <w:sz w:val="36"/>
          <w:szCs w:val="36"/>
        </w:rPr>
        <w:t>）</w:t>
      </w:r>
    </w:p>
    <w:p w14:paraId="3E63D80A" w14:textId="008505AD" w:rsidR="005C302E" w:rsidRDefault="005C302E" w:rsidP="005C302E">
      <w:pPr>
        <w:rPr>
          <w:b/>
          <w:bCs/>
          <w:color w:val="000000"/>
          <w:szCs w:val="21"/>
        </w:rPr>
      </w:pPr>
    </w:p>
    <w:p w14:paraId="13593F57" w14:textId="282B79E8" w:rsidR="00877663" w:rsidRPr="00877663" w:rsidRDefault="00877663" w:rsidP="005C302E">
      <w:pPr>
        <w:rPr>
          <w:b/>
          <w:bCs/>
          <w:color w:val="000000"/>
          <w:szCs w:val="21"/>
        </w:rPr>
      </w:pPr>
    </w:p>
    <w:p w14:paraId="42925797" w14:textId="7C7C02C3" w:rsidR="005C302E" w:rsidRDefault="00EA3DEB" w:rsidP="005C302E">
      <w:pPr>
        <w:ind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1C1C360E" wp14:editId="2C70681C">
            <wp:simplePos x="0" y="0"/>
            <wp:positionH relativeFrom="margin">
              <wp:align>left</wp:align>
            </wp:positionH>
            <wp:positionV relativeFrom="paragraph">
              <wp:posOffset>22860</wp:posOffset>
            </wp:positionV>
            <wp:extent cx="113030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115" y="21234"/>
                <wp:lineTo x="21115" y="0"/>
                <wp:lineTo x="0" y="0"/>
              </wp:wrapPolygon>
            </wp:wrapTight>
            <wp:docPr id="83" name="图片 7" descr="[美] 拉姆·查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[美] 拉姆·查兰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22" b="5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498" cy="114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02E" w:rsidRPr="005C302E">
        <w:rPr>
          <w:rFonts w:hint="eastAsia"/>
          <w:b/>
          <w:bCs/>
          <w:color w:val="000000"/>
          <w:szCs w:val="21"/>
        </w:rPr>
        <w:t>拉姆·查兰（</w:t>
      </w:r>
      <w:r w:rsidR="005C302E" w:rsidRPr="005C302E">
        <w:rPr>
          <w:rFonts w:hint="eastAsia"/>
          <w:b/>
          <w:bCs/>
          <w:color w:val="000000"/>
          <w:szCs w:val="21"/>
        </w:rPr>
        <w:t>Ram Charan</w:t>
      </w:r>
      <w:r w:rsidR="005C302E" w:rsidRPr="005C302E">
        <w:rPr>
          <w:rFonts w:hint="eastAsia"/>
          <w:b/>
          <w:bCs/>
          <w:color w:val="000000"/>
          <w:szCs w:val="21"/>
        </w:rPr>
        <w:t>）</w:t>
      </w:r>
      <w:r w:rsidR="005C302E">
        <w:rPr>
          <w:rFonts w:hint="eastAsia"/>
          <w:color w:val="000000"/>
          <w:szCs w:val="21"/>
        </w:rPr>
        <w:t>，</w:t>
      </w:r>
      <w:r w:rsidR="005C302E" w:rsidRPr="005C302E">
        <w:rPr>
          <w:rFonts w:hint="eastAsia"/>
          <w:color w:val="000000"/>
          <w:szCs w:val="21"/>
        </w:rPr>
        <w:t>全球著名的管理咨询大师、畅销书作家</w:t>
      </w:r>
      <w:r>
        <w:rPr>
          <w:rFonts w:hint="eastAsia"/>
          <w:color w:val="000000"/>
          <w:szCs w:val="21"/>
        </w:rPr>
        <w:t>，</w:t>
      </w:r>
      <w:r w:rsidRPr="00EA3DEB">
        <w:rPr>
          <w:rFonts w:hint="eastAsia"/>
          <w:color w:val="000000"/>
          <w:szCs w:val="21"/>
        </w:rPr>
        <w:t>在哈佛大学商学院获得</w:t>
      </w:r>
      <w:r w:rsidRPr="00EA3DEB">
        <w:rPr>
          <w:rFonts w:hint="eastAsia"/>
          <w:color w:val="000000"/>
          <w:szCs w:val="21"/>
        </w:rPr>
        <w:t>MBA</w:t>
      </w:r>
      <w:r w:rsidRPr="00EA3DEB">
        <w:rPr>
          <w:rFonts w:hint="eastAsia"/>
          <w:color w:val="000000"/>
          <w:szCs w:val="21"/>
        </w:rPr>
        <w:t>之后，他留校执教数年，</w:t>
      </w:r>
      <w:r w:rsidRPr="00EA3DEB">
        <w:rPr>
          <w:rFonts w:hint="eastAsia"/>
          <w:color w:val="000000"/>
          <w:szCs w:val="21"/>
        </w:rPr>
        <w:t>1969</w:t>
      </w:r>
      <w:r w:rsidRPr="00EA3DEB">
        <w:rPr>
          <w:rFonts w:hint="eastAsia"/>
          <w:color w:val="000000"/>
          <w:szCs w:val="21"/>
        </w:rPr>
        <w:t>年获得哈佛大学商学院工商管理博士（</w:t>
      </w:r>
      <w:r w:rsidRPr="00EA3DEB">
        <w:rPr>
          <w:rFonts w:hint="eastAsia"/>
          <w:color w:val="000000"/>
          <w:szCs w:val="21"/>
        </w:rPr>
        <w:t>DBA</w:t>
      </w:r>
      <w:r w:rsidRPr="00EA3DEB">
        <w:rPr>
          <w:rFonts w:hint="eastAsia"/>
          <w:color w:val="000000"/>
          <w:szCs w:val="21"/>
        </w:rPr>
        <w:t>）</w:t>
      </w:r>
      <w:r w:rsidR="005C302E" w:rsidRPr="005C302E">
        <w:rPr>
          <w:rFonts w:hint="eastAsia"/>
          <w:color w:val="000000"/>
          <w:szCs w:val="21"/>
        </w:rPr>
        <w:t>。在过去</w:t>
      </w:r>
      <w:r w:rsidR="005C302E" w:rsidRPr="005C302E">
        <w:rPr>
          <w:rFonts w:hint="eastAsia"/>
          <w:color w:val="000000"/>
          <w:szCs w:val="21"/>
        </w:rPr>
        <w:t>35</w:t>
      </w:r>
      <w:r w:rsidR="005C302E" w:rsidRPr="005C302E">
        <w:rPr>
          <w:rFonts w:hint="eastAsia"/>
          <w:color w:val="000000"/>
          <w:szCs w:val="21"/>
        </w:rPr>
        <w:t>年中，他为全球企业及其领导人提供常年的管理咨询服务，其中包括</w:t>
      </w:r>
      <w:r w:rsidRPr="00EA3DEB">
        <w:rPr>
          <w:rFonts w:hint="eastAsia"/>
          <w:color w:val="000000"/>
          <w:szCs w:val="21"/>
        </w:rPr>
        <w:t>通用电气（</w:t>
      </w:r>
      <w:r w:rsidRPr="00EA3DEB">
        <w:rPr>
          <w:rFonts w:hint="eastAsia"/>
          <w:color w:val="000000"/>
          <w:szCs w:val="21"/>
        </w:rPr>
        <w:t>GE</w:t>
      </w:r>
      <w:r w:rsidRPr="00EA3DEB">
        <w:rPr>
          <w:rFonts w:hint="eastAsia"/>
          <w:color w:val="000000"/>
          <w:szCs w:val="21"/>
        </w:rPr>
        <w:t>）、杜邦公司、福特汽车、美洲银行、花旗集团、思科、</w:t>
      </w:r>
      <w:r w:rsidRPr="00EA3DEB">
        <w:rPr>
          <w:rFonts w:hint="eastAsia"/>
          <w:color w:val="000000"/>
          <w:szCs w:val="21"/>
        </w:rPr>
        <w:t>3M</w:t>
      </w:r>
      <w:r w:rsidRPr="00EA3DEB">
        <w:rPr>
          <w:rFonts w:hint="eastAsia"/>
          <w:color w:val="000000"/>
          <w:szCs w:val="21"/>
        </w:rPr>
        <w:t>、诺华制药、</w:t>
      </w:r>
      <w:r w:rsidRPr="00EA3DEB">
        <w:rPr>
          <w:rFonts w:hint="eastAsia"/>
          <w:color w:val="000000"/>
          <w:szCs w:val="21"/>
        </w:rPr>
        <w:t>EMC</w:t>
      </w:r>
      <w:r w:rsidRPr="00EA3DEB">
        <w:rPr>
          <w:rFonts w:hint="eastAsia"/>
          <w:color w:val="000000"/>
          <w:szCs w:val="21"/>
        </w:rPr>
        <w:t>、塔塔集团、苏格拉皇家银行、汤姆森集团等。</w:t>
      </w:r>
      <w:r w:rsidR="005C302E" w:rsidRPr="005C302E">
        <w:rPr>
          <w:rFonts w:hint="eastAsia"/>
          <w:color w:val="000000"/>
          <w:szCs w:val="21"/>
        </w:rPr>
        <w:t>他的独到见解源于其过人的商业智慧：他能在飞速变化的市场环境下，透过企业的复杂表面，直指问题的核心，还能针对核心问题，提出精妙的解决方案，不仅切中要害，还切实可行，即刻就可付诸实施。拉姆·查兰</w:t>
      </w:r>
      <w:r w:rsidR="00A30E04">
        <w:rPr>
          <w:rFonts w:hint="eastAsia"/>
          <w:color w:val="000000"/>
          <w:szCs w:val="21"/>
        </w:rPr>
        <w:t>曾</w:t>
      </w:r>
      <w:r w:rsidR="00A30E04" w:rsidRPr="00A30E04">
        <w:rPr>
          <w:rFonts w:hint="eastAsia"/>
          <w:color w:val="000000"/>
          <w:szCs w:val="21"/>
        </w:rPr>
        <w:t>在《哈佛商业评论》发表多篇文章</w:t>
      </w:r>
      <w:r w:rsidR="00A30E04">
        <w:rPr>
          <w:rFonts w:hint="eastAsia"/>
          <w:color w:val="000000"/>
          <w:szCs w:val="21"/>
        </w:rPr>
        <w:t>，并著有</w:t>
      </w:r>
      <w:r w:rsidR="00A30E04">
        <w:rPr>
          <w:rFonts w:hint="eastAsia"/>
          <w:color w:val="000000"/>
          <w:szCs w:val="21"/>
        </w:rPr>
        <w:t>20</w:t>
      </w:r>
      <w:r w:rsidR="00A30E04">
        <w:rPr>
          <w:rFonts w:hint="eastAsia"/>
          <w:color w:val="000000"/>
          <w:szCs w:val="21"/>
        </w:rPr>
        <w:t>多部</w:t>
      </w:r>
      <w:r w:rsidR="00A30E04" w:rsidRPr="00A30E04">
        <w:rPr>
          <w:rFonts w:hint="eastAsia"/>
          <w:color w:val="000000"/>
          <w:szCs w:val="21"/>
        </w:rPr>
        <w:t>管理著作</w:t>
      </w:r>
      <w:r w:rsidR="00A30E04">
        <w:rPr>
          <w:rFonts w:hint="eastAsia"/>
          <w:color w:val="000000"/>
          <w:szCs w:val="21"/>
        </w:rPr>
        <w:t>，包括</w:t>
      </w:r>
      <w:r w:rsidR="00A30E04" w:rsidRPr="00A30E04">
        <w:rPr>
          <w:rFonts w:hint="eastAsia"/>
          <w:color w:val="000000"/>
          <w:szCs w:val="21"/>
        </w:rPr>
        <w:t>《领导梯队》《成功领导者的八项核心能力》等</w:t>
      </w:r>
      <w:r w:rsidR="00A30E04">
        <w:rPr>
          <w:rFonts w:hint="eastAsia"/>
          <w:color w:val="000000"/>
          <w:szCs w:val="21"/>
        </w:rPr>
        <w:t>，他</w:t>
      </w:r>
      <w:r w:rsidR="005C302E" w:rsidRPr="005C302E">
        <w:rPr>
          <w:rFonts w:hint="eastAsia"/>
          <w:color w:val="000000"/>
          <w:szCs w:val="21"/>
        </w:rPr>
        <w:t>与拉里·博西迪</w:t>
      </w:r>
      <w:r>
        <w:rPr>
          <w:rFonts w:hint="eastAsia"/>
          <w:color w:val="000000"/>
          <w:szCs w:val="21"/>
        </w:rPr>
        <w:t>（</w:t>
      </w:r>
      <w:r w:rsidRPr="00EA3DEB">
        <w:rPr>
          <w:color w:val="000000"/>
          <w:szCs w:val="21"/>
        </w:rPr>
        <w:t xml:space="preserve">Larry </w:t>
      </w:r>
      <w:proofErr w:type="spellStart"/>
      <w:r w:rsidRPr="00EA3DEB">
        <w:rPr>
          <w:color w:val="000000"/>
          <w:szCs w:val="21"/>
        </w:rPr>
        <w:t>Bossidy</w:t>
      </w:r>
      <w:proofErr w:type="spellEnd"/>
      <w:r>
        <w:rPr>
          <w:rFonts w:hint="eastAsia"/>
          <w:color w:val="000000"/>
          <w:szCs w:val="21"/>
        </w:rPr>
        <w:t>）</w:t>
      </w:r>
      <w:r w:rsidR="005C302E" w:rsidRPr="005C302E">
        <w:rPr>
          <w:rFonts w:hint="eastAsia"/>
          <w:color w:val="000000"/>
          <w:szCs w:val="21"/>
        </w:rPr>
        <w:t>合著的《执行》</w:t>
      </w:r>
      <w:r>
        <w:rPr>
          <w:rFonts w:hint="eastAsia"/>
          <w:color w:val="000000"/>
          <w:szCs w:val="21"/>
        </w:rPr>
        <w:t>（</w:t>
      </w:r>
      <w:r w:rsidRPr="00EA3DEB">
        <w:rPr>
          <w:i/>
          <w:iCs/>
          <w:color w:val="000000"/>
          <w:szCs w:val="21"/>
        </w:rPr>
        <w:t>Know How</w:t>
      </w:r>
      <w:r>
        <w:rPr>
          <w:rFonts w:hint="eastAsia"/>
          <w:color w:val="000000"/>
          <w:szCs w:val="21"/>
        </w:rPr>
        <w:t>）</w:t>
      </w:r>
      <w:r w:rsidR="005C302E" w:rsidRPr="005C302E">
        <w:rPr>
          <w:rFonts w:hint="eastAsia"/>
          <w:color w:val="000000"/>
          <w:szCs w:val="21"/>
        </w:rPr>
        <w:t>曾在《纽约时报》畅销书排行榜上高居榜首。</w:t>
      </w:r>
    </w:p>
    <w:p w14:paraId="409C6827" w14:textId="77777777" w:rsidR="00A30E04" w:rsidRPr="00A30E04" w:rsidRDefault="00A30E04" w:rsidP="00A30E04">
      <w:pPr>
        <w:rPr>
          <w:b/>
          <w:szCs w:val="21"/>
        </w:rPr>
      </w:pPr>
    </w:p>
    <w:p w14:paraId="4B546E8B" w14:textId="77777777" w:rsidR="00A30E04" w:rsidRPr="00A30E04" w:rsidRDefault="00A30E04" w:rsidP="00A30E04">
      <w:pPr>
        <w:rPr>
          <w:b/>
          <w:szCs w:val="21"/>
        </w:rPr>
      </w:pPr>
    </w:p>
    <w:p w14:paraId="0121A430" w14:textId="77777777" w:rsidR="00A30E04" w:rsidRDefault="00A30E04" w:rsidP="00A30E04">
      <w:pPr>
        <w:rPr>
          <w:b/>
          <w:szCs w:val="21"/>
        </w:rPr>
      </w:pPr>
      <w:r w:rsidRPr="00A30E04">
        <w:rPr>
          <w:rFonts w:hint="eastAsia"/>
          <w:b/>
          <w:szCs w:val="21"/>
        </w:rPr>
        <w:t>作品列表：</w:t>
      </w:r>
    </w:p>
    <w:p w14:paraId="3C18BAEC" w14:textId="77777777" w:rsidR="008435EE" w:rsidRDefault="008435EE" w:rsidP="00A30E04">
      <w:pPr>
        <w:rPr>
          <w:b/>
          <w:szCs w:val="21"/>
        </w:rPr>
      </w:pPr>
    </w:p>
    <w:p w14:paraId="074C2FA5" w14:textId="77777777" w:rsidR="008435EE" w:rsidRPr="008435EE" w:rsidRDefault="008435EE" w:rsidP="008435EE">
      <w:pPr>
        <w:pStyle w:val="ab"/>
        <w:numPr>
          <w:ilvl w:val="0"/>
          <w:numId w:val="7"/>
        </w:numPr>
        <w:ind w:firstLineChars="0"/>
        <w:rPr>
          <w:b/>
          <w:bCs/>
        </w:rPr>
      </w:pPr>
      <w:r w:rsidRPr="008435EE">
        <w:rPr>
          <w:rFonts w:hint="eastAsia"/>
          <w:b/>
          <w:bCs/>
          <w:color w:val="000000"/>
          <w:szCs w:val="21"/>
        </w:rPr>
        <w:t>《引领转型：如何在大变革时代实现企业成功转型》</w:t>
      </w:r>
    </w:p>
    <w:p w14:paraId="10CC75A1" w14:textId="77777777" w:rsidR="008435EE" w:rsidRDefault="008435EE" w:rsidP="008435EE">
      <w:pPr>
        <w:pStyle w:val="ab"/>
        <w:numPr>
          <w:ilvl w:val="0"/>
          <w:numId w:val="8"/>
        </w:numPr>
        <w:ind w:firstLineChars="0"/>
      </w:pPr>
      <w:r w:rsidRPr="008435EE">
        <w:rPr>
          <w:b/>
          <w:bCs/>
          <w:color w:val="000000"/>
          <w:szCs w:val="21"/>
        </w:rPr>
        <w:t>GLOBAL TILT: Leading Your Business Through the Great Economic Power Shift</w:t>
      </w:r>
    </w:p>
    <w:p w14:paraId="0EC96D2B" w14:textId="77777777" w:rsidR="008435EE" w:rsidRDefault="008435EE" w:rsidP="008435EE">
      <w:pPr>
        <w:rPr>
          <w:b/>
          <w:noProof/>
          <w:color w:val="FF0000"/>
        </w:rPr>
      </w:pPr>
    </w:p>
    <w:p w14:paraId="606DCFA1" w14:textId="77777777" w:rsidR="008435EE" w:rsidRPr="008435EE" w:rsidRDefault="008435EE" w:rsidP="008435EE">
      <w:pPr>
        <w:pStyle w:val="ab"/>
        <w:numPr>
          <w:ilvl w:val="0"/>
          <w:numId w:val="7"/>
        </w:numPr>
        <w:ind w:firstLineChars="0"/>
        <w:rPr>
          <w:b/>
          <w:bCs/>
        </w:rPr>
      </w:pPr>
      <w:r w:rsidRPr="008435EE">
        <w:rPr>
          <w:rFonts w:hint="eastAsia"/>
          <w:b/>
          <w:bCs/>
          <w:color w:val="000000"/>
          <w:szCs w:val="21"/>
        </w:rPr>
        <w:t>《游戏颠覆者：如何用创新驱动收入和利润增长》</w:t>
      </w:r>
    </w:p>
    <w:p w14:paraId="6FC3387D" w14:textId="77777777" w:rsidR="008435EE" w:rsidRPr="008435EE" w:rsidRDefault="008435EE" w:rsidP="008435EE">
      <w:pPr>
        <w:pStyle w:val="ab"/>
        <w:numPr>
          <w:ilvl w:val="0"/>
          <w:numId w:val="8"/>
        </w:numPr>
        <w:tabs>
          <w:tab w:val="left" w:pos="341"/>
          <w:tab w:val="left" w:pos="5235"/>
        </w:tabs>
        <w:ind w:firstLineChars="0"/>
        <w:rPr>
          <w:b/>
          <w:i/>
          <w:color w:val="000000"/>
          <w:szCs w:val="21"/>
        </w:rPr>
      </w:pPr>
      <w:r w:rsidRPr="008435EE">
        <w:rPr>
          <w:b/>
          <w:bCs/>
          <w:color w:val="000000"/>
          <w:szCs w:val="21"/>
        </w:rPr>
        <w:t>THE GAME-CHANGER: How You Can Drive Revenue and Profit Growth with Innovation</w:t>
      </w:r>
    </w:p>
    <w:p w14:paraId="57202584" w14:textId="77777777" w:rsidR="008435EE" w:rsidRPr="00A30E04" w:rsidRDefault="008435EE" w:rsidP="00A30E04">
      <w:pPr>
        <w:rPr>
          <w:rFonts w:hint="eastAsia"/>
          <w:b/>
          <w:szCs w:val="21"/>
        </w:rPr>
      </w:pPr>
    </w:p>
    <w:p w14:paraId="02A4892D" w14:textId="77777777" w:rsidR="00A30E04" w:rsidRDefault="00A30E04" w:rsidP="00A30E04">
      <w:pPr>
        <w:rPr>
          <w:b/>
          <w:szCs w:val="21"/>
        </w:rPr>
      </w:pPr>
    </w:p>
    <w:p w14:paraId="35A723F9" w14:textId="77777777" w:rsidR="008435EE" w:rsidRDefault="008435EE" w:rsidP="00A30E04">
      <w:pPr>
        <w:rPr>
          <w:b/>
          <w:szCs w:val="21"/>
        </w:rPr>
      </w:pPr>
    </w:p>
    <w:p w14:paraId="0D8E3597" w14:textId="77777777" w:rsidR="008435EE" w:rsidRDefault="008435EE" w:rsidP="00A30E04">
      <w:pPr>
        <w:rPr>
          <w:b/>
          <w:szCs w:val="21"/>
        </w:rPr>
      </w:pPr>
    </w:p>
    <w:p w14:paraId="63FE7ABA" w14:textId="77777777" w:rsidR="008435EE" w:rsidRDefault="008435EE" w:rsidP="00A30E04">
      <w:pPr>
        <w:rPr>
          <w:b/>
          <w:szCs w:val="21"/>
        </w:rPr>
      </w:pPr>
    </w:p>
    <w:p w14:paraId="7139FEE7" w14:textId="77777777" w:rsidR="008435EE" w:rsidRDefault="008435EE" w:rsidP="00A30E04">
      <w:pPr>
        <w:rPr>
          <w:b/>
          <w:szCs w:val="21"/>
        </w:rPr>
      </w:pPr>
    </w:p>
    <w:p w14:paraId="4508B4A2" w14:textId="77777777" w:rsidR="008435EE" w:rsidRDefault="008435EE" w:rsidP="00A30E04">
      <w:pPr>
        <w:rPr>
          <w:b/>
          <w:szCs w:val="21"/>
        </w:rPr>
      </w:pPr>
    </w:p>
    <w:p w14:paraId="675F68FF" w14:textId="77777777" w:rsidR="008435EE" w:rsidRDefault="008435EE" w:rsidP="00A30E04">
      <w:pPr>
        <w:rPr>
          <w:b/>
          <w:szCs w:val="21"/>
        </w:rPr>
      </w:pPr>
    </w:p>
    <w:p w14:paraId="45B92F97" w14:textId="77777777" w:rsidR="008435EE" w:rsidRDefault="008435EE" w:rsidP="00A30E04">
      <w:pPr>
        <w:rPr>
          <w:b/>
          <w:szCs w:val="21"/>
        </w:rPr>
      </w:pPr>
    </w:p>
    <w:p w14:paraId="44A11BEB" w14:textId="77777777" w:rsidR="008435EE" w:rsidRDefault="008435EE" w:rsidP="00A30E04">
      <w:pPr>
        <w:rPr>
          <w:b/>
          <w:szCs w:val="21"/>
        </w:rPr>
      </w:pPr>
    </w:p>
    <w:p w14:paraId="17C03ACF" w14:textId="77777777" w:rsidR="008435EE" w:rsidRDefault="008435EE" w:rsidP="00A30E04">
      <w:pPr>
        <w:rPr>
          <w:b/>
          <w:szCs w:val="21"/>
        </w:rPr>
      </w:pPr>
    </w:p>
    <w:p w14:paraId="4DDEA31B" w14:textId="77777777" w:rsidR="008435EE" w:rsidRPr="00A30E04" w:rsidRDefault="008435EE" w:rsidP="00A30E04">
      <w:pPr>
        <w:rPr>
          <w:rFonts w:hint="eastAsia"/>
          <w:b/>
          <w:szCs w:val="21"/>
        </w:rPr>
      </w:pPr>
    </w:p>
    <w:p w14:paraId="4EC73FFE" w14:textId="3E3C03DE" w:rsidR="00A30E04" w:rsidRDefault="00A30E04" w:rsidP="00D47FE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A30E04">
        <w:rPr>
          <w:b/>
          <w:bCs/>
          <w:color w:val="000000"/>
          <w:szCs w:val="21"/>
        </w:rPr>
        <w:t>************************</w:t>
      </w:r>
    </w:p>
    <w:p w14:paraId="73F1B7B4" w14:textId="1F6D2DB2" w:rsidR="0016634F" w:rsidRDefault="00887B0D" w:rsidP="00D47FE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01527D5F" wp14:editId="6688E3A8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276350" cy="2131695"/>
            <wp:effectExtent l="0" t="0" r="0" b="1905"/>
            <wp:wrapTight wrapText="bothSides">
              <wp:wrapPolygon edited="0">
                <wp:start x="0" y="0"/>
                <wp:lineTo x="0" y="21426"/>
                <wp:lineTo x="21278" y="21426"/>
                <wp:lineTo x="21278" y="0"/>
                <wp:lineTo x="0" y="0"/>
              </wp:wrapPolygon>
            </wp:wrapTight>
            <wp:docPr id="8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1C2" w:rsidRPr="00B30FF6">
        <w:rPr>
          <w:b/>
          <w:bCs/>
          <w:color w:val="000000"/>
          <w:szCs w:val="21"/>
        </w:rPr>
        <w:t>中文书名：</w:t>
      </w:r>
      <w:r w:rsidR="007B5368">
        <w:rPr>
          <w:rFonts w:hint="eastAsia"/>
          <w:b/>
          <w:bCs/>
          <w:color w:val="000000"/>
          <w:szCs w:val="21"/>
        </w:rPr>
        <w:t>《</w:t>
      </w:r>
      <w:r w:rsidR="005C302E" w:rsidRPr="005C302E">
        <w:rPr>
          <w:rFonts w:hint="eastAsia"/>
          <w:b/>
          <w:bCs/>
          <w:color w:val="000000"/>
          <w:szCs w:val="21"/>
        </w:rPr>
        <w:t>引领转型</w:t>
      </w:r>
      <w:r w:rsidR="005C302E">
        <w:rPr>
          <w:rFonts w:hint="eastAsia"/>
          <w:b/>
          <w:bCs/>
          <w:color w:val="000000"/>
          <w:szCs w:val="21"/>
        </w:rPr>
        <w:t>：</w:t>
      </w:r>
      <w:r w:rsidR="005C302E" w:rsidRPr="005C302E">
        <w:rPr>
          <w:rFonts w:hint="eastAsia"/>
          <w:b/>
          <w:bCs/>
          <w:color w:val="000000"/>
          <w:szCs w:val="21"/>
        </w:rPr>
        <w:t>如何在大变革时代实现企业成功转型</w:t>
      </w:r>
      <w:r w:rsidR="007B5368">
        <w:rPr>
          <w:rFonts w:hint="eastAsia"/>
          <w:b/>
          <w:bCs/>
          <w:color w:val="000000"/>
          <w:szCs w:val="21"/>
        </w:rPr>
        <w:t>》</w:t>
      </w:r>
    </w:p>
    <w:p w14:paraId="1B216730" w14:textId="3ACC4C3A" w:rsidR="00D47FE2" w:rsidRDefault="00DD21C2" w:rsidP="00D47FE2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</w:t>
      </w:r>
      <w:r w:rsidRPr="006744EE">
        <w:rPr>
          <w:b/>
          <w:bCs/>
          <w:color w:val="000000"/>
          <w:szCs w:val="21"/>
        </w:rPr>
        <w:t>：</w:t>
      </w:r>
      <w:r w:rsidR="005C302E" w:rsidRPr="005C302E">
        <w:rPr>
          <w:b/>
          <w:bCs/>
          <w:color w:val="000000"/>
          <w:szCs w:val="21"/>
        </w:rPr>
        <w:t>GLOBAL TILT: Leading Your Business Through the Great Economic Power Shift</w:t>
      </w:r>
    </w:p>
    <w:p w14:paraId="6B804B1E" w14:textId="21810379" w:rsidR="00DD21C2" w:rsidRPr="00A874F4" w:rsidRDefault="00DD21C2" w:rsidP="00D47FE2">
      <w:pPr>
        <w:tabs>
          <w:tab w:val="left" w:pos="341"/>
          <w:tab w:val="left" w:pos="5235"/>
        </w:tabs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5C302E" w:rsidRPr="005C302E">
        <w:rPr>
          <w:rFonts w:hint="eastAsia"/>
          <w:b/>
          <w:bCs/>
          <w:color w:val="000000"/>
          <w:szCs w:val="21"/>
        </w:rPr>
        <w:t>Ram Charan</w:t>
      </w:r>
      <w:hyperlink r:id="rId12" w:history="1"/>
    </w:p>
    <w:p w14:paraId="33CE9DF5" w14:textId="775D722F" w:rsidR="007065BA" w:rsidRPr="007065BA" w:rsidRDefault="00DD21C2" w:rsidP="00DD21C2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5C302E">
        <w:rPr>
          <w:rFonts w:hint="eastAsia"/>
          <w:b/>
          <w:bCs/>
          <w:color w:val="000000"/>
          <w:szCs w:val="21"/>
        </w:rPr>
        <w:t>Crown</w:t>
      </w:r>
    </w:p>
    <w:p w14:paraId="188E94C0" w14:textId="2D76DF4F" w:rsidR="00DD21C2" w:rsidRPr="00B30FF6" w:rsidRDefault="00DD21C2" w:rsidP="00DD21C2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</w:t>
      </w:r>
      <w:r w:rsidR="000E6D3C" w:rsidRPr="00B30FF6">
        <w:rPr>
          <w:b/>
          <w:bCs/>
          <w:color w:val="000000"/>
          <w:szCs w:val="21"/>
        </w:rPr>
        <w:t>/</w:t>
      </w:r>
      <w:r w:rsidR="00A30E04">
        <w:rPr>
          <w:rFonts w:hint="eastAsia"/>
          <w:b/>
          <w:bCs/>
          <w:color w:val="000000"/>
          <w:szCs w:val="21"/>
        </w:rPr>
        <w:t>Jessica Wu</w:t>
      </w:r>
    </w:p>
    <w:p w14:paraId="30ED4DF0" w14:textId="77777777" w:rsidR="00E71E28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5C302E">
        <w:rPr>
          <w:rFonts w:hint="eastAsia"/>
          <w:b/>
          <w:bCs/>
          <w:color w:val="000000"/>
          <w:szCs w:val="21"/>
        </w:rPr>
        <w:t>336</w:t>
      </w:r>
      <w:r w:rsidR="00A86E21">
        <w:rPr>
          <w:rFonts w:hint="eastAsia"/>
          <w:b/>
          <w:bCs/>
          <w:color w:val="000000"/>
          <w:szCs w:val="21"/>
        </w:rPr>
        <w:t>页</w:t>
      </w:r>
    </w:p>
    <w:p w14:paraId="1AD3AEE8" w14:textId="77777777"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5C302E">
        <w:rPr>
          <w:rFonts w:hint="eastAsia"/>
          <w:b/>
          <w:bCs/>
          <w:color w:val="000000"/>
          <w:szCs w:val="21"/>
        </w:rPr>
        <w:t>2013</w:t>
      </w:r>
      <w:r w:rsidR="00BB5EB1">
        <w:rPr>
          <w:rFonts w:hint="eastAsia"/>
          <w:b/>
          <w:bCs/>
          <w:color w:val="000000"/>
          <w:szCs w:val="21"/>
        </w:rPr>
        <w:t>年</w:t>
      </w:r>
      <w:r w:rsidR="005C302E">
        <w:rPr>
          <w:rFonts w:hint="eastAsia"/>
          <w:b/>
          <w:bCs/>
          <w:color w:val="000000"/>
          <w:szCs w:val="21"/>
        </w:rPr>
        <w:t>2</w:t>
      </w:r>
      <w:r w:rsidR="00D77F21">
        <w:rPr>
          <w:rFonts w:hint="eastAsia"/>
          <w:b/>
          <w:bCs/>
          <w:color w:val="000000"/>
          <w:szCs w:val="21"/>
        </w:rPr>
        <w:t>月</w:t>
      </w:r>
      <w:r w:rsidR="00325993" w:rsidRPr="00B30FF6">
        <w:rPr>
          <w:b/>
          <w:bCs/>
          <w:color w:val="000000"/>
          <w:szCs w:val="21"/>
        </w:rPr>
        <w:t xml:space="preserve"> </w:t>
      </w:r>
    </w:p>
    <w:p w14:paraId="45E9AF08" w14:textId="2CA23AE3" w:rsidR="00DD21C2" w:rsidRPr="00B30FF6" w:rsidRDefault="00DD21C2" w:rsidP="00DD21C2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14:paraId="30EC9AF3" w14:textId="77777777" w:rsidR="00DD21C2" w:rsidRPr="00B30FF6" w:rsidRDefault="00DD21C2" w:rsidP="00DD21C2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0E2488" w:rsidRPr="00B30FF6">
        <w:rPr>
          <w:b/>
          <w:bCs/>
          <w:color w:val="000000"/>
          <w:szCs w:val="21"/>
        </w:rPr>
        <w:t>电子稿</w:t>
      </w:r>
    </w:p>
    <w:p w14:paraId="00013C57" w14:textId="4461B509" w:rsidR="00DD21C2" w:rsidRDefault="00DD21C2" w:rsidP="008561F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C4A2C">
        <w:rPr>
          <w:b/>
          <w:bCs/>
          <w:szCs w:val="21"/>
        </w:rPr>
        <w:t>类</w:t>
      </w:r>
      <w:r w:rsidRPr="00DC4A2C">
        <w:rPr>
          <w:b/>
          <w:bCs/>
          <w:szCs w:val="21"/>
        </w:rPr>
        <w:t xml:space="preserve">    </w:t>
      </w:r>
      <w:r w:rsidRPr="00DC4A2C">
        <w:rPr>
          <w:b/>
          <w:bCs/>
          <w:szCs w:val="21"/>
        </w:rPr>
        <w:t>型：</w:t>
      </w:r>
      <w:r w:rsidR="005C302E">
        <w:rPr>
          <w:rFonts w:hint="eastAsia"/>
          <w:b/>
          <w:bCs/>
          <w:szCs w:val="21"/>
        </w:rPr>
        <w:t>经管</w:t>
      </w:r>
    </w:p>
    <w:p w14:paraId="4A7483D6" w14:textId="77777777" w:rsidR="00005FF2" w:rsidRDefault="00005FF2" w:rsidP="008561F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005FF2">
        <w:rPr>
          <w:rFonts w:hint="eastAsia"/>
          <w:b/>
          <w:bCs/>
          <w:color w:val="FF0000"/>
          <w:szCs w:val="21"/>
        </w:rPr>
        <w:t>简体中文版曾授权，版权现已回归</w:t>
      </w:r>
    </w:p>
    <w:p w14:paraId="5AEE22CF" w14:textId="7E0F69E2" w:rsidR="00A30E04" w:rsidRDefault="00A30E04" w:rsidP="008561F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亚马逊畅销书排名：</w:t>
      </w:r>
    </w:p>
    <w:p w14:paraId="09F68E40" w14:textId="77777777" w:rsidR="00A30E04" w:rsidRPr="00A30E04" w:rsidRDefault="00A30E04" w:rsidP="00A30E04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A30E04">
        <w:rPr>
          <w:b/>
          <w:bCs/>
          <w:color w:val="FF0000"/>
          <w:szCs w:val="21"/>
        </w:rPr>
        <w:t>#130 in Strategy &amp; Competition</w:t>
      </w:r>
    </w:p>
    <w:p w14:paraId="52BBD39D" w14:textId="77777777" w:rsidR="00A30E04" w:rsidRPr="00A30E04" w:rsidRDefault="00A30E04" w:rsidP="00A30E04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A30E04">
        <w:rPr>
          <w:b/>
          <w:bCs/>
          <w:color w:val="FF0000"/>
          <w:szCs w:val="21"/>
        </w:rPr>
        <w:t>#138 in Development &amp; Growth Economics (Books)</w:t>
      </w:r>
    </w:p>
    <w:p w14:paraId="1E6FFE97" w14:textId="0AB207E1" w:rsidR="00A30E04" w:rsidRPr="00005FF2" w:rsidRDefault="00A30E04" w:rsidP="00A30E04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A30E04">
        <w:rPr>
          <w:b/>
          <w:bCs/>
          <w:color w:val="FF0000"/>
          <w:szCs w:val="21"/>
        </w:rPr>
        <w:t>#194 in Globalization &amp; Politics</w:t>
      </w:r>
    </w:p>
    <w:p w14:paraId="72F2855A" w14:textId="2611795E" w:rsidR="007B5368" w:rsidRDefault="007B5368" w:rsidP="002927A0">
      <w:pPr>
        <w:rPr>
          <w:b/>
          <w:noProof/>
          <w:color w:val="FF0000"/>
        </w:rPr>
      </w:pPr>
    </w:p>
    <w:p w14:paraId="5CF2C8E0" w14:textId="0769D435" w:rsidR="00BB5EB1" w:rsidRPr="00BB5EB1" w:rsidRDefault="00887B0D" w:rsidP="002927A0">
      <w:pPr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4A06786" wp14:editId="161FA6BA">
            <wp:simplePos x="0" y="0"/>
            <wp:positionH relativeFrom="margin">
              <wp:align>right</wp:align>
            </wp:positionH>
            <wp:positionV relativeFrom="paragraph">
              <wp:posOffset>22860</wp:posOffset>
            </wp:positionV>
            <wp:extent cx="1211580" cy="1733550"/>
            <wp:effectExtent l="0" t="0" r="7620" b="0"/>
            <wp:wrapTight wrapText="bothSides">
              <wp:wrapPolygon edited="0">
                <wp:start x="0" y="0"/>
                <wp:lineTo x="0" y="21363"/>
                <wp:lineTo x="21396" y="21363"/>
                <wp:lineTo x="21396" y="0"/>
                <wp:lineTo x="0" y="0"/>
              </wp:wrapPolygon>
            </wp:wrapTight>
            <wp:docPr id="85" name="图片 5" descr="引领转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引领转型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16" r="14285"/>
                    <a:stretch/>
                  </pic:blipFill>
                  <pic:spPr bwMode="auto">
                    <a:xfrm>
                      <a:off x="0" y="0"/>
                      <a:ext cx="121158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EB1" w:rsidRPr="00BB5EB1">
        <w:rPr>
          <w:rFonts w:hint="eastAsia"/>
          <w:b/>
          <w:noProof/>
        </w:rPr>
        <w:t>中简本出版记录：</w:t>
      </w:r>
    </w:p>
    <w:p w14:paraId="69112AE4" w14:textId="77777777" w:rsidR="005C302E" w:rsidRDefault="005C302E" w:rsidP="005C302E">
      <w:pPr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书</w:t>
      </w:r>
      <w:r>
        <w:rPr>
          <w:rFonts w:hint="eastAsia"/>
          <w:b/>
          <w:bCs/>
          <w:color w:val="000000"/>
          <w:szCs w:val="21"/>
        </w:rPr>
        <w:t xml:space="preserve">  </w:t>
      </w:r>
      <w:r w:rsidRPr="00B30FF6">
        <w:rPr>
          <w:b/>
          <w:bCs/>
          <w:color w:val="000000"/>
          <w:szCs w:val="21"/>
        </w:rPr>
        <w:t>名：</w:t>
      </w:r>
      <w:r>
        <w:rPr>
          <w:rFonts w:hint="eastAsia"/>
          <w:b/>
          <w:bCs/>
          <w:color w:val="000000"/>
          <w:szCs w:val="21"/>
        </w:rPr>
        <w:t>《</w:t>
      </w:r>
      <w:r w:rsidRPr="005C302E">
        <w:rPr>
          <w:rFonts w:hint="eastAsia"/>
          <w:b/>
          <w:bCs/>
          <w:color w:val="000000"/>
          <w:szCs w:val="21"/>
        </w:rPr>
        <w:t>引领转型</w:t>
      </w:r>
      <w:r>
        <w:rPr>
          <w:rFonts w:hint="eastAsia"/>
          <w:b/>
          <w:bCs/>
          <w:color w:val="000000"/>
          <w:szCs w:val="21"/>
        </w:rPr>
        <w:t>：</w:t>
      </w:r>
      <w:r w:rsidRPr="005C302E">
        <w:rPr>
          <w:rFonts w:hint="eastAsia"/>
          <w:b/>
          <w:bCs/>
          <w:color w:val="000000"/>
          <w:szCs w:val="21"/>
        </w:rPr>
        <w:t>如何在大变革时代实现企业成功转型</w:t>
      </w:r>
      <w:r>
        <w:rPr>
          <w:rFonts w:hint="eastAsia"/>
          <w:b/>
          <w:bCs/>
          <w:color w:val="000000"/>
          <w:szCs w:val="21"/>
        </w:rPr>
        <w:t>》</w:t>
      </w:r>
    </w:p>
    <w:p w14:paraId="52A74DC9" w14:textId="77777777" w:rsidR="005C302E" w:rsidRPr="005C302E" w:rsidRDefault="005C302E" w:rsidP="005C302E">
      <w:pPr>
        <w:rPr>
          <w:rFonts w:hint="eastAsia"/>
          <w:b/>
          <w:bCs/>
        </w:rPr>
      </w:pPr>
      <w:r w:rsidRPr="005C302E"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</w:t>
      </w:r>
      <w:r w:rsidRPr="005C302E">
        <w:rPr>
          <w:rFonts w:hint="eastAsia"/>
          <w:b/>
          <w:bCs/>
        </w:rPr>
        <w:t>者</w:t>
      </w:r>
      <w:r w:rsidRPr="005C302E">
        <w:rPr>
          <w:rFonts w:hint="eastAsia"/>
          <w:b/>
          <w:bCs/>
        </w:rPr>
        <w:t xml:space="preserve">: </w:t>
      </w:r>
      <w:r w:rsidRPr="005C302E">
        <w:rPr>
          <w:rFonts w:hint="eastAsia"/>
          <w:b/>
          <w:bCs/>
        </w:rPr>
        <w:t>拉</w:t>
      </w:r>
      <w:proofErr w:type="gramStart"/>
      <w:r w:rsidRPr="005C302E">
        <w:rPr>
          <w:rFonts w:hint="eastAsia"/>
          <w:b/>
          <w:bCs/>
        </w:rPr>
        <w:t>姆</w:t>
      </w:r>
      <w:proofErr w:type="gramEnd"/>
      <w:r w:rsidRPr="005C302E">
        <w:rPr>
          <w:rFonts w:hint="eastAsia"/>
          <w:b/>
          <w:bCs/>
        </w:rPr>
        <w:t>查兰</w:t>
      </w:r>
    </w:p>
    <w:p w14:paraId="775FF381" w14:textId="77777777" w:rsidR="005C302E" w:rsidRPr="005C302E" w:rsidRDefault="005C302E" w:rsidP="005C302E">
      <w:pPr>
        <w:rPr>
          <w:rFonts w:hint="eastAsia"/>
          <w:b/>
          <w:bCs/>
        </w:rPr>
      </w:pPr>
      <w:r w:rsidRPr="005C302E">
        <w:rPr>
          <w:rFonts w:hint="eastAsia"/>
          <w:b/>
          <w:bCs/>
        </w:rPr>
        <w:t>出版社</w:t>
      </w:r>
      <w:r w:rsidRPr="005C302E">
        <w:rPr>
          <w:rFonts w:hint="eastAsia"/>
          <w:b/>
          <w:bCs/>
        </w:rPr>
        <w:t xml:space="preserve">: </w:t>
      </w:r>
      <w:r w:rsidRPr="005C302E">
        <w:rPr>
          <w:rFonts w:hint="eastAsia"/>
          <w:b/>
          <w:bCs/>
        </w:rPr>
        <w:t>机械工业出版社</w:t>
      </w:r>
    </w:p>
    <w:p w14:paraId="370D93C0" w14:textId="77777777" w:rsidR="005C302E" w:rsidRPr="005C302E" w:rsidRDefault="005C302E" w:rsidP="005C302E">
      <w:pPr>
        <w:rPr>
          <w:rFonts w:hint="eastAsia"/>
          <w:b/>
          <w:bCs/>
        </w:rPr>
      </w:pPr>
      <w:r w:rsidRPr="005C302E">
        <w:rPr>
          <w:rFonts w:hint="eastAsia"/>
          <w:b/>
          <w:bCs/>
        </w:rPr>
        <w:t>译</w:t>
      </w:r>
      <w:r>
        <w:rPr>
          <w:rFonts w:hint="eastAsia"/>
          <w:b/>
          <w:bCs/>
        </w:rPr>
        <w:t xml:space="preserve">  </w:t>
      </w:r>
      <w:r w:rsidRPr="005C302E">
        <w:rPr>
          <w:rFonts w:hint="eastAsia"/>
          <w:b/>
          <w:bCs/>
        </w:rPr>
        <w:t>者</w:t>
      </w:r>
      <w:r w:rsidRPr="005C302E">
        <w:rPr>
          <w:rFonts w:hint="eastAsia"/>
          <w:b/>
          <w:bCs/>
        </w:rPr>
        <w:t xml:space="preserve">: </w:t>
      </w:r>
      <w:r w:rsidRPr="005C302E">
        <w:rPr>
          <w:rFonts w:hint="eastAsia"/>
          <w:b/>
          <w:bCs/>
        </w:rPr>
        <w:t>杨懿梅</w:t>
      </w:r>
    </w:p>
    <w:p w14:paraId="1EE9F835" w14:textId="77777777" w:rsidR="005C302E" w:rsidRPr="005C302E" w:rsidRDefault="005C302E" w:rsidP="005C302E">
      <w:pPr>
        <w:rPr>
          <w:rFonts w:hint="eastAsia"/>
          <w:b/>
          <w:bCs/>
        </w:rPr>
      </w:pPr>
      <w:r w:rsidRPr="005C302E"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</w:t>
      </w:r>
      <w:r w:rsidRPr="005C302E">
        <w:rPr>
          <w:rFonts w:hint="eastAsia"/>
          <w:b/>
          <w:bCs/>
        </w:rPr>
        <w:t>数</w:t>
      </w:r>
      <w:r w:rsidRPr="005C302E">
        <w:rPr>
          <w:rFonts w:hint="eastAsia"/>
          <w:b/>
          <w:bCs/>
        </w:rPr>
        <w:t>: 284</w:t>
      </w:r>
      <w:r>
        <w:rPr>
          <w:rFonts w:hint="eastAsia"/>
          <w:b/>
          <w:bCs/>
        </w:rPr>
        <w:t>页</w:t>
      </w:r>
    </w:p>
    <w:p w14:paraId="10E3B95C" w14:textId="151271B0" w:rsidR="005C302E" w:rsidRPr="005C302E" w:rsidRDefault="005C302E" w:rsidP="005C302E">
      <w:pPr>
        <w:rPr>
          <w:rFonts w:hint="eastAsia"/>
          <w:b/>
          <w:bCs/>
        </w:rPr>
      </w:pPr>
      <w:r w:rsidRPr="005C302E">
        <w:rPr>
          <w:rFonts w:hint="eastAsia"/>
          <w:b/>
          <w:bCs/>
        </w:rPr>
        <w:t>定</w:t>
      </w:r>
      <w:r>
        <w:rPr>
          <w:rFonts w:hint="eastAsia"/>
          <w:b/>
          <w:bCs/>
        </w:rPr>
        <w:t xml:space="preserve">  </w:t>
      </w:r>
      <w:r w:rsidRPr="005C302E">
        <w:rPr>
          <w:rFonts w:hint="eastAsia"/>
          <w:b/>
          <w:bCs/>
        </w:rPr>
        <w:t>价</w:t>
      </w:r>
      <w:r w:rsidRPr="005C302E">
        <w:rPr>
          <w:rFonts w:hint="eastAsia"/>
          <w:b/>
          <w:bCs/>
        </w:rPr>
        <w:t>: 40</w:t>
      </w:r>
      <w:r w:rsidRPr="005C302E">
        <w:rPr>
          <w:rFonts w:hint="eastAsia"/>
          <w:b/>
          <w:bCs/>
        </w:rPr>
        <w:t>元</w:t>
      </w:r>
    </w:p>
    <w:p w14:paraId="0B4AC96E" w14:textId="77777777" w:rsidR="00BB5EB1" w:rsidRDefault="005C302E" w:rsidP="005C302E">
      <w:pPr>
        <w:rPr>
          <w:b/>
          <w:bCs/>
        </w:rPr>
      </w:pPr>
      <w:r w:rsidRPr="005C302E">
        <w:rPr>
          <w:rFonts w:hint="eastAsia"/>
          <w:b/>
          <w:bCs/>
        </w:rPr>
        <w:t>装</w:t>
      </w:r>
      <w:r>
        <w:rPr>
          <w:rFonts w:hint="eastAsia"/>
          <w:b/>
          <w:bCs/>
        </w:rPr>
        <w:t xml:space="preserve">  </w:t>
      </w:r>
      <w:r w:rsidRPr="005C302E">
        <w:rPr>
          <w:rFonts w:hint="eastAsia"/>
          <w:b/>
          <w:bCs/>
        </w:rPr>
        <w:t>帧</w:t>
      </w:r>
      <w:r w:rsidRPr="005C302E">
        <w:rPr>
          <w:rFonts w:hint="eastAsia"/>
          <w:b/>
          <w:bCs/>
        </w:rPr>
        <w:t xml:space="preserve">: </w:t>
      </w:r>
      <w:r w:rsidRPr="005C302E">
        <w:rPr>
          <w:rFonts w:hint="eastAsia"/>
          <w:b/>
          <w:bCs/>
        </w:rPr>
        <w:t>精装</w:t>
      </w:r>
    </w:p>
    <w:p w14:paraId="3C86FA00" w14:textId="6BBF6762" w:rsidR="00A30E04" w:rsidRPr="00A30E04" w:rsidRDefault="00A30E04" w:rsidP="005C302E">
      <w:pPr>
        <w:rPr>
          <w:rFonts w:hint="eastAsia"/>
        </w:rPr>
      </w:pPr>
      <w:hyperlink r:id="rId15" w:history="1">
        <w:r w:rsidRPr="00A30E04">
          <w:rPr>
            <w:rStyle w:val="a6"/>
          </w:rPr>
          <w:t>引领转型</w:t>
        </w:r>
        <w:r w:rsidRPr="00A30E04">
          <w:rPr>
            <w:rStyle w:val="a6"/>
          </w:rPr>
          <w:t xml:space="preserve"> (</w:t>
        </w:r>
        <w:r w:rsidRPr="00A30E04">
          <w:rPr>
            <w:rStyle w:val="a6"/>
          </w:rPr>
          <w:t>豆瓣</w:t>
        </w:r>
        <w:r w:rsidRPr="00A30E04">
          <w:rPr>
            <w:rStyle w:val="a6"/>
          </w:rPr>
          <w:t>)</w:t>
        </w:r>
      </w:hyperlink>
    </w:p>
    <w:p w14:paraId="53C8EA21" w14:textId="77777777" w:rsidR="005C302E" w:rsidRPr="00BB5EB1" w:rsidRDefault="005C302E" w:rsidP="005C302E">
      <w:pPr>
        <w:rPr>
          <w:rFonts w:hint="eastAsia"/>
          <w:b/>
          <w:bCs/>
        </w:rPr>
      </w:pPr>
    </w:p>
    <w:p w14:paraId="5DCAC4C2" w14:textId="77777777" w:rsidR="006744EE" w:rsidRPr="002927A0" w:rsidRDefault="006330BC" w:rsidP="002927A0">
      <w:pPr>
        <w:rPr>
          <w:rFonts w:hint="eastAsia"/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14:paraId="46EB3F56" w14:textId="77777777" w:rsidR="00005FF2" w:rsidRDefault="00005FF2" w:rsidP="00496CAF">
      <w:pPr>
        <w:rPr>
          <w:b/>
          <w:bCs/>
          <w:color w:val="000000"/>
          <w:szCs w:val="21"/>
        </w:rPr>
      </w:pPr>
    </w:p>
    <w:p w14:paraId="49E99F8E" w14:textId="77777777" w:rsidR="005C302E" w:rsidRPr="005C302E" w:rsidRDefault="005C302E" w:rsidP="005C302E">
      <w:pPr>
        <w:ind w:firstLine="420"/>
        <w:rPr>
          <w:rFonts w:hint="eastAsia"/>
          <w:color w:val="000000"/>
          <w:szCs w:val="21"/>
        </w:rPr>
      </w:pPr>
      <w:r w:rsidRPr="005C302E">
        <w:rPr>
          <w:rFonts w:hint="eastAsia"/>
          <w:color w:val="000000"/>
          <w:szCs w:val="21"/>
        </w:rPr>
        <w:t>全球</w:t>
      </w:r>
      <w:r>
        <w:rPr>
          <w:rFonts w:hint="eastAsia"/>
          <w:color w:val="000000"/>
          <w:szCs w:val="21"/>
        </w:rPr>
        <w:t>变革</w:t>
      </w:r>
      <w:r w:rsidRPr="005C302E">
        <w:rPr>
          <w:rFonts w:hint="eastAsia"/>
          <w:color w:val="000000"/>
          <w:szCs w:val="21"/>
        </w:rPr>
        <w:t>是经济力量——工作、财富和市场机会——从世界的</w:t>
      </w:r>
      <w:proofErr w:type="gramStart"/>
      <w:r w:rsidRPr="005C302E">
        <w:rPr>
          <w:rFonts w:hint="eastAsia"/>
          <w:color w:val="000000"/>
          <w:szCs w:val="21"/>
        </w:rPr>
        <w:t>一</w:t>
      </w:r>
      <w:proofErr w:type="gramEnd"/>
      <w:r w:rsidRPr="005C302E">
        <w:rPr>
          <w:rFonts w:hint="eastAsia"/>
          <w:color w:val="000000"/>
          <w:szCs w:val="21"/>
        </w:rPr>
        <w:t>小部分向整个世界的不可逆转的转移。它正在改善世界各地数百万人的生活，在创造巨大机会的同时，它也在以令人眼花缭乱的速度扰乱世界。</w:t>
      </w:r>
    </w:p>
    <w:p w14:paraId="229AF835" w14:textId="77777777" w:rsidR="005C302E" w:rsidRPr="005C302E" w:rsidRDefault="005C302E" w:rsidP="005C302E">
      <w:pPr>
        <w:rPr>
          <w:color w:val="000000"/>
          <w:szCs w:val="21"/>
        </w:rPr>
      </w:pPr>
    </w:p>
    <w:p w14:paraId="2E30D921" w14:textId="77777777" w:rsidR="005C302E" w:rsidRPr="005C302E" w:rsidRDefault="005C302E" w:rsidP="005C302E">
      <w:pPr>
        <w:ind w:firstLine="420"/>
        <w:rPr>
          <w:rFonts w:hint="eastAsia"/>
          <w:color w:val="000000"/>
          <w:szCs w:val="21"/>
        </w:rPr>
      </w:pPr>
      <w:r w:rsidRPr="005C302E">
        <w:rPr>
          <w:rFonts w:hint="eastAsia"/>
          <w:color w:val="000000"/>
          <w:szCs w:val="21"/>
        </w:rPr>
        <w:t>在</w:t>
      </w:r>
      <w:r>
        <w:rPr>
          <w:rFonts w:hint="eastAsia"/>
          <w:color w:val="000000"/>
          <w:szCs w:val="21"/>
        </w:rPr>
        <w:t>《引领转型》</w:t>
      </w:r>
      <w:r w:rsidRPr="005C302E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拉姆·查兰</w:t>
      </w:r>
      <w:r w:rsidRPr="005C302E">
        <w:rPr>
          <w:rFonts w:hint="eastAsia"/>
          <w:color w:val="000000"/>
          <w:szCs w:val="21"/>
        </w:rPr>
        <w:t>将向你展示如何</w:t>
      </w:r>
      <w:r>
        <w:rPr>
          <w:rFonts w:hint="eastAsia"/>
          <w:color w:val="000000"/>
          <w:szCs w:val="21"/>
        </w:rPr>
        <w:t>：</w:t>
      </w:r>
    </w:p>
    <w:p w14:paraId="23069298" w14:textId="77777777" w:rsidR="005C302E" w:rsidRDefault="005C302E" w:rsidP="005C302E">
      <w:pPr>
        <w:rPr>
          <w:color w:val="000000"/>
          <w:szCs w:val="21"/>
        </w:rPr>
      </w:pPr>
    </w:p>
    <w:p w14:paraId="4E328F42" w14:textId="77777777" w:rsidR="005C302E" w:rsidRDefault="005C302E" w:rsidP="005C302E">
      <w:pPr>
        <w:ind w:firstLine="420"/>
        <w:rPr>
          <w:color w:val="000000"/>
          <w:szCs w:val="21"/>
        </w:rPr>
      </w:pPr>
      <w:r w:rsidRPr="005C302E">
        <w:rPr>
          <w:rFonts w:hint="eastAsia"/>
          <w:color w:val="000000"/>
          <w:szCs w:val="21"/>
        </w:rPr>
        <w:t>通过突破复杂的人口结构、不同形式的政府，甚至全球金融体系，更好、更快地识别“不可阻挡的趋势”，从而获得优势</w:t>
      </w:r>
    </w:p>
    <w:p w14:paraId="04AEC01B" w14:textId="77777777" w:rsidR="005C302E" w:rsidRPr="005C302E" w:rsidRDefault="005C302E" w:rsidP="005C302E">
      <w:pPr>
        <w:ind w:firstLine="420"/>
        <w:rPr>
          <w:rFonts w:hint="eastAsia"/>
          <w:color w:val="000000"/>
          <w:szCs w:val="21"/>
        </w:rPr>
      </w:pPr>
    </w:p>
    <w:p w14:paraId="3F0C7937" w14:textId="77777777" w:rsidR="005C302E" w:rsidRDefault="005C302E" w:rsidP="005C302E">
      <w:pPr>
        <w:ind w:firstLine="420"/>
        <w:rPr>
          <w:color w:val="000000"/>
          <w:szCs w:val="21"/>
        </w:rPr>
      </w:pPr>
      <w:r w:rsidRPr="005C302E">
        <w:rPr>
          <w:rFonts w:hint="eastAsia"/>
          <w:color w:val="000000"/>
          <w:szCs w:val="21"/>
        </w:rPr>
        <w:t>挑战你对核心竞争力的依赖以及由此带来的渐进式改进。相反，要“由外而内”和“往后看”，确定你需要建立的能力，并鼓起勇气偶尔做出可能改变竞争格局的战略赌注</w:t>
      </w:r>
    </w:p>
    <w:p w14:paraId="5C930FAA" w14:textId="77777777" w:rsidR="005C302E" w:rsidRPr="005C302E" w:rsidRDefault="005C302E" w:rsidP="005C302E">
      <w:pPr>
        <w:ind w:firstLine="420"/>
        <w:rPr>
          <w:rFonts w:hint="eastAsia"/>
          <w:color w:val="000000"/>
          <w:szCs w:val="21"/>
        </w:rPr>
      </w:pPr>
    </w:p>
    <w:p w14:paraId="10CCE10D" w14:textId="77777777" w:rsidR="005C302E" w:rsidRDefault="005C302E" w:rsidP="005C302E">
      <w:pPr>
        <w:ind w:firstLine="420"/>
        <w:rPr>
          <w:color w:val="000000"/>
          <w:szCs w:val="21"/>
        </w:rPr>
      </w:pPr>
      <w:r w:rsidRPr="005C302E">
        <w:rPr>
          <w:rFonts w:hint="eastAsia"/>
          <w:color w:val="000000"/>
          <w:szCs w:val="21"/>
        </w:rPr>
        <w:t>培养领导全球性组织所必需的软技能，包括掌握当地环境</w:t>
      </w:r>
    </w:p>
    <w:p w14:paraId="1EE25F9B" w14:textId="77777777" w:rsidR="005C302E" w:rsidRPr="005C302E" w:rsidRDefault="005C302E" w:rsidP="005C302E">
      <w:pPr>
        <w:ind w:firstLine="420"/>
        <w:rPr>
          <w:rFonts w:hint="eastAsia"/>
          <w:color w:val="000000"/>
          <w:szCs w:val="21"/>
        </w:rPr>
      </w:pPr>
    </w:p>
    <w:p w14:paraId="6D7A7368" w14:textId="77777777" w:rsidR="005C302E" w:rsidRPr="005C302E" w:rsidRDefault="005C302E" w:rsidP="005C302E">
      <w:pPr>
        <w:ind w:firstLine="420"/>
        <w:rPr>
          <w:rFonts w:hint="eastAsia"/>
          <w:color w:val="000000"/>
          <w:szCs w:val="21"/>
        </w:rPr>
      </w:pPr>
      <w:r w:rsidRPr="005C302E">
        <w:rPr>
          <w:rFonts w:hint="eastAsia"/>
          <w:color w:val="000000"/>
          <w:szCs w:val="21"/>
        </w:rPr>
        <w:t>甚至在进行结构变革之前，通过面对人员分配、决策权和资源分配方面痛苦但必要的转变，使组织具备赢得胜利的能力</w:t>
      </w:r>
    </w:p>
    <w:p w14:paraId="0DAA3C2B" w14:textId="77777777" w:rsidR="005C302E" w:rsidRPr="005C302E" w:rsidRDefault="005C302E" w:rsidP="005C302E">
      <w:pPr>
        <w:rPr>
          <w:color w:val="000000"/>
          <w:szCs w:val="21"/>
        </w:rPr>
      </w:pPr>
    </w:p>
    <w:p w14:paraId="56D2F9F0" w14:textId="77777777" w:rsidR="00005FF2" w:rsidRDefault="005C302E" w:rsidP="005C302E">
      <w:pPr>
        <w:ind w:firstLine="420"/>
        <w:rPr>
          <w:color w:val="000000"/>
          <w:szCs w:val="21"/>
        </w:rPr>
      </w:pPr>
      <w:r w:rsidRPr="005C302E">
        <w:rPr>
          <w:rFonts w:hint="eastAsia"/>
          <w:color w:val="000000"/>
          <w:szCs w:val="21"/>
        </w:rPr>
        <w:t>那些能够在</w:t>
      </w:r>
      <w:r>
        <w:rPr>
          <w:rFonts w:hint="eastAsia"/>
          <w:color w:val="000000"/>
          <w:szCs w:val="21"/>
        </w:rPr>
        <w:t>变化的</w:t>
      </w:r>
      <w:r w:rsidRPr="005C302E">
        <w:rPr>
          <w:rFonts w:hint="eastAsia"/>
          <w:color w:val="000000"/>
          <w:szCs w:val="21"/>
        </w:rPr>
        <w:t>世界中抓住机会的人，有着非常光明的未来。拉姆·查兰与全球领导者和公司打交道的无与伦比的经验，以及他为本书带来的独特而有力的见解，将为你和你激动人心的旅程照亮道路。</w:t>
      </w:r>
    </w:p>
    <w:p w14:paraId="6B8D1BBF" w14:textId="77777777" w:rsidR="00A30E04" w:rsidRDefault="00A30E04" w:rsidP="00A30E04">
      <w:pPr>
        <w:rPr>
          <w:color w:val="000000"/>
          <w:szCs w:val="21"/>
        </w:rPr>
      </w:pPr>
    </w:p>
    <w:p w14:paraId="668E8736" w14:textId="7857704A" w:rsidR="00A30E04" w:rsidRPr="00A30E04" w:rsidRDefault="00A30E04" w:rsidP="00A30E04"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68DABC84" w14:textId="77777777" w:rsidR="00A30E04" w:rsidRDefault="00A30E04" w:rsidP="005C302E">
      <w:pPr>
        <w:ind w:firstLine="420"/>
        <w:rPr>
          <w:color w:val="000000"/>
          <w:szCs w:val="21"/>
        </w:rPr>
      </w:pPr>
    </w:p>
    <w:p w14:paraId="4DED8DB4" w14:textId="77777777" w:rsidR="00A30E04" w:rsidRDefault="00A30E04" w:rsidP="00A30E04">
      <w:pPr>
        <w:ind w:firstLine="420"/>
        <w:rPr>
          <w:color w:val="000000"/>
          <w:szCs w:val="21"/>
        </w:rPr>
      </w:pPr>
      <w:r w:rsidRPr="00A30E04">
        <w:rPr>
          <w:rFonts w:hint="eastAsia"/>
          <w:color w:val="000000"/>
          <w:szCs w:val="21"/>
        </w:rPr>
        <w:t>“对于任何负责战略规划或投资新兴市场的人来说，这是一本必读书；对于我们其他人来说，它提供了引人入胜的信息和一个窥视我们经济未来的窗口。</w:t>
      </w:r>
      <w:r>
        <w:rPr>
          <w:rFonts w:hint="eastAsia"/>
          <w:color w:val="000000"/>
          <w:szCs w:val="21"/>
        </w:rPr>
        <w:t>”</w:t>
      </w:r>
    </w:p>
    <w:p w14:paraId="78814C5B" w14:textId="3A851B70" w:rsidR="00A30E04" w:rsidRPr="00A30E04" w:rsidRDefault="00A30E04" w:rsidP="00A30E04">
      <w:pPr>
        <w:ind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——《</w:t>
      </w:r>
      <w:r w:rsidRPr="00A30E04">
        <w:rPr>
          <w:rFonts w:hint="eastAsia"/>
          <w:color w:val="000000"/>
          <w:szCs w:val="21"/>
        </w:rPr>
        <w:t>出版</w:t>
      </w:r>
      <w:r>
        <w:rPr>
          <w:rFonts w:hint="eastAsia"/>
          <w:color w:val="000000"/>
          <w:szCs w:val="21"/>
        </w:rPr>
        <w:t>者</w:t>
      </w:r>
      <w:r w:rsidRPr="00A30E04">
        <w:rPr>
          <w:rFonts w:hint="eastAsia"/>
          <w:color w:val="000000"/>
          <w:szCs w:val="21"/>
        </w:rPr>
        <w:t>周刊</w:t>
      </w:r>
      <w:r>
        <w:rPr>
          <w:rFonts w:hint="eastAsia"/>
          <w:color w:val="000000"/>
          <w:szCs w:val="21"/>
        </w:rPr>
        <w:t>》（</w:t>
      </w:r>
      <w:r w:rsidRPr="00A30E04">
        <w:rPr>
          <w:i/>
          <w:iCs/>
          <w:color w:val="000000"/>
          <w:szCs w:val="21"/>
        </w:rPr>
        <w:t>Publisher's Weekly</w:t>
      </w:r>
      <w:r>
        <w:rPr>
          <w:rFonts w:hint="eastAsia"/>
          <w:color w:val="000000"/>
          <w:szCs w:val="21"/>
        </w:rPr>
        <w:t>）</w:t>
      </w:r>
    </w:p>
    <w:p w14:paraId="135B2544" w14:textId="7C28F863" w:rsidR="00A30E04" w:rsidRPr="00A30E04" w:rsidRDefault="00A30E04" w:rsidP="00A30E04">
      <w:pPr>
        <w:ind w:firstLine="420"/>
        <w:rPr>
          <w:color w:val="000000"/>
          <w:szCs w:val="21"/>
        </w:rPr>
      </w:pPr>
    </w:p>
    <w:p w14:paraId="1158FB68" w14:textId="105D334C" w:rsidR="00A30E04" w:rsidRDefault="00A30E04" w:rsidP="00A30E04">
      <w:pPr>
        <w:ind w:firstLine="420"/>
        <w:rPr>
          <w:color w:val="000000"/>
          <w:szCs w:val="21"/>
        </w:rPr>
      </w:pPr>
      <w:r w:rsidRPr="00A30E04">
        <w:rPr>
          <w:rFonts w:hint="eastAsia"/>
          <w:color w:val="000000"/>
          <w:szCs w:val="21"/>
        </w:rPr>
        <w:t>“拉姆是一位才华横溢的远见卓识者，更是一位实用主义者。他知道，从可能到现实的道路不是直线式的，而是应用想象力和战略飞跃的过程。在《引领转型》一书中，拉姆告诉我们，重新学习的前提是忘却旧知，书中的许多例子甚至可以启发并教育经验最丰富的商业领袖。</w:t>
      </w:r>
      <w:r>
        <w:rPr>
          <w:rFonts w:hint="eastAsia"/>
          <w:color w:val="000000"/>
          <w:szCs w:val="21"/>
        </w:rPr>
        <w:t>”</w:t>
      </w:r>
    </w:p>
    <w:p w14:paraId="2AB14BE4" w14:textId="5B8DA588" w:rsidR="00A30E04" w:rsidRPr="00A30E04" w:rsidRDefault="00A30E04" w:rsidP="00A30E04">
      <w:pPr>
        <w:ind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A30E04">
        <w:rPr>
          <w:rFonts w:hint="eastAsia"/>
          <w:color w:val="000000"/>
          <w:szCs w:val="21"/>
        </w:rPr>
        <w:t>英格</w:t>
      </w:r>
      <w:r>
        <w:rPr>
          <w:rFonts w:hint="eastAsia"/>
          <w:color w:val="000000"/>
          <w:szCs w:val="21"/>
        </w:rPr>
        <w:t>·</w:t>
      </w:r>
      <w:r w:rsidRPr="00A30E04">
        <w:rPr>
          <w:rFonts w:hint="eastAsia"/>
          <w:color w:val="000000"/>
          <w:szCs w:val="21"/>
        </w:rPr>
        <w:t>图林</w:t>
      </w:r>
      <w:r>
        <w:rPr>
          <w:rFonts w:hint="eastAsia"/>
          <w:color w:val="000000"/>
          <w:szCs w:val="21"/>
        </w:rPr>
        <w:t>（</w:t>
      </w:r>
      <w:r w:rsidRPr="00A30E04">
        <w:rPr>
          <w:color w:val="000000"/>
          <w:szCs w:val="21"/>
        </w:rPr>
        <w:t>Inge Thulin</w:t>
      </w:r>
      <w:r>
        <w:rPr>
          <w:rFonts w:hint="eastAsia"/>
          <w:color w:val="000000"/>
          <w:szCs w:val="21"/>
        </w:rPr>
        <w:t>）</w:t>
      </w:r>
      <w:r w:rsidRPr="00A30E04">
        <w:rPr>
          <w:rFonts w:hint="eastAsia"/>
          <w:color w:val="000000"/>
          <w:szCs w:val="21"/>
        </w:rPr>
        <w:t>，</w:t>
      </w:r>
      <w:r w:rsidRPr="00A30E04">
        <w:rPr>
          <w:rFonts w:hint="eastAsia"/>
          <w:color w:val="000000"/>
          <w:szCs w:val="21"/>
        </w:rPr>
        <w:t>3M</w:t>
      </w:r>
      <w:r w:rsidRPr="00A30E04">
        <w:rPr>
          <w:rFonts w:hint="eastAsia"/>
          <w:color w:val="000000"/>
          <w:szCs w:val="21"/>
        </w:rPr>
        <w:t>公司董事会主席、总裁兼首席执行官</w:t>
      </w:r>
    </w:p>
    <w:p w14:paraId="6EB9276B" w14:textId="77777777" w:rsidR="00A30E04" w:rsidRPr="00A30E04" w:rsidRDefault="00A30E04" w:rsidP="00A30E04">
      <w:pPr>
        <w:ind w:firstLine="420"/>
        <w:rPr>
          <w:color w:val="000000"/>
          <w:szCs w:val="21"/>
        </w:rPr>
      </w:pPr>
    </w:p>
    <w:p w14:paraId="06A2BE8D" w14:textId="4170C75F" w:rsidR="00337BC4" w:rsidRDefault="00A30E04" w:rsidP="00A30E04">
      <w:pPr>
        <w:ind w:firstLine="420"/>
        <w:rPr>
          <w:color w:val="000000"/>
          <w:szCs w:val="21"/>
        </w:rPr>
      </w:pPr>
      <w:r w:rsidRPr="00A30E04">
        <w:rPr>
          <w:rFonts w:hint="eastAsia"/>
          <w:color w:val="000000"/>
          <w:szCs w:val="21"/>
        </w:rPr>
        <w:t>“这本书及时而富有洞察力地呼吁企业领导</w:t>
      </w:r>
      <w:r>
        <w:rPr>
          <w:rFonts w:hint="eastAsia"/>
          <w:color w:val="000000"/>
          <w:szCs w:val="21"/>
        </w:rPr>
        <w:t>者</w:t>
      </w:r>
      <w:r w:rsidRPr="00A30E04">
        <w:rPr>
          <w:rFonts w:hint="eastAsia"/>
          <w:color w:val="000000"/>
          <w:szCs w:val="21"/>
        </w:rPr>
        <w:t>重新思考世界商业方程式。查兰鼓励</w:t>
      </w:r>
      <w:r w:rsidR="00337BC4">
        <w:rPr>
          <w:rFonts w:hint="eastAsia"/>
          <w:color w:val="000000"/>
          <w:szCs w:val="21"/>
        </w:rPr>
        <w:t>发达国家的</w:t>
      </w:r>
      <w:r w:rsidRPr="00A30E04">
        <w:rPr>
          <w:rFonts w:hint="eastAsia"/>
          <w:color w:val="000000"/>
          <w:szCs w:val="21"/>
        </w:rPr>
        <w:t>领导</w:t>
      </w:r>
      <w:r>
        <w:rPr>
          <w:rFonts w:hint="eastAsia"/>
          <w:color w:val="000000"/>
          <w:szCs w:val="21"/>
        </w:rPr>
        <w:t>者</w:t>
      </w:r>
      <w:r w:rsidRPr="00A30E04">
        <w:rPr>
          <w:rFonts w:hint="eastAsia"/>
          <w:color w:val="000000"/>
          <w:szCs w:val="21"/>
        </w:rPr>
        <w:t>以不同的、更现实的心态制定战略和开展业务，这样他们才能抵御</w:t>
      </w:r>
      <w:r w:rsidR="00337BC4">
        <w:rPr>
          <w:rFonts w:hint="eastAsia"/>
          <w:color w:val="000000"/>
          <w:szCs w:val="21"/>
        </w:rPr>
        <w:t>发展中国家</w:t>
      </w:r>
      <w:r w:rsidRPr="00A30E04">
        <w:rPr>
          <w:rFonts w:hint="eastAsia"/>
          <w:color w:val="000000"/>
          <w:szCs w:val="21"/>
        </w:rPr>
        <w:t>领导</w:t>
      </w:r>
      <w:r w:rsidR="00337BC4">
        <w:rPr>
          <w:rFonts w:hint="eastAsia"/>
          <w:color w:val="000000"/>
          <w:szCs w:val="21"/>
        </w:rPr>
        <w:t>者</w:t>
      </w:r>
      <w:r w:rsidRPr="00A30E04">
        <w:rPr>
          <w:rFonts w:hint="eastAsia"/>
          <w:color w:val="000000"/>
          <w:szCs w:val="21"/>
        </w:rPr>
        <w:t>日益富裕和自信的</w:t>
      </w:r>
      <w:r w:rsidR="00337BC4">
        <w:rPr>
          <w:rFonts w:hint="eastAsia"/>
          <w:color w:val="000000"/>
          <w:szCs w:val="21"/>
        </w:rPr>
        <w:t>冲击</w:t>
      </w:r>
      <w:r w:rsidRPr="00A30E04">
        <w:rPr>
          <w:rFonts w:hint="eastAsia"/>
          <w:color w:val="000000"/>
          <w:szCs w:val="21"/>
        </w:rPr>
        <w:t>。对于那些希望</w:t>
      </w:r>
      <w:r w:rsidR="00337BC4">
        <w:rPr>
          <w:rFonts w:hint="eastAsia"/>
          <w:color w:val="000000"/>
          <w:szCs w:val="21"/>
        </w:rPr>
        <w:t>在</w:t>
      </w:r>
      <w:r w:rsidRPr="00A30E04">
        <w:rPr>
          <w:rFonts w:hint="eastAsia"/>
          <w:color w:val="000000"/>
          <w:szCs w:val="21"/>
        </w:rPr>
        <w:t>未来更加注重增长的人来说，这是一本必读书。</w:t>
      </w:r>
      <w:r w:rsidR="00337BC4">
        <w:rPr>
          <w:rFonts w:hint="eastAsia"/>
          <w:color w:val="000000"/>
          <w:szCs w:val="21"/>
        </w:rPr>
        <w:t>”</w:t>
      </w:r>
    </w:p>
    <w:p w14:paraId="1D109117" w14:textId="136516C4" w:rsidR="00A30E04" w:rsidRPr="005C302E" w:rsidRDefault="00337BC4" w:rsidP="00337BC4">
      <w:pPr>
        <w:ind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5C302E">
        <w:rPr>
          <w:rFonts w:hint="eastAsia"/>
          <w:color w:val="000000"/>
          <w:szCs w:val="21"/>
        </w:rPr>
        <w:t>拉里·博西迪</w:t>
      </w:r>
      <w:r>
        <w:rPr>
          <w:rFonts w:hint="eastAsia"/>
          <w:color w:val="000000"/>
          <w:szCs w:val="21"/>
        </w:rPr>
        <w:t>（</w:t>
      </w:r>
      <w:r w:rsidRPr="00EA3DEB">
        <w:rPr>
          <w:color w:val="000000"/>
          <w:szCs w:val="21"/>
        </w:rPr>
        <w:t xml:space="preserve">Larry </w:t>
      </w:r>
      <w:proofErr w:type="spellStart"/>
      <w:r w:rsidRPr="00EA3DEB">
        <w:rPr>
          <w:color w:val="000000"/>
          <w:szCs w:val="21"/>
        </w:rPr>
        <w:t>Bossidy</w:t>
      </w:r>
      <w:proofErr w:type="spellEnd"/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</w:t>
      </w:r>
      <w:r w:rsidR="00A30E04" w:rsidRPr="00A30E04">
        <w:rPr>
          <w:rFonts w:hint="eastAsia"/>
          <w:color w:val="000000"/>
          <w:szCs w:val="21"/>
        </w:rPr>
        <w:t>霍尼韦尔公司前董事长兼首席执行官</w:t>
      </w:r>
    </w:p>
    <w:p w14:paraId="76CB4E7E" w14:textId="77777777" w:rsidR="0095783B" w:rsidRDefault="0095783B" w:rsidP="00D77F21">
      <w:pPr>
        <w:rPr>
          <w:color w:val="000000"/>
          <w:szCs w:val="21"/>
        </w:rPr>
      </w:pPr>
    </w:p>
    <w:p w14:paraId="78018C8B" w14:textId="0ED517B1" w:rsidR="00337BC4" w:rsidRDefault="00337BC4" w:rsidP="00337BC4">
      <w:pPr>
        <w:jc w:val="center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《</w:t>
      </w:r>
      <w:r w:rsidRPr="005C302E">
        <w:rPr>
          <w:rFonts w:hint="eastAsia"/>
          <w:b/>
          <w:bCs/>
          <w:color w:val="000000"/>
          <w:szCs w:val="21"/>
        </w:rPr>
        <w:t>引领转型</w:t>
      </w:r>
      <w:r>
        <w:rPr>
          <w:rFonts w:hint="eastAsia"/>
          <w:b/>
          <w:bCs/>
          <w:color w:val="000000"/>
          <w:szCs w:val="21"/>
        </w:rPr>
        <w:t>：</w:t>
      </w:r>
      <w:r w:rsidRPr="005C302E">
        <w:rPr>
          <w:rFonts w:hint="eastAsia"/>
          <w:b/>
          <w:bCs/>
          <w:color w:val="000000"/>
          <w:szCs w:val="21"/>
        </w:rPr>
        <w:t>如何在大变革时代实现企业成功转型</w:t>
      </w:r>
      <w:r>
        <w:rPr>
          <w:rFonts w:hint="eastAsia"/>
          <w:b/>
          <w:bCs/>
          <w:color w:val="000000"/>
          <w:szCs w:val="21"/>
        </w:rPr>
        <w:t>》</w:t>
      </w:r>
    </w:p>
    <w:p w14:paraId="04BE2D1B" w14:textId="77777777" w:rsidR="00337BC4" w:rsidRDefault="00337BC4" w:rsidP="00337BC4">
      <w:pPr>
        <w:jc w:val="center"/>
        <w:rPr>
          <w:rFonts w:hint="eastAsia"/>
          <w:color w:val="000000"/>
          <w:szCs w:val="21"/>
        </w:rPr>
      </w:pPr>
    </w:p>
    <w:p w14:paraId="3FD2B8D2" w14:textId="77777777" w:rsidR="00337BC4" w:rsidRPr="00337BC4" w:rsidRDefault="00337BC4" w:rsidP="00337BC4">
      <w:pPr>
        <w:jc w:val="center"/>
        <w:rPr>
          <w:rFonts w:hint="eastAsia"/>
          <w:color w:val="000000"/>
          <w:szCs w:val="21"/>
        </w:rPr>
      </w:pPr>
      <w:r w:rsidRPr="00337BC4">
        <w:rPr>
          <w:rFonts w:hint="eastAsia"/>
          <w:color w:val="000000"/>
          <w:szCs w:val="21"/>
        </w:rPr>
        <w:t>致中国读者</w:t>
      </w:r>
    </w:p>
    <w:p w14:paraId="1209166D" w14:textId="77777777" w:rsidR="00337BC4" w:rsidRPr="00337BC4" w:rsidRDefault="00337BC4" w:rsidP="00337BC4">
      <w:pPr>
        <w:jc w:val="center"/>
        <w:rPr>
          <w:rFonts w:hint="eastAsia"/>
          <w:color w:val="000000"/>
          <w:szCs w:val="21"/>
        </w:rPr>
      </w:pPr>
      <w:r w:rsidRPr="00337BC4">
        <w:rPr>
          <w:rFonts w:hint="eastAsia"/>
          <w:color w:val="000000"/>
          <w:szCs w:val="21"/>
        </w:rPr>
        <w:t>译者序</w:t>
      </w:r>
    </w:p>
    <w:p w14:paraId="01AE07AD" w14:textId="77777777" w:rsidR="00337BC4" w:rsidRPr="00337BC4" w:rsidRDefault="00337BC4" w:rsidP="00337BC4">
      <w:pPr>
        <w:jc w:val="center"/>
        <w:rPr>
          <w:rFonts w:hint="eastAsia"/>
          <w:color w:val="000000"/>
          <w:szCs w:val="21"/>
        </w:rPr>
      </w:pPr>
      <w:r w:rsidRPr="00337BC4">
        <w:rPr>
          <w:rFonts w:hint="eastAsia"/>
          <w:color w:val="000000"/>
          <w:szCs w:val="21"/>
        </w:rPr>
        <w:t>全球重心转移定义</w:t>
      </w:r>
    </w:p>
    <w:p w14:paraId="0C69348B" w14:textId="77777777" w:rsidR="00337BC4" w:rsidRPr="00337BC4" w:rsidRDefault="00337BC4" w:rsidP="00337BC4">
      <w:pPr>
        <w:jc w:val="center"/>
        <w:rPr>
          <w:rFonts w:hint="eastAsia"/>
          <w:b/>
          <w:bCs/>
          <w:color w:val="000000"/>
          <w:szCs w:val="21"/>
        </w:rPr>
      </w:pPr>
      <w:r w:rsidRPr="00337BC4">
        <w:rPr>
          <w:rFonts w:hint="eastAsia"/>
          <w:b/>
          <w:bCs/>
          <w:color w:val="000000"/>
          <w:szCs w:val="21"/>
        </w:rPr>
        <w:t>第一部分　认识新时代：全球重心转移</w:t>
      </w:r>
    </w:p>
    <w:p w14:paraId="3B1170EC" w14:textId="77777777" w:rsidR="00337BC4" w:rsidRPr="00337BC4" w:rsidRDefault="00337BC4" w:rsidP="00337BC4">
      <w:pPr>
        <w:jc w:val="center"/>
        <w:rPr>
          <w:rFonts w:hint="eastAsia"/>
          <w:color w:val="000000"/>
          <w:szCs w:val="21"/>
        </w:rPr>
      </w:pPr>
      <w:r w:rsidRPr="00337BC4">
        <w:rPr>
          <w:rFonts w:hint="eastAsia"/>
          <w:color w:val="000000"/>
          <w:szCs w:val="21"/>
        </w:rPr>
        <w:t>第</w:t>
      </w:r>
      <w:r w:rsidRPr="00337BC4">
        <w:rPr>
          <w:rFonts w:hint="eastAsia"/>
          <w:color w:val="000000"/>
          <w:szCs w:val="21"/>
        </w:rPr>
        <w:t>1</w:t>
      </w:r>
      <w:r w:rsidRPr="00337BC4">
        <w:rPr>
          <w:rFonts w:hint="eastAsia"/>
          <w:color w:val="000000"/>
          <w:szCs w:val="21"/>
        </w:rPr>
        <w:t>章　不容忽视的变化：全球经济重心正在转移</w:t>
      </w:r>
    </w:p>
    <w:p w14:paraId="2725CF97" w14:textId="77777777" w:rsidR="00337BC4" w:rsidRPr="00337BC4" w:rsidRDefault="00337BC4" w:rsidP="00337BC4">
      <w:pPr>
        <w:jc w:val="center"/>
        <w:rPr>
          <w:rFonts w:hint="eastAsia"/>
          <w:color w:val="000000"/>
          <w:szCs w:val="21"/>
        </w:rPr>
      </w:pPr>
      <w:r w:rsidRPr="00337BC4">
        <w:rPr>
          <w:rFonts w:hint="eastAsia"/>
          <w:color w:val="000000"/>
          <w:szCs w:val="21"/>
        </w:rPr>
        <w:t>第</w:t>
      </w:r>
      <w:r w:rsidRPr="00337BC4">
        <w:rPr>
          <w:rFonts w:hint="eastAsia"/>
          <w:color w:val="000000"/>
          <w:szCs w:val="21"/>
        </w:rPr>
        <w:t>2</w:t>
      </w:r>
      <w:r w:rsidRPr="00337BC4">
        <w:rPr>
          <w:rFonts w:hint="eastAsia"/>
          <w:color w:val="000000"/>
          <w:szCs w:val="21"/>
        </w:rPr>
        <w:t>章　不可不知的关键：全球经济格局今非昔比</w:t>
      </w:r>
    </w:p>
    <w:p w14:paraId="70999172" w14:textId="77777777" w:rsidR="00337BC4" w:rsidRPr="00337BC4" w:rsidRDefault="00337BC4" w:rsidP="00337BC4">
      <w:pPr>
        <w:jc w:val="center"/>
        <w:rPr>
          <w:rFonts w:hint="eastAsia"/>
          <w:color w:val="000000"/>
          <w:szCs w:val="21"/>
        </w:rPr>
      </w:pPr>
      <w:r w:rsidRPr="00337BC4">
        <w:rPr>
          <w:rFonts w:hint="eastAsia"/>
          <w:color w:val="000000"/>
          <w:szCs w:val="21"/>
        </w:rPr>
        <w:t>第</w:t>
      </w:r>
      <w:r w:rsidRPr="00337BC4">
        <w:rPr>
          <w:rFonts w:hint="eastAsia"/>
          <w:color w:val="000000"/>
          <w:szCs w:val="21"/>
        </w:rPr>
        <w:t>3</w:t>
      </w:r>
      <w:r w:rsidRPr="00337BC4">
        <w:rPr>
          <w:rFonts w:hint="eastAsia"/>
          <w:color w:val="000000"/>
          <w:szCs w:val="21"/>
        </w:rPr>
        <w:t>章　不可小觑的力量：新兴市场企业快速崛起</w:t>
      </w:r>
    </w:p>
    <w:p w14:paraId="5FD666ED" w14:textId="77777777" w:rsidR="00337BC4" w:rsidRPr="00337BC4" w:rsidRDefault="00337BC4" w:rsidP="00337BC4">
      <w:pPr>
        <w:jc w:val="center"/>
        <w:rPr>
          <w:rFonts w:hint="eastAsia"/>
          <w:b/>
          <w:bCs/>
          <w:color w:val="000000"/>
          <w:szCs w:val="21"/>
        </w:rPr>
      </w:pPr>
      <w:r w:rsidRPr="00337BC4">
        <w:rPr>
          <w:rFonts w:hint="eastAsia"/>
          <w:b/>
          <w:bCs/>
          <w:color w:val="000000"/>
          <w:szCs w:val="21"/>
        </w:rPr>
        <w:t>第二部分　决胜新时代：领导企业转型</w:t>
      </w:r>
    </w:p>
    <w:p w14:paraId="3F377381" w14:textId="77777777" w:rsidR="00337BC4" w:rsidRPr="00337BC4" w:rsidRDefault="00337BC4" w:rsidP="00337BC4">
      <w:pPr>
        <w:jc w:val="center"/>
        <w:rPr>
          <w:rFonts w:hint="eastAsia"/>
          <w:color w:val="000000"/>
          <w:szCs w:val="21"/>
        </w:rPr>
      </w:pPr>
      <w:r w:rsidRPr="00337BC4">
        <w:rPr>
          <w:rFonts w:hint="eastAsia"/>
          <w:color w:val="000000"/>
          <w:szCs w:val="21"/>
        </w:rPr>
        <w:lastRenderedPageBreak/>
        <w:t>第</w:t>
      </w:r>
      <w:r w:rsidRPr="00337BC4">
        <w:rPr>
          <w:rFonts w:hint="eastAsia"/>
          <w:color w:val="000000"/>
          <w:szCs w:val="21"/>
        </w:rPr>
        <w:t>4</w:t>
      </w:r>
      <w:r w:rsidRPr="00337BC4">
        <w:rPr>
          <w:rFonts w:hint="eastAsia"/>
          <w:color w:val="000000"/>
          <w:szCs w:val="21"/>
        </w:rPr>
        <w:t>章　战略思路转型：聚焦行业及长远</w:t>
      </w:r>
    </w:p>
    <w:p w14:paraId="4D56FACC" w14:textId="77777777" w:rsidR="00337BC4" w:rsidRPr="00337BC4" w:rsidRDefault="00337BC4" w:rsidP="00337BC4">
      <w:pPr>
        <w:jc w:val="center"/>
        <w:rPr>
          <w:rFonts w:hint="eastAsia"/>
          <w:color w:val="000000"/>
          <w:szCs w:val="21"/>
        </w:rPr>
      </w:pPr>
      <w:r w:rsidRPr="00337BC4">
        <w:rPr>
          <w:rFonts w:hint="eastAsia"/>
          <w:color w:val="000000"/>
          <w:szCs w:val="21"/>
        </w:rPr>
        <w:t>第</w:t>
      </w:r>
      <w:r w:rsidRPr="00337BC4">
        <w:rPr>
          <w:rFonts w:hint="eastAsia"/>
          <w:color w:val="000000"/>
          <w:szCs w:val="21"/>
        </w:rPr>
        <w:t>5</w:t>
      </w:r>
      <w:r w:rsidRPr="00337BC4">
        <w:rPr>
          <w:rFonts w:hint="eastAsia"/>
          <w:color w:val="000000"/>
          <w:szCs w:val="21"/>
        </w:rPr>
        <w:t>章　领导能力转型：提升多元领导力</w:t>
      </w:r>
    </w:p>
    <w:p w14:paraId="1CE04345" w14:textId="77777777" w:rsidR="00337BC4" w:rsidRPr="00337BC4" w:rsidRDefault="00337BC4" w:rsidP="00337BC4">
      <w:pPr>
        <w:jc w:val="center"/>
        <w:rPr>
          <w:rFonts w:hint="eastAsia"/>
          <w:color w:val="000000"/>
          <w:szCs w:val="21"/>
        </w:rPr>
      </w:pPr>
      <w:r w:rsidRPr="00337BC4">
        <w:rPr>
          <w:rFonts w:hint="eastAsia"/>
          <w:color w:val="000000"/>
          <w:szCs w:val="21"/>
        </w:rPr>
        <w:t>第</w:t>
      </w:r>
      <w:r w:rsidRPr="00337BC4">
        <w:rPr>
          <w:rFonts w:hint="eastAsia"/>
          <w:color w:val="000000"/>
          <w:szCs w:val="21"/>
        </w:rPr>
        <w:t>6</w:t>
      </w:r>
      <w:r w:rsidRPr="00337BC4">
        <w:rPr>
          <w:rFonts w:hint="eastAsia"/>
          <w:color w:val="000000"/>
          <w:szCs w:val="21"/>
        </w:rPr>
        <w:t>章　组织机制转型：优化资源配置</w:t>
      </w:r>
    </w:p>
    <w:p w14:paraId="62817BC4" w14:textId="77777777" w:rsidR="00337BC4" w:rsidRPr="00337BC4" w:rsidRDefault="00337BC4" w:rsidP="00337BC4">
      <w:pPr>
        <w:jc w:val="center"/>
        <w:rPr>
          <w:rFonts w:hint="eastAsia"/>
          <w:color w:val="000000"/>
          <w:szCs w:val="21"/>
        </w:rPr>
      </w:pPr>
      <w:r w:rsidRPr="00337BC4">
        <w:rPr>
          <w:rFonts w:hint="eastAsia"/>
          <w:color w:val="000000"/>
          <w:szCs w:val="21"/>
        </w:rPr>
        <w:t>第</w:t>
      </w:r>
      <w:r w:rsidRPr="00337BC4">
        <w:rPr>
          <w:rFonts w:hint="eastAsia"/>
          <w:color w:val="000000"/>
          <w:szCs w:val="21"/>
        </w:rPr>
        <w:t>7</w:t>
      </w:r>
      <w:r w:rsidRPr="00337BC4">
        <w:rPr>
          <w:rFonts w:hint="eastAsia"/>
          <w:color w:val="000000"/>
          <w:szCs w:val="21"/>
        </w:rPr>
        <w:t>章　成熟企业转型：把握发展机会</w:t>
      </w:r>
    </w:p>
    <w:p w14:paraId="1C75F5E8" w14:textId="77777777" w:rsidR="00337BC4" w:rsidRPr="00337BC4" w:rsidRDefault="00337BC4" w:rsidP="00337BC4">
      <w:pPr>
        <w:jc w:val="center"/>
        <w:rPr>
          <w:rFonts w:hint="eastAsia"/>
          <w:color w:val="000000"/>
          <w:szCs w:val="21"/>
        </w:rPr>
      </w:pPr>
      <w:r w:rsidRPr="00337BC4">
        <w:rPr>
          <w:rFonts w:hint="eastAsia"/>
          <w:color w:val="000000"/>
          <w:szCs w:val="21"/>
        </w:rPr>
        <w:t>后记　全球化的未来</w:t>
      </w:r>
    </w:p>
    <w:p w14:paraId="746787BD" w14:textId="77777777" w:rsidR="00337BC4" w:rsidRPr="00337BC4" w:rsidRDefault="00337BC4" w:rsidP="00337BC4">
      <w:pPr>
        <w:jc w:val="center"/>
        <w:rPr>
          <w:rFonts w:hint="eastAsia"/>
          <w:color w:val="000000"/>
          <w:szCs w:val="21"/>
        </w:rPr>
      </w:pPr>
      <w:r w:rsidRPr="00337BC4">
        <w:rPr>
          <w:rFonts w:hint="eastAsia"/>
          <w:color w:val="000000"/>
          <w:szCs w:val="21"/>
        </w:rPr>
        <w:t>新时代的领导力挑战</w:t>
      </w:r>
    </w:p>
    <w:p w14:paraId="42CF6249" w14:textId="77777777" w:rsidR="00337BC4" w:rsidRPr="00337BC4" w:rsidRDefault="00337BC4" w:rsidP="00337BC4">
      <w:pPr>
        <w:jc w:val="center"/>
        <w:rPr>
          <w:rFonts w:hint="eastAsia"/>
          <w:color w:val="000000"/>
          <w:szCs w:val="21"/>
        </w:rPr>
      </w:pPr>
      <w:r w:rsidRPr="00337BC4">
        <w:rPr>
          <w:rFonts w:hint="eastAsia"/>
          <w:color w:val="000000"/>
          <w:szCs w:val="21"/>
        </w:rPr>
        <w:t>致谢</w:t>
      </w:r>
    </w:p>
    <w:p w14:paraId="28FA517A" w14:textId="77777777" w:rsidR="00337BC4" w:rsidRPr="00337BC4" w:rsidRDefault="00337BC4" w:rsidP="00337BC4">
      <w:pPr>
        <w:jc w:val="center"/>
        <w:rPr>
          <w:rFonts w:hint="eastAsia"/>
          <w:color w:val="000000"/>
          <w:szCs w:val="21"/>
        </w:rPr>
      </w:pPr>
      <w:r w:rsidRPr="00337BC4">
        <w:rPr>
          <w:rFonts w:hint="eastAsia"/>
          <w:color w:val="000000"/>
          <w:szCs w:val="21"/>
        </w:rPr>
        <w:t>作者介绍</w:t>
      </w:r>
    </w:p>
    <w:p w14:paraId="4CECDB3D" w14:textId="26148FB0" w:rsidR="00337BC4" w:rsidRDefault="00337BC4" w:rsidP="00337BC4">
      <w:pPr>
        <w:jc w:val="center"/>
        <w:rPr>
          <w:color w:val="000000"/>
          <w:szCs w:val="21"/>
        </w:rPr>
      </w:pPr>
      <w:r w:rsidRPr="00337BC4">
        <w:rPr>
          <w:rFonts w:hint="eastAsia"/>
          <w:color w:val="000000"/>
          <w:szCs w:val="21"/>
        </w:rPr>
        <w:t>注释</w:t>
      </w:r>
    </w:p>
    <w:p w14:paraId="0B3F4C48" w14:textId="77777777" w:rsidR="00337BC4" w:rsidRDefault="00337BC4" w:rsidP="00D77F21">
      <w:pPr>
        <w:rPr>
          <w:rFonts w:hint="eastAsia"/>
          <w:color w:val="000000"/>
          <w:szCs w:val="21"/>
        </w:rPr>
      </w:pPr>
    </w:p>
    <w:p w14:paraId="708F1D99" w14:textId="27F78730" w:rsidR="00F02AC3" w:rsidRDefault="00F02AC3" w:rsidP="00337BC4">
      <w:pPr>
        <w:rPr>
          <w:color w:val="000000"/>
          <w:szCs w:val="21"/>
        </w:rPr>
      </w:pPr>
      <w:bookmarkStart w:id="0" w:name="OLE_LINK38"/>
      <w:bookmarkStart w:id="1" w:name="OLE_LINK43"/>
      <w:bookmarkStart w:id="2" w:name="OLE_LINK44"/>
      <w:bookmarkStart w:id="3" w:name="OLE_LINK45"/>
      <w:bookmarkStart w:id="4" w:name="OLE_LINK46"/>
      <w:bookmarkStart w:id="5" w:name="OLE_LINK47"/>
      <w:bookmarkStart w:id="6" w:name="OLE_LINK50"/>
      <w:bookmarkStart w:id="7" w:name="OLE_LINK51"/>
      <w:bookmarkStart w:id="8" w:name="OLE_LINK52"/>
      <w:bookmarkStart w:id="9" w:name="OLE_LINK48"/>
      <w:bookmarkStart w:id="10" w:name="OLE_LINK49"/>
      <w:bookmarkStart w:id="11" w:name="OLE_LINK53"/>
      <w:bookmarkStart w:id="12" w:name="OLE_LINK54"/>
      <w:bookmarkStart w:id="13" w:name="OLE_LINK55"/>
      <w:bookmarkStart w:id="14" w:name="OLE_LINK56"/>
      <w:bookmarkStart w:id="15" w:name="OLE_LINK60"/>
      <w:bookmarkStart w:id="16" w:name="OLE_LINK57"/>
      <w:bookmarkStart w:id="17" w:name="OLE_LINK58"/>
      <w:bookmarkStart w:id="18" w:name="OLE_LINK59"/>
      <w:bookmarkStart w:id="19" w:name="OLE_LINK61"/>
    </w:p>
    <w:p w14:paraId="21C0C696" w14:textId="626C6E7E" w:rsidR="00337BC4" w:rsidRDefault="00337BC4" w:rsidP="00337BC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A30E04">
        <w:rPr>
          <w:b/>
          <w:bCs/>
          <w:color w:val="000000"/>
          <w:szCs w:val="21"/>
        </w:rPr>
        <w:t>************************</w:t>
      </w:r>
    </w:p>
    <w:p w14:paraId="3D6F7117" w14:textId="75B83359" w:rsidR="00F02AC3" w:rsidRDefault="00337BC4" w:rsidP="00F02AC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0800" behindDoc="0" locked="0" layoutInCell="1" allowOverlap="1" wp14:anchorId="7FAA146E" wp14:editId="13BA4B62">
            <wp:simplePos x="0" y="0"/>
            <wp:positionH relativeFrom="margin">
              <wp:align>right</wp:align>
            </wp:positionH>
            <wp:positionV relativeFrom="paragraph">
              <wp:posOffset>17862</wp:posOffset>
            </wp:positionV>
            <wp:extent cx="1408430" cy="2114550"/>
            <wp:effectExtent l="0" t="0" r="1270" b="0"/>
            <wp:wrapSquare wrapText="bothSides"/>
            <wp:docPr id="96959962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2AC3" w:rsidRPr="00B30FF6">
        <w:rPr>
          <w:b/>
          <w:bCs/>
          <w:color w:val="000000"/>
          <w:szCs w:val="21"/>
        </w:rPr>
        <w:t>中文书名：</w:t>
      </w:r>
      <w:r w:rsidR="00F02AC3">
        <w:rPr>
          <w:rFonts w:hint="eastAsia"/>
          <w:b/>
          <w:bCs/>
          <w:color w:val="000000"/>
          <w:szCs w:val="21"/>
        </w:rPr>
        <w:t>《</w:t>
      </w:r>
      <w:r w:rsidR="00F02AC3" w:rsidRPr="00F02AC3">
        <w:rPr>
          <w:rFonts w:hint="eastAsia"/>
          <w:b/>
          <w:bCs/>
          <w:color w:val="000000"/>
          <w:szCs w:val="21"/>
        </w:rPr>
        <w:t>游戏颠覆者：如何用创新驱动收入和利润增长</w:t>
      </w:r>
      <w:r w:rsidR="00F02AC3">
        <w:rPr>
          <w:rFonts w:hint="eastAsia"/>
          <w:b/>
          <w:bCs/>
          <w:color w:val="000000"/>
          <w:szCs w:val="21"/>
        </w:rPr>
        <w:t>》</w:t>
      </w:r>
    </w:p>
    <w:p w14:paraId="77525898" w14:textId="502BCBB8" w:rsidR="00F02AC3" w:rsidRDefault="00F02AC3" w:rsidP="00F02AC3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</w:t>
      </w:r>
      <w:r w:rsidRPr="006744EE">
        <w:rPr>
          <w:b/>
          <w:bCs/>
          <w:color w:val="000000"/>
          <w:szCs w:val="21"/>
        </w:rPr>
        <w:t>：</w:t>
      </w:r>
      <w:r w:rsidRPr="00F02AC3">
        <w:rPr>
          <w:b/>
          <w:bCs/>
          <w:color w:val="000000"/>
          <w:szCs w:val="21"/>
        </w:rPr>
        <w:t>THE GAME-CHANGER: How You Can Drive Revenue and Profit Growth with Innovation</w:t>
      </w:r>
    </w:p>
    <w:p w14:paraId="2D1DA5DF" w14:textId="3B334259" w:rsidR="00F02AC3" w:rsidRPr="00A874F4" w:rsidRDefault="00F02AC3" w:rsidP="00F02AC3">
      <w:pPr>
        <w:tabs>
          <w:tab w:val="left" w:pos="341"/>
          <w:tab w:val="left" w:pos="5235"/>
        </w:tabs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Pr="005C302E">
        <w:rPr>
          <w:rFonts w:hint="eastAsia"/>
          <w:b/>
          <w:bCs/>
          <w:color w:val="000000"/>
          <w:szCs w:val="21"/>
        </w:rPr>
        <w:t>Ram Charan</w:t>
      </w:r>
      <w:r w:rsidRPr="007B5368">
        <w:rPr>
          <w:b/>
          <w:bCs/>
          <w:color w:val="000000"/>
          <w:szCs w:val="21"/>
        </w:rPr>
        <w:t xml:space="preserve"> </w:t>
      </w:r>
      <w:hyperlink r:id="rId17" w:history="1"/>
    </w:p>
    <w:p w14:paraId="65713027" w14:textId="77777777" w:rsidR="00F02AC3" w:rsidRPr="007065BA" w:rsidRDefault="00F02AC3" w:rsidP="00F02AC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Crown</w:t>
      </w:r>
    </w:p>
    <w:p w14:paraId="425147B2" w14:textId="71D63A36" w:rsidR="00F02AC3" w:rsidRPr="00B30FF6" w:rsidRDefault="00F02AC3" w:rsidP="00F02AC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ANA/</w:t>
      </w:r>
      <w:r w:rsidR="00337BC4">
        <w:rPr>
          <w:rFonts w:hint="eastAsia"/>
          <w:b/>
          <w:bCs/>
          <w:color w:val="000000"/>
          <w:szCs w:val="21"/>
        </w:rPr>
        <w:t>Jessica Wu</w:t>
      </w:r>
    </w:p>
    <w:p w14:paraId="43385759" w14:textId="77777777" w:rsidR="00F02AC3" w:rsidRDefault="00F02AC3" w:rsidP="00F02AC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336</w:t>
      </w:r>
      <w:r>
        <w:rPr>
          <w:rFonts w:hint="eastAsia"/>
          <w:b/>
          <w:bCs/>
          <w:color w:val="000000"/>
          <w:szCs w:val="21"/>
        </w:rPr>
        <w:t>页</w:t>
      </w:r>
    </w:p>
    <w:p w14:paraId="637BC972" w14:textId="77777777" w:rsidR="00F02AC3" w:rsidRPr="00B30FF6" w:rsidRDefault="00F02AC3" w:rsidP="00F02AC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2008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4</w:t>
      </w:r>
      <w:r>
        <w:rPr>
          <w:rFonts w:hint="eastAsia"/>
          <w:b/>
          <w:bCs/>
          <w:color w:val="000000"/>
          <w:szCs w:val="21"/>
        </w:rPr>
        <w:t>月</w:t>
      </w:r>
      <w:r w:rsidRPr="00B30FF6">
        <w:rPr>
          <w:b/>
          <w:bCs/>
          <w:color w:val="000000"/>
          <w:szCs w:val="21"/>
        </w:rPr>
        <w:t xml:space="preserve"> </w:t>
      </w:r>
    </w:p>
    <w:p w14:paraId="1EEC0BA2" w14:textId="77777777" w:rsidR="00F02AC3" w:rsidRPr="00B30FF6" w:rsidRDefault="00F02AC3" w:rsidP="00F02AC3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14:paraId="60870AEF" w14:textId="77777777" w:rsidR="00F02AC3" w:rsidRPr="00B30FF6" w:rsidRDefault="00F02AC3" w:rsidP="00F02AC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审读资料：电子稿</w:t>
      </w:r>
    </w:p>
    <w:p w14:paraId="37BB5ECC" w14:textId="77777777" w:rsidR="00F02AC3" w:rsidRDefault="00F02AC3" w:rsidP="00F02AC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C4A2C">
        <w:rPr>
          <w:b/>
          <w:bCs/>
          <w:szCs w:val="21"/>
        </w:rPr>
        <w:t>类</w:t>
      </w:r>
      <w:r w:rsidRPr="00DC4A2C">
        <w:rPr>
          <w:b/>
          <w:bCs/>
          <w:szCs w:val="21"/>
        </w:rPr>
        <w:t xml:space="preserve">    </w:t>
      </w:r>
      <w:r w:rsidRPr="00DC4A2C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经管</w:t>
      </w:r>
      <w:r w:rsidRPr="00DC4A2C">
        <w:rPr>
          <w:rFonts w:hint="eastAsia"/>
          <w:b/>
          <w:bCs/>
          <w:szCs w:val="21"/>
        </w:rPr>
        <w:t xml:space="preserve"> </w:t>
      </w:r>
    </w:p>
    <w:p w14:paraId="7CB33911" w14:textId="3AB4D93F" w:rsidR="00337BC4" w:rsidRDefault="00337BC4" w:rsidP="00F02AC3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版权已授：越南</w:t>
      </w:r>
    </w:p>
    <w:p w14:paraId="2A308822" w14:textId="36EEA817" w:rsidR="00F02AC3" w:rsidRDefault="00F02AC3" w:rsidP="00F02AC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005FF2">
        <w:rPr>
          <w:rFonts w:hint="eastAsia"/>
          <w:b/>
          <w:bCs/>
          <w:color w:val="FF0000"/>
          <w:szCs w:val="21"/>
        </w:rPr>
        <w:t>简体中文版曾授权，版权现已回归</w:t>
      </w:r>
    </w:p>
    <w:p w14:paraId="63F48712" w14:textId="6062BD6A" w:rsidR="00337BC4" w:rsidRDefault="00337BC4" w:rsidP="00F02AC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亚马逊畅销书排名：</w:t>
      </w:r>
    </w:p>
    <w:p w14:paraId="4F1FF1E4" w14:textId="0CB2199F" w:rsidR="00337BC4" w:rsidRPr="00005FF2" w:rsidRDefault="00337BC4" w:rsidP="00F02AC3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337BC4">
        <w:rPr>
          <w:b/>
          <w:bCs/>
          <w:color w:val="FF0000"/>
          <w:szCs w:val="21"/>
        </w:rPr>
        <w:t>#123 in Consulting</w:t>
      </w:r>
    </w:p>
    <w:p w14:paraId="384605BF" w14:textId="69D916E5" w:rsidR="00F02AC3" w:rsidRDefault="00F02AC3" w:rsidP="00F02AC3">
      <w:pPr>
        <w:rPr>
          <w:b/>
          <w:noProof/>
          <w:color w:val="FF0000"/>
        </w:rPr>
      </w:pPr>
    </w:p>
    <w:p w14:paraId="71574A39" w14:textId="48504B46" w:rsidR="00F02AC3" w:rsidRPr="00BB5EB1" w:rsidRDefault="00887B0D" w:rsidP="00F02AC3">
      <w:pPr>
        <w:rPr>
          <w:b/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61824" behindDoc="0" locked="0" layoutInCell="1" allowOverlap="1" wp14:anchorId="409171A7" wp14:editId="1B96D9AD">
            <wp:simplePos x="0" y="0"/>
            <wp:positionH relativeFrom="margin">
              <wp:align>right</wp:align>
            </wp:positionH>
            <wp:positionV relativeFrom="paragraph">
              <wp:posOffset>19685</wp:posOffset>
            </wp:positionV>
            <wp:extent cx="1355090" cy="1924050"/>
            <wp:effectExtent l="0" t="0" r="0" b="0"/>
            <wp:wrapSquare wrapText="bothSides"/>
            <wp:docPr id="72583114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2AC3" w:rsidRPr="00BB5EB1">
        <w:rPr>
          <w:rFonts w:hint="eastAsia"/>
          <w:b/>
          <w:noProof/>
        </w:rPr>
        <w:t>中简本出版记录：</w:t>
      </w:r>
    </w:p>
    <w:p w14:paraId="3CC764BE" w14:textId="4D1AC5E2" w:rsidR="00F02AC3" w:rsidRDefault="00F02AC3" w:rsidP="00F02AC3">
      <w:pPr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书</w:t>
      </w:r>
      <w:r>
        <w:rPr>
          <w:rFonts w:hint="eastAsia"/>
          <w:b/>
          <w:bCs/>
          <w:color w:val="000000"/>
          <w:szCs w:val="21"/>
        </w:rPr>
        <w:t xml:space="preserve">  </w:t>
      </w:r>
      <w:r w:rsidRPr="00B30FF6">
        <w:rPr>
          <w:b/>
          <w:bCs/>
          <w:color w:val="000000"/>
          <w:szCs w:val="21"/>
        </w:rPr>
        <w:t>名：</w:t>
      </w:r>
      <w:r>
        <w:rPr>
          <w:rFonts w:hint="eastAsia"/>
          <w:b/>
          <w:bCs/>
          <w:color w:val="000000"/>
          <w:szCs w:val="21"/>
        </w:rPr>
        <w:t>《</w:t>
      </w:r>
      <w:r w:rsidRPr="00F02AC3">
        <w:rPr>
          <w:rFonts w:hint="eastAsia"/>
          <w:b/>
          <w:bCs/>
          <w:color w:val="000000"/>
          <w:szCs w:val="21"/>
        </w:rPr>
        <w:t>游戏颠覆者：如何用创新驱动收入和利润增长</w:t>
      </w:r>
      <w:r>
        <w:rPr>
          <w:rFonts w:hint="eastAsia"/>
          <w:b/>
          <w:bCs/>
          <w:color w:val="000000"/>
          <w:szCs w:val="21"/>
        </w:rPr>
        <w:t>》</w:t>
      </w:r>
    </w:p>
    <w:p w14:paraId="4870A690" w14:textId="5E6EF458" w:rsidR="00F02AC3" w:rsidRPr="00F02AC3" w:rsidRDefault="00F02AC3" w:rsidP="00F02AC3">
      <w:pPr>
        <w:rPr>
          <w:rFonts w:hint="eastAsia"/>
          <w:b/>
          <w:bCs/>
          <w:color w:val="000000"/>
          <w:szCs w:val="21"/>
        </w:rPr>
      </w:pPr>
      <w:r w:rsidRPr="00F02AC3">
        <w:rPr>
          <w:rFonts w:hint="eastAsia"/>
          <w:b/>
          <w:bCs/>
          <w:color w:val="000000"/>
          <w:szCs w:val="21"/>
        </w:rPr>
        <w:t>作</w:t>
      </w:r>
      <w:r>
        <w:rPr>
          <w:rFonts w:hint="eastAsia"/>
          <w:b/>
          <w:bCs/>
          <w:color w:val="000000"/>
          <w:szCs w:val="21"/>
        </w:rPr>
        <w:t xml:space="preserve">  </w:t>
      </w:r>
      <w:r w:rsidRPr="00F02AC3">
        <w:rPr>
          <w:rFonts w:hint="eastAsia"/>
          <w:b/>
          <w:bCs/>
          <w:color w:val="000000"/>
          <w:szCs w:val="21"/>
        </w:rPr>
        <w:t>者</w:t>
      </w:r>
      <w:r w:rsidRPr="00F02AC3">
        <w:rPr>
          <w:rFonts w:hint="eastAsia"/>
          <w:b/>
          <w:bCs/>
          <w:color w:val="000000"/>
          <w:szCs w:val="21"/>
        </w:rPr>
        <w:t>: [</w:t>
      </w:r>
      <w:r w:rsidRPr="00F02AC3">
        <w:rPr>
          <w:rFonts w:hint="eastAsia"/>
          <w:b/>
          <w:bCs/>
          <w:color w:val="000000"/>
          <w:szCs w:val="21"/>
        </w:rPr>
        <w:t>美</w:t>
      </w:r>
      <w:r w:rsidRPr="00F02AC3">
        <w:rPr>
          <w:rFonts w:hint="eastAsia"/>
          <w:b/>
          <w:bCs/>
          <w:color w:val="000000"/>
          <w:szCs w:val="21"/>
        </w:rPr>
        <w:t>] A.G.</w:t>
      </w:r>
      <w:r w:rsidR="00337BC4">
        <w:rPr>
          <w:rFonts w:hint="eastAsia"/>
          <w:b/>
          <w:bCs/>
          <w:color w:val="000000"/>
          <w:szCs w:val="21"/>
        </w:rPr>
        <w:t xml:space="preserve"> </w:t>
      </w:r>
      <w:r w:rsidRPr="00F02AC3">
        <w:rPr>
          <w:rFonts w:hint="eastAsia"/>
          <w:b/>
          <w:bCs/>
          <w:color w:val="000000"/>
          <w:szCs w:val="21"/>
        </w:rPr>
        <w:t>雷富礼</w:t>
      </w:r>
      <w:r w:rsidR="00337BC4">
        <w:rPr>
          <w:rFonts w:hint="eastAsia"/>
          <w:b/>
          <w:bCs/>
          <w:color w:val="000000"/>
          <w:szCs w:val="21"/>
        </w:rPr>
        <w:t xml:space="preserve"> </w:t>
      </w:r>
      <w:r w:rsidRPr="00F02AC3">
        <w:rPr>
          <w:rFonts w:hint="eastAsia"/>
          <w:b/>
          <w:bCs/>
          <w:color w:val="000000"/>
          <w:szCs w:val="21"/>
        </w:rPr>
        <w:t xml:space="preserve">/ </w:t>
      </w:r>
      <w:r w:rsidRPr="00F02AC3">
        <w:rPr>
          <w:rFonts w:hint="eastAsia"/>
          <w:b/>
          <w:bCs/>
          <w:color w:val="000000"/>
          <w:szCs w:val="21"/>
        </w:rPr>
        <w:t>拉姆·查兰</w:t>
      </w:r>
    </w:p>
    <w:p w14:paraId="24B2BE7A" w14:textId="77777777" w:rsidR="00F02AC3" w:rsidRPr="00F02AC3" w:rsidRDefault="00F02AC3" w:rsidP="00F02AC3">
      <w:pPr>
        <w:rPr>
          <w:rFonts w:hint="eastAsia"/>
          <w:b/>
          <w:bCs/>
          <w:color w:val="000000"/>
          <w:szCs w:val="21"/>
        </w:rPr>
      </w:pPr>
      <w:r w:rsidRPr="00F02AC3">
        <w:rPr>
          <w:rFonts w:hint="eastAsia"/>
          <w:b/>
          <w:bCs/>
          <w:color w:val="000000"/>
          <w:szCs w:val="21"/>
        </w:rPr>
        <w:t>出版社</w:t>
      </w:r>
      <w:r w:rsidRPr="00F02AC3">
        <w:rPr>
          <w:rFonts w:hint="eastAsia"/>
          <w:b/>
          <w:bCs/>
          <w:color w:val="000000"/>
          <w:szCs w:val="21"/>
        </w:rPr>
        <w:t xml:space="preserve">: </w:t>
      </w:r>
      <w:r w:rsidRPr="00F02AC3">
        <w:rPr>
          <w:rFonts w:hint="eastAsia"/>
          <w:b/>
          <w:bCs/>
          <w:color w:val="000000"/>
          <w:szCs w:val="21"/>
        </w:rPr>
        <w:t>机械工业出版社</w:t>
      </w:r>
    </w:p>
    <w:p w14:paraId="784211D4" w14:textId="77777777" w:rsidR="00F02AC3" w:rsidRPr="00F02AC3" w:rsidRDefault="00F02AC3" w:rsidP="00F02AC3">
      <w:pPr>
        <w:rPr>
          <w:rFonts w:hint="eastAsia"/>
          <w:b/>
          <w:bCs/>
          <w:color w:val="000000"/>
          <w:szCs w:val="21"/>
        </w:rPr>
      </w:pPr>
      <w:r w:rsidRPr="00F02AC3">
        <w:rPr>
          <w:rFonts w:hint="eastAsia"/>
          <w:b/>
          <w:bCs/>
          <w:color w:val="000000"/>
          <w:szCs w:val="21"/>
        </w:rPr>
        <w:t>译</w:t>
      </w:r>
      <w:r>
        <w:rPr>
          <w:rFonts w:hint="eastAsia"/>
          <w:b/>
          <w:bCs/>
          <w:color w:val="000000"/>
          <w:szCs w:val="21"/>
        </w:rPr>
        <w:t xml:space="preserve">  </w:t>
      </w:r>
      <w:r w:rsidRPr="00F02AC3">
        <w:rPr>
          <w:rFonts w:hint="eastAsia"/>
          <w:b/>
          <w:bCs/>
          <w:color w:val="000000"/>
          <w:szCs w:val="21"/>
        </w:rPr>
        <w:t>者</w:t>
      </w:r>
      <w:r w:rsidRPr="00F02AC3">
        <w:rPr>
          <w:rFonts w:hint="eastAsia"/>
          <w:b/>
          <w:bCs/>
          <w:color w:val="000000"/>
          <w:szCs w:val="21"/>
        </w:rPr>
        <w:t xml:space="preserve">: </w:t>
      </w:r>
      <w:proofErr w:type="gramStart"/>
      <w:r w:rsidRPr="00F02AC3">
        <w:rPr>
          <w:rFonts w:hint="eastAsia"/>
          <w:b/>
          <w:bCs/>
          <w:color w:val="000000"/>
          <w:szCs w:val="21"/>
        </w:rPr>
        <w:t>辛弘</w:t>
      </w:r>
      <w:proofErr w:type="gramEnd"/>
      <w:r w:rsidRPr="00F02AC3">
        <w:rPr>
          <w:rFonts w:hint="eastAsia"/>
          <w:b/>
          <w:bCs/>
          <w:color w:val="000000"/>
          <w:szCs w:val="21"/>
        </w:rPr>
        <w:t xml:space="preserve"> / </w:t>
      </w:r>
      <w:proofErr w:type="gramStart"/>
      <w:r w:rsidRPr="00F02AC3">
        <w:rPr>
          <w:rFonts w:hint="eastAsia"/>
          <w:b/>
          <w:bCs/>
          <w:color w:val="000000"/>
          <w:szCs w:val="21"/>
        </w:rPr>
        <w:t>石超艺</w:t>
      </w:r>
      <w:proofErr w:type="gramEnd"/>
    </w:p>
    <w:p w14:paraId="19B2E51C" w14:textId="77777777" w:rsidR="00F02AC3" w:rsidRPr="00F02AC3" w:rsidRDefault="00F02AC3" w:rsidP="00F02AC3">
      <w:pPr>
        <w:rPr>
          <w:rFonts w:hint="eastAsia"/>
          <w:b/>
          <w:bCs/>
          <w:color w:val="000000"/>
          <w:szCs w:val="21"/>
        </w:rPr>
      </w:pPr>
      <w:r w:rsidRPr="00F02AC3">
        <w:rPr>
          <w:rFonts w:hint="eastAsia"/>
          <w:b/>
          <w:bCs/>
          <w:color w:val="000000"/>
          <w:szCs w:val="21"/>
        </w:rPr>
        <w:t>出版年</w:t>
      </w:r>
      <w:r w:rsidRPr="00F02AC3">
        <w:rPr>
          <w:rFonts w:hint="eastAsia"/>
          <w:b/>
          <w:bCs/>
          <w:color w:val="000000"/>
          <w:szCs w:val="21"/>
        </w:rPr>
        <w:t>: 2016</w:t>
      </w:r>
      <w:r>
        <w:rPr>
          <w:rFonts w:hint="eastAsia"/>
          <w:b/>
          <w:bCs/>
          <w:color w:val="000000"/>
          <w:szCs w:val="21"/>
        </w:rPr>
        <w:t>年</w:t>
      </w:r>
      <w:r w:rsidRPr="00F02AC3">
        <w:rPr>
          <w:rFonts w:hint="eastAsia"/>
          <w:b/>
          <w:bCs/>
          <w:color w:val="000000"/>
          <w:szCs w:val="21"/>
        </w:rPr>
        <w:t>8</w:t>
      </w:r>
      <w:r>
        <w:rPr>
          <w:rFonts w:hint="eastAsia"/>
          <w:b/>
          <w:bCs/>
          <w:color w:val="000000"/>
          <w:szCs w:val="21"/>
        </w:rPr>
        <w:t>月</w:t>
      </w:r>
    </w:p>
    <w:p w14:paraId="7F0C16A5" w14:textId="77777777" w:rsidR="00F02AC3" w:rsidRPr="00F02AC3" w:rsidRDefault="00F02AC3" w:rsidP="00F02AC3">
      <w:pPr>
        <w:rPr>
          <w:rFonts w:hint="eastAsia"/>
          <w:b/>
          <w:bCs/>
          <w:color w:val="000000"/>
          <w:szCs w:val="21"/>
        </w:rPr>
      </w:pPr>
      <w:r w:rsidRPr="00F02AC3">
        <w:rPr>
          <w:rFonts w:hint="eastAsia"/>
          <w:b/>
          <w:bCs/>
          <w:color w:val="000000"/>
          <w:szCs w:val="21"/>
        </w:rPr>
        <w:t>页</w:t>
      </w:r>
      <w:r>
        <w:rPr>
          <w:rFonts w:hint="eastAsia"/>
          <w:b/>
          <w:bCs/>
          <w:color w:val="000000"/>
          <w:szCs w:val="21"/>
        </w:rPr>
        <w:t xml:space="preserve">  </w:t>
      </w:r>
      <w:r w:rsidRPr="00F02AC3">
        <w:rPr>
          <w:rFonts w:hint="eastAsia"/>
          <w:b/>
          <w:bCs/>
          <w:color w:val="000000"/>
          <w:szCs w:val="21"/>
        </w:rPr>
        <w:t>数</w:t>
      </w:r>
      <w:r w:rsidRPr="00F02AC3">
        <w:rPr>
          <w:rFonts w:hint="eastAsia"/>
          <w:b/>
          <w:bCs/>
          <w:color w:val="000000"/>
          <w:szCs w:val="21"/>
        </w:rPr>
        <w:t>: 396</w:t>
      </w:r>
      <w:r>
        <w:rPr>
          <w:rFonts w:hint="eastAsia"/>
          <w:b/>
          <w:bCs/>
          <w:color w:val="000000"/>
          <w:szCs w:val="21"/>
        </w:rPr>
        <w:t>页</w:t>
      </w:r>
    </w:p>
    <w:p w14:paraId="0DCDAFFB" w14:textId="315E2A35" w:rsidR="00F02AC3" w:rsidRPr="00F02AC3" w:rsidRDefault="00F02AC3" w:rsidP="00F02AC3">
      <w:pPr>
        <w:rPr>
          <w:rFonts w:hint="eastAsia"/>
          <w:b/>
          <w:bCs/>
          <w:color w:val="000000"/>
          <w:szCs w:val="21"/>
        </w:rPr>
      </w:pPr>
      <w:r w:rsidRPr="00F02AC3">
        <w:rPr>
          <w:rFonts w:hint="eastAsia"/>
          <w:b/>
          <w:bCs/>
          <w:color w:val="000000"/>
          <w:szCs w:val="21"/>
        </w:rPr>
        <w:t>定</w:t>
      </w:r>
      <w:r>
        <w:rPr>
          <w:rFonts w:hint="eastAsia"/>
          <w:b/>
          <w:bCs/>
          <w:color w:val="000000"/>
          <w:szCs w:val="21"/>
        </w:rPr>
        <w:t xml:space="preserve">  </w:t>
      </w:r>
      <w:r w:rsidRPr="00F02AC3">
        <w:rPr>
          <w:rFonts w:hint="eastAsia"/>
          <w:b/>
          <w:bCs/>
          <w:color w:val="000000"/>
          <w:szCs w:val="21"/>
        </w:rPr>
        <w:t>价</w:t>
      </w:r>
      <w:r w:rsidRPr="00F02AC3">
        <w:rPr>
          <w:rFonts w:hint="eastAsia"/>
          <w:b/>
          <w:bCs/>
          <w:color w:val="000000"/>
          <w:szCs w:val="21"/>
        </w:rPr>
        <w:t>: 49</w:t>
      </w:r>
      <w:r w:rsidR="00337BC4">
        <w:rPr>
          <w:rFonts w:hint="eastAsia"/>
          <w:b/>
          <w:bCs/>
          <w:color w:val="000000"/>
          <w:szCs w:val="21"/>
        </w:rPr>
        <w:t>元</w:t>
      </w:r>
    </w:p>
    <w:p w14:paraId="26E4E35D" w14:textId="77777777" w:rsidR="00F02AC3" w:rsidRDefault="00F02AC3" w:rsidP="00F02AC3">
      <w:pPr>
        <w:rPr>
          <w:b/>
          <w:bCs/>
          <w:color w:val="000000"/>
          <w:szCs w:val="21"/>
        </w:rPr>
      </w:pPr>
      <w:r w:rsidRPr="00F02AC3">
        <w:rPr>
          <w:rFonts w:hint="eastAsia"/>
          <w:b/>
          <w:bCs/>
          <w:color w:val="000000"/>
          <w:szCs w:val="21"/>
        </w:rPr>
        <w:t>装</w:t>
      </w:r>
      <w:r>
        <w:rPr>
          <w:rFonts w:hint="eastAsia"/>
          <w:b/>
          <w:bCs/>
          <w:color w:val="000000"/>
          <w:szCs w:val="21"/>
        </w:rPr>
        <w:t xml:space="preserve">  </w:t>
      </w:r>
      <w:r w:rsidRPr="00F02AC3">
        <w:rPr>
          <w:rFonts w:hint="eastAsia"/>
          <w:b/>
          <w:bCs/>
          <w:color w:val="000000"/>
          <w:szCs w:val="21"/>
        </w:rPr>
        <w:t>帧</w:t>
      </w:r>
      <w:r w:rsidRPr="00F02AC3">
        <w:rPr>
          <w:rFonts w:hint="eastAsia"/>
          <w:b/>
          <w:bCs/>
          <w:color w:val="000000"/>
          <w:szCs w:val="21"/>
        </w:rPr>
        <w:t xml:space="preserve">: </w:t>
      </w:r>
      <w:r w:rsidRPr="00F02AC3">
        <w:rPr>
          <w:rFonts w:hint="eastAsia"/>
          <w:b/>
          <w:bCs/>
          <w:color w:val="000000"/>
          <w:szCs w:val="21"/>
        </w:rPr>
        <w:t>精装</w:t>
      </w:r>
    </w:p>
    <w:p w14:paraId="253E2891" w14:textId="49624CDD" w:rsidR="00337BC4" w:rsidRPr="00337BC4" w:rsidRDefault="00337BC4" w:rsidP="00F02AC3">
      <w:pPr>
        <w:rPr>
          <w:rFonts w:hint="eastAsia"/>
        </w:rPr>
      </w:pPr>
      <w:hyperlink r:id="rId19" w:history="1">
        <w:r w:rsidRPr="00337BC4">
          <w:rPr>
            <w:rStyle w:val="a6"/>
          </w:rPr>
          <w:t>游戏颠覆者：如何用创新驱动收入和利润增长</w:t>
        </w:r>
        <w:r w:rsidRPr="00337BC4">
          <w:rPr>
            <w:rStyle w:val="a6"/>
          </w:rPr>
          <w:t xml:space="preserve"> (</w:t>
        </w:r>
        <w:r w:rsidRPr="00337BC4">
          <w:rPr>
            <w:rStyle w:val="a6"/>
          </w:rPr>
          <w:t>豆瓣</w:t>
        </w:r>
        <w:r w:rsidRPr="00337BC4">
          <w:rPr>
            <w:rStyle w:val="a6"/>
          </w:rPr>
          <w:t>)</w:t>
        </w:r>
      </w:hyperlink>
    </w:p>
    <w:p w14:paraId="35F31C96" w14:textId="77777777" w:rsidR="00F02AC3" w:rsidRPr="00BB5EB1" w:rsidRDefault="00F02AC3" w:rsidP="00F02AC3">
      <w:pPr>
        <w:rPr>
          <w:rFonts w:hint="eastAsia"/>
          <w:b/>
          <w:bCs/>
        </w:rPr>
      </w:pPr>
    </w:p>
    <w:p w14:paraId="4A9C6A01" w14:textId="77777777" w:rsidR="00F02AC3" w:rsidRPr="002927A0" w:rsidRDefault="00F02AC3" w:rsidP="00F02AC3">
      <w:pPr>
        <w:rPr>
          <w:rFonts w:hint="eastAsia"/>
          <w:b/>
          <w:bCs/>
          <w:color w:val="000000"/>
        </w:rPr>
      </w:pPr>
      <w:r w:rsidRPr="00B30FF6">
        <w:rPr>
          <w:b/>
          <w:bCs/>
          <w:color w:val="000000"/>
        </w:rPr>
        <w:lastRenderedPageBreak/>
        <w:t>内容简介：</w:t>
      </w:r>
    </w:p>
    <w:p w14:paraId="6D9B7516" w14:textId="77777777" w:rsidR="005A0D1C" w:rsidRDefault="005A0D1C" w:rsidP="00D77F21">
      <w:pPr>
        <w:shd w:val="clear" w:color="auto" w:fill="FFFFFF"/>
        <w:rPr>
          <w:bCs/>
        </w:rPr>
      </w:pPr>
    </w:p>
    <w:p w14:paraId="7FE7CD31" w14:textId="77777777" w:rsidR="00F02AC3" w:rsidRDefault="00F02AC3" w:rsidP="00F02AC3">
      <w:pPr>
        <w:shd w:val="clear" w:color="auto" w:fill="FFFFFF"/>
        <w:ind w:firstLine="420"/>
        <w:rPr>
          <w:bCs/>
        </w:rPr>
      </w:pPr>
      <w:r w:rsidRPr="00F02AC3">
        <w:rPr>
          <w:bCs/>
        </w:rPr>
        <w:t>长寿公司活得长久，但并不代表就一帆风顺。</w:t>
      </w:r>
      <w:r w:rsidRPr="00F02AC3">
        <w:rPr>
          <w:bCs/>
        </w:rPr>
        <w:t>IBM</w:t>
      </w:r>
      <w:r w:rsidRPr="00F02AC3">
        <w:rPr>
          <w:bCs/>
        </w:rPr>
        <w:t>、柯达、惠普、丰田等长寿公司都曾经历危难时刻，韦尔奇接手的通用电气也面临严重的</w:t>
      </w:r>
      <w:r w:rsidRPr="00337BC4">
        <w:rPr>
          <w:rFonts w:ascii="宋体" w:hAnsi="宋体"/>
          <w:bCs/>
        </w:rPr>
        <w:t>“大企业病”</w:t>
      </w:r>
      <w:r w:rsidRPr="00F02AC3">
        <w:rPr>
          <w:bCs/>
        </w:rPr>
        <w:t>。伟大的公司之所以伟大，不在于它们是否面临困境，而在于它们面临困境时的勇气和创新。</w:t>
      </w:r>
    </w:p>
    <w:p w14:paraId="7AB7C8E8" w14:textId="77777777" w:rsidR="00F02AC3" w:rsidRPr="00F02AC3" w:rsidRDefault="00F02AC3" w:rsidP="00F02AC3">
      <w:pPr>
        <w:shd w:val="clear" w:color="auto" w:fill="FFFFFF"/>
        <w:ind w:firstLine="420"/>
        <w:rPr>
          <w:rFonts w:hint="eastAsia"/>
          <w:bCs/>
        </w:rPr>
      </w:pPr>
    </w:p>
    <w:p w14:paraId="77A37313" w14:textId="77777777" w:rsidR="00F02AC3" w:rsidRDefault="00F02AC3" w:rsidP="00F02AC3">
      <w:pPr>
        <w:shd w:val="clear" w:color="auto" w:fill="FFFFFF"/>
        <w:ind w:firstLine="420"/>
        <w:rPr>
          <w:bCs/>
        </w:rPr>
      </w:pPr>
      <w:proofErr w:type="gramStart"/>
      <w:r w:rsidRPr="00F02AC3">
        <w:rPr>
          <w:bCs/>
        </w:rPr>
        <w:t>雷富礼</w:t>
      </w:r>
      <w:proofErr w:type="gramEnd"/>
      <w:r w:rsidRPr="00F02AC3">
        <w:rPr>
          <w:bCs/>
        </w:rPr>
        <w:t>和查</w:t>
      </w:r>
      <w:proofErr w:type="gramStart"/>
      <w:r w:rsidRPr="00F02AC3">
        <w:rPr>
          <w:bCs/>
        </w:rPr>
        <w:t>兰联袂</w:t>
      </w:r>
      <w:proofErr w:type="gramEnd"/>
      <w:r w:rsidRPr="00F02AC3">
        <w:rPr>
          <w:bCs/>
        </w:rPr>
        <w:t>撰写的这部《游戏颠覆者》是宝洁这家</w:t>
      </w:r>
      <w:r w:rsidRPr="00337BC4">
        <w:rPr>
          <w:rFonts w:ascii="宋体" w:hAnsi="宋体"/>
          <w:bCs/>
        </w:rPr>
        <w:t>“百年老店”</w:t>
      </w:r>
      <w:r w:rsidRPr="00F02AC3">
        <w:rPr>
          <w:bCs/>
        </w:rPr>
        <w:t>在面临业务停滞时刻</w:t>
      </w:r>
      <w:r w:rsidRPr="00337BC4">
        <w:rPr>
          <w:rFonts w:ascii="宋体" w:hAnsi="宋体"/>
          <w:bCs/>
        </w:rPr>
        <w:t>的“创新重振”</w:t>
      </w:r>
      <w:r w:rsidRPr="00F02AC3">
        <w:rPr>
          <w:bCs/>
        </w:rPr>
        <w:t>故事，与郭士纳拯救</w:t>
      </w:r>
      <w:r w:rsidRPr="00F02AC3">
        <w:rPr>
          <w:bCs/>
        </w:rPr>
        <w:t>IBM</w:t>
      </w:r>
      <w:r w:rsidRPr="00F02AC3">
        <w:rPr>
          <w:bCs/>
        </w:rPr>
        <w:t>之后撰写的《谁说大象不能跳舞》有异曲同工之妙。</w:t>
      </w:r>
    </w:p>
    <w:p w14:paraId="54829769" w14:textId="77777777" w:rsidR="00F02AC3" w:rsidRDefault="00F02AC3" w:rsidP="00F02AC3">
      <w:pPr>
        <w:shd w:val="clear" w:color="auto" w:fill="FFFFFF"/>
        <w:ind w:firstLine="420"/>
        <w:rPr>
          <w:bCs/>
        </w:rPr>
      </w:pPr>
    </w:p>
    <w:p w14:paraId="30F78C8F" w14:textId="77777777" w:rsidR="00F02AC3" w:rsidRPr="00F02AC3" w:rsidRDefault="00F02AC3" w:rsidP="00F02AC3">
      <w:pPr>
        <w:shd w:val="clear" w:color="auto" w:fill="FFFFFF"/>
        <w:ind w:firstLine="420"/>
        <w:rPr>
          <w:bCs/>
        </w:rPr>
      </w:pPr>
      <w:r w:rsidRPr="00F02AC3">
        <w:rPr>
          <w:bCs/>
        </w:rPr>
        <w:t>在中国制造升级转型的关键时刻，宝洁公司这家</w:t>
      </w:r>
      <w:r w:rsidRPr="00337BC4">
        <w:rPr>
          <w:rFonts w:ascii="宋体" w:hAnsi="宋体"/>
          <w:bCs/>
        </w:rPr>
        <w:t>“百年老店”</w:t>
      </w:r>
      <w:r w:rsidRPr="00F02AC3">
        <w:rPr>
          <w:bCs/>
        </w:rPr>
        <w:t>通过管理创新实现业务重振的经典案例，对我们完整理解</w:t>
      </w:r>
      <w:r w:rsidRPr="00337BC4">
        <w:rPr>
          <w:rFonts w:ascii="宋体" w:hAnsi="宋体"/>
          <w:bCs/>
        </w:rPr>
        <w:t>“创新”的</w:t>
      </w:r>
      <w:r w:rsidRPr="00F02AC3">
        <w:rPr>
          <w:bCs/>
        </w:rPr>
        <w:t>理论和实践，具有突出的价值。</w:t>
      </w:r>
    </w:p>
    <w:p w14:paraId="23D815A1" w14:textId="77777777" w:rsidR="00F02AC3" w:rsidRDefault="00F02AC3" w:rsidP="00337BC4">
      <w:pPr>
        <w:shd w:val="clear" w:color="auto" w:fill="FFFFFF"/>
        <w:ind w:firstLine="420"/>
        <w:rPr>
          <w:bCs/>
        </w:rPr>
      </w:pPr>
    </w:p>
    <w:p w14:paraId="33C28680" w14:textId="77777777" w:rsidR="00F02AC3" w:rsidRPr="00337BC4" w:rsidRDefault="00F02AC3" w:rsidP="00337BC4">
      <w:pPr>
        <w:pStyle w:val="ab"/>
        <w:numPr>
          <w:ilvl w:val="0"/>
          <w:numId w:val="6"/>
        </w:numPr>
        <w:shd w:val="clear" w:color="auto" w:fill="FFFFFF"/>
        <w:ind w:firstLineChars="0"/>
        <w:rPr>
          <w:bCs/>
        </w:rPr>
      </w:pPr>
      <w:r w:rsidRPr="00337BC4">
        <w:rPr>
          <w:bCs/>
        </w:rPr>
        <w:t>创新重振的路线图</w:t>
      </w:r>
    </w:p>
    <w:p w14:paraId="48AE9B24" w14:textId="77777777" w:rsidR="00F02AC3" w:rsidRPr="00337BC4" w:rsidRDefault="00F02AC3" w:rsidP="00337BC4">
      <w:pPr>
        <w:pStyle w:val="ab"/>
        <w:numPr>
          <w:ilvl w:val="0"/>
          <w:numId w:val="6"/>
        </w:numPr>
        <w:shd w:val="clear" w:color="auto" w:fill="FFFFFF"/>
        <w:ind w:firstLineChars="0"/>
        <w:rPr>
          <w:bCs/>
        </w:rPr>
      </w:pPr>
      <w:r w:rsidRPr="00337BC4">
        <w:rPr>
          <w:bCs/>
        </w:rPr>
        <w:t>催人奋进的使命和价值观</w:t>
      </w:r>
    </w:p>
    <w:p w14:paraId="6D828838" w14:textId="77777777" w:rsidR="00F02AC3" w:rsidRPr="00337BC4" w:rsidRDefault="00F02AC3" w:rsidP="00337BC4">
      <w:pPr>
        <w:pStyle w:val="ab"/>
        <w:numPr>
          <w:ilvl w:val="0"/>
          <w:numId w:val="6"/>
        </w:numPr>
        <w:shd w:val="clear" w:color="auto" w:fill="FFFFFF"/>
        <w:ind w:firstLineChars="0"/>
        <w:rPr>
          <w:bCs/>
        </w:rPr>
      </w:pPr>
      <w:r w:rsidRPr="00337BC4">
        <w:rPr>
          <w:bCs/>
        </w:rPr>
        <w:t>拉伸型目标</w:t>
      </w:r>
    </w:p>
    <w:p w14:paraId="43B0CBDF" w14:textId="77777777" w:rsidR="00F02AC3" w:rsidRPr="00337BC4" w:rsidRDefault="00F02AC3" w:rsidP="00337BC4">
      <w:pPr>
        <w:pStyle w:val="ab"/>
        <w:numPr>
          <w:ilvl w:val="0"/>
          <w:numId w:val="6"/>
        </w:numPr>
        <w:shd w:val="clear" w:color="auto" w:fill="FFFFFF"/>
        <w:ind w:firstLineChars="0"/>
        <w:rPr>
          <w:bCs/>
        </w:rPr>
      </w:pPr>
      <w:r w:rsidRPr="00337BC4">
        <w:rPr>
          <w:bCs/>
        </w:rPr>
        <w:t>有所为有所不为的战略</w:t>
      </w:r>
    </w:p>
    <w:p w14:paraId="708A09D8" w14:textId="77777777" w:rsidR="00F02AC3" w:rsidRPr="00337BC4" w:rsidRDefault="00F02AC3" w:rsidP="00337BC4">
      <w:pPr>
        <w:pStyle w:val="ab"/>
        <w:numPr>
          <w:ilvl w:val="0"/>
          <w:numId w:val="6"/>
        </w:numPr>
        <w:shd w:val="clear" w:color="auto" w:fill="FFFFFF"/>
        <w:ind w:firstLineChars="0"/>
        <w:rPr>
          <w:bCs/>
        </w:rPr>
      </w:pPr>
      <w:r w:rsidRPr="00337BC4">
        <w:rPr>
          <w:bCs/>
        </w:rPr>
        <w:t>独特的核心强项</w:t>
      </w:r>
    </w:p>
    <w:p w14:paraId="7AA88985" w14:textId="77777777" w:rsidR="00F02AC3" w:rsidRPr="00337BC4" w:rsidRDefault="00F02AC3" w:rsidP="00337BC4">
      <w:pPr>
        <w:pStyle w:val="ab"/>
        <w:numPr>
          <w:ilvl w:val="0"/>
          <w:numId w:val="6"/>
        </w:numPr>
        <w:shd w:val="clear" w:color="auto" w:fill="FFFFFF"/>
        <w:ind w:firstLineChars="0"/>
        <w:rPr>
          <w:bCs/>
        </w:rPr>
      </w:pPr>
      <w:r w:rsidRPr="00337BC4">
        <w:rPr>
          <w:bCs/>
        </w:rPr>
        <w:t>适合开展创新的组织结构</w:t>
      </w:r>
    </w:p>
    <w:p w14:paraId="2EB09C71" w14:textId="77777777" w:rsidR="00F02AC3" w:rsidRPr="00337BC4" w:rsidRDefault="00F02AC3" w:rsidP="00337BC4">
      <w:pPr>
        <w:pStyle w:val="ab"/>
        <w:numPr>
          <w:ilvl w:val="0"/>
          <w:numId w:val="6"/>
        </w:numPr>
        <w:shd w:val="clear" w:color="auto" w:fill="FFFFFF"/>
        <w:ind w:firstLineChars="0"/>
        <w:rPr>
          <w:bCs/>
        </w:rPr>
      </w:pPr>
      <w:r w:rsidRPr="00337BC4">
        <w:rPr>
          <w:bCs/>
        </w:rPr>
        <w:t>统一而且可靠的工作系统</w:t>
      </w:r>
    </w:p>
    <w:p w14:paraId="486E6EE5" w14:textId="77777777" w:rsidR="00F02AC3" w:rsidRPr="00337BC4" w:rsidRDefault="00F02AC3" w:rsidP="00337BC4">
      <w:pPr>
        <w:pStyle w:val="ab"/>
        <w:numPr>
          <w:ilvl w:val="0"/>
          <w:numId w:val="6"/>
        </w:numPr>
        <w:shd w:val="clear" w:color="auto" w:fill="FFFFFF"/>
        <w:ind w:firstLineChars="0"/>
        <w:rPr>
          <w:bCs/>
        </w:rPr>
      </w:pPr>
      <w:r w:rsidRPr="00337BC4">
        <w:rPr>
          <w:bCs/>
        </w:rPr>
        <w:t>勇敢</w:t>
      </w:r>
      <w:proofErr w:type="gramStart"/>
      <w:r w:rsidRPr="00337BC4">
        <w:rPr>
          <w:bCs/>
        </w:rPr>
        <w:t>且联系</w:t>
      </w:r>
      <w:proofErr w:type="gramEnd"/>
      <w:r w:rsidRPr="00337BC4">
        <w:rPr>
          <w:bCs/>
        </w:rPr>
        <w:t>通畅的文化</w:t>
      </w:r>
    </w:p>
    <w:p w14:paraId="4FA12AD8" w14:textId="77777777" w:rsidR="00F02AC3" w:rsidRPr="00337BC4" w:rsidRDefault="00F02AC3" w:rsidP="00337BC4">
      <w:pPr>
        <w:pStyle w:val="ab"/>
        <w:numPr>
          <w:ilvl w:val="0"/>
          <w:numId w:val="6"/>
        </w:numPr>
        <w:shd w:val="clear" w:color="auto" w:fill="FFFFFF"/>
        <w:ind w:firstLineChars="0"/>
        <w:rPr>
          <w:bCs/>
        </w:rPr>
      </w:pPr>
      <w:r w:rsidRPr="00337BC4">
        <w:rPr>
          <w:bCs/>
        </w:rPr>
        <w:t>善于激励的领导者</w:t>
      </w:r>
    </w:p>
    <w:p w14:paraId="118B09AF" w14:textId="77777777" w:rsidR="00337BC4" w:rsidRDefault="00337BC4" w:rsidP="00337BC4">
      <w:pPr>
        <w:shd w:val="clear" w:color="auto" w:fill="FFFFFF"/>
        <w:rPr>
          <w:bCs/>
        </w:rPr>
      </w:pPr>
    </w:p>
    <w:p w14:paraId="4B33F373" w14:textId="230F549A" w:rsidR="00337BC4" w:rsidRPr="00337BC4" w:rsidRDefault="00337BC4" w:rsidP="00337BC4">
      <w:pPr>
        <w:shd w:val="clear" w:color="auto" w:fill="FFFFFF"/>
        <w:rPr>
          <w:rFonts w:hint="eastAsia"/>
          <w:b/>
        </w:rPr>
      </w:pPr>
      <w:r w:rsidRPr="00337BC4">
        <w:rPr>
          <w:rFonts w:hint="eastAsia"/>
          <w:b/>
        </w:rPr>
        <w:t>合著者简介：</w:t>
      </w:r>
    </w:p>
    <w:p w14:paraId="63272345" w14:textId="77777777" w:rsidR="00337BC4" w:rsidRDefault="00337BC4" w:rsidP="00337BC4">
      <w:pPr>
        <w:shd w:val="clear" w:color="auto" w:fill="FFFFFF"/>
        <w:ind w:firstLine="420"/>
        <w:rPr>
          <w:bCs/>
        </w:rPr>
      </w:pPr>
    </w:p>
    <w:p w14:paraId="4CB8A8A1" w14:textId="663F311F" w:rsidR="00337BC4" w:rsidRDefault="003205F9" w:rsidP="00337BC4">
      <w:pPr>
        <w:shd w:val="clear" w:color="auto" w:fill="FFFFFF"/>
        <w:ind w:firstLine="420"/>
        <w:rPr>
          <w:bCs/>
        </w:rPr>
      </w:pPr>
      <w:r>
        <w:rPr>
          <w:rFonts w:hint="eastAsia"/>
          <w:noProof/>
        </w:rPr>
        <w:drawing>
          <wp:anchor distT="0" distB="0" distL="114300" distR="114300" simplePos="0" relativeHeight="251662848" behindDoc="0" locked="0" layoutInCell="1" allowOverlap="1" wp14:anchorId="57190462" wp14:editId="693BD3E9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885825" cy="1328420"/>
            <wp:effectExtent l="0" t="0" r="0" b="5080"/>
            <wp:wrapSquare wrapText="bothSides"/>
            <wp:docPr id="2100602534" name="图片 11" descr="A. G. Laf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. G. Lafley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503" cy="133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BC4" w:rsidRPr="00337BC4">
        <w:rPr>
          <w:rFonts w:hint="eastAsia"/>
          <w:b/>
        </w:rPr>
        <w:t xml:space="preserve">A. G. </w:t>
      </w:r>
      <w:r w:rsidR="00337BC4" w:rsidRPr="00337BC4">
        <w:rPr>
          <w:rFonts w:hint="eastAsia"/>
          <w:b/>
        </w:rPr>
        <w:t>雷富礼（</w:t>
      </w:r>
      <w:r w:rsidR="00337BC4" w:rsidRPr="00337BC4">
        <w:rPr>
          <w:rFonts w:hint="eastAsia"/>
          <w:b/>
        </w:rPr>
        <w:t>A. G. Lafley</w:t>
      </w:r>
      <w:r w:rsidR="00337BC4" w:rsidRPr="00337BC4">
        <w:rPr>
          <w:rFonts w:hint="eastAsia"/>
          <w:b/>
        </w:rPr>
        <w:t>）</w:t>
      </w:r>
      <w:r w:rsidR="00337BC4">
        <w:rPr>
          <w:rFonts w:hint="eastAsia"/>
          <w:bCs/>
        </w:rPr>
        <w:t>，</w:t>
      </w:r>
      <w:r w:rsidR="00337BC4" w:rsidRPr="00337BC4">
        <w:rPr>
          <w:rFonts w:hint="eastAsia"/>
          <w:bCs/>
        </w:rPr>
        <w:t>宝洁公司前董事长兼首席执行官。宝洁公司一直被认为是一家全球最受人尊敬的公司之一，一个盛产商业领袖的摇篮。雷富礼在</w:t>
      </w:r>
      <w:r w:rsidR="00337BC4" w:rsidRPr="00337BC4">
        <w:rPr>
          <w:rFonts w:hint="eastAsia"/>
          <w:bCs/>
        </w:rPr>
        <w:t>2006</w:t>
      </w:r>
      <w:r w:rsidR="00337BC4" w:rsidRPr="00337BC4">
        <w:rPr>
          <w:rFonts w:hint="eastAsia"/>
          <w:bCs/>
        </w:rPr>
        <w:t>年被《首席执行官》</w:t>
      </w:r>
      <w:proofErr w:type="gramStart"/>
      <w:r w:rsidR="00337BC4" w:rsidRPr="00337BC4">
        <w:rPr>
          <w:rFonts w:hint="eastAsia"/>
          <w:bCs/>
        </w:rPr>
        <w:t>杂志评为“</w:t>
      </w:r>
      <w:proofErr w:type="gramEnd"/>
      <w:r w:rsidR="00337BC4" w:rsidRPr="00337BC4">
        <w:rPr>
          <w:rFonts w:hint="eastAsia"/>
          <w:bCs/>
        </w:rPr>
        <w:t>年度最佳</w:t>
      </w:r>
      <w:r w:rsidR="00337BC4" w:rsidRPr="00337BC4">
        <w:rPr>
          <w:rFonts w:hint="eastAsia"/>
          <w:bCs/>
        </w:rPr>
        <w:t>CEO</w:t>
      </w:r>
      <w:r w:rsidR="00337BC4" w:rsidRPr="00337BC4">
        <w:rPr>
          <w:rFonts w:hint="eastAsia"/>
          <w:bCs/>
        </w:rPr>
        <w:t>”，目前还担任通用电气和戴尔两家公司的董事。他的商业生涯始于他在美国海军服役期间，当时他在一个驻扎着</w:t>
      </w:r>
      <w:r w:rsidR="00337BC4" w:rsidRPr="00337BC4">
        <w:rPr>
          <w:rFonts w:hint="eastAsia"/>
          <w:bCs/>
        </w:rPr>
        <w:t>1</w:t>
      </w:r>
      <w:r w:rsidR="00337BC4" w:rsidRPr="00337BC4">
        <w:rPr>
          <w:rFonts w:hint="eastAsia"/>
          <w:bCs/>
        </w:rPr>
        <w:t>万名海军士兵及其家人的军事基地负责零售和服务机构。退役后，他在哈佛商学院接受</w:t>
      </w:r>
      <w:r w:rsidR="00337BC4" w:rsidRPr="00337BC4">
        <w:rPr>
          <w:rFonts w:hint="eastAsia"/>
          <w:bCs/>
        </w:rPr>
        <w:t>MBA</w:t>
      </w:r>
      <w:r w:rsidR="00337BC4" w:rsidRPr="00337BC4">
        <w:rPr>
          <w:rFonts w:hint="eastAsia"/>
          <w:bCs/>
        </w:rPr>
        <w:t>教育，</w:t>
      </w:r>
      <w:r w:rsidR="00337BC4" w:rsidRPr="00337BC4">
        <w:rPr>
          <w:rFonts w:hint="eastAsia"/>
          <w:bCs/>
        </w:rPr>
        <w:t>1977</w:t>
      </w:r>
      <w:r w:rsidR="00337BC4" w:rsidRPr="00337BC4">
        <w:rPr>
          <w:rFonts w:hint="eastAsia"/>
          <w:bCs/>
        </w:rPr>
        <w:t>年毕业后加入宝洁公司，在</w:t>
      </w:r>
      <w:r w:rsidR="00337BC4" w:rsidRPr="00337BC4">
        <w:rPr>
          <w:rFonts w:hint="eastAsia"/>
          <w:bCs/>
        </w:rPr>
        <w:t>2000</w:t>
      </w:r>
      <w:r w:rsidR="00337BC4" w:rsidRPr="00337BC4">
        <w:rPr>
          <w:rFonts w:hint="eastAsia"/>
          <w:bCs/>
        </w:rPr>
        <w:t>年</w:t>
      </w:r>
      <w:r w:rsidR="00337BC4" w:rsidRPr="00337BC4">
        <w:rPr>
          <w:rFonts w:hint="eastAsia"/>
          <w:bCs/>
        </w:rPr>
        <w:t>6</w:t>
      </w:r>
      <w:r w:rsidR="00337BC4" w:rsidRPr="00337BC4">
        <w:rPr>
          <w:rFonts w:hint="eastAsia"/>
          <w:bCs/>
        </w:rPr>
        <w:t>月被任命为</w:t>
      </w:r>
      <w:r w:rsidR="00337BC4" w:rsidRPr="00337BC4">
        <w:rPr>
          <w:rFonts w:hint="eastAsia"/>
          <w:bCs/>
        </w:rPr>
        <w:t>CEO</w:t>
      </w:r>
      <w:r w:rsidR="00337BC4" w:rsidRPr="00337BC4">
        <w:rPr>
          <w:rFonts w:hint="eastAsia"/>
          <w:bCs/>
        </w:rPr>
        <w:t>。</w:t>
      </w:r>
    </w:p>
    <w:p w14:paraId="0C62D5D2" w14:textId="77777777" w:rsidR="003205F9" w:rsidRDefault="003205F9" w:rsidP="003205F9">
      <w:pPr>
        <w:shd w:val="clear" w:color="auto" w:fill="FFFFFF"/>
        <w:rPr>
          <w:bCs/>
        </w:rPr>
      </w:pPr>
    </w:p>
    <w:p w14:paraId="7AC71C82" w14:textId="4969B417" w:rsidR="003205F9" w:rsidRPr="003205F9" w:rsidRDefault="003205F9" w:rsidP="003205F9">
      <w:pPr>
        <w:shd w:val="clear" w:color="auto" w:fill="FFFFFF"/>
        <w:rPr>
          <w:rFonts w:hint="eastAsia"/>
          <w:b/>
        </w:rPr>
      </w:pPr>
      <w:r w:rsidRPr="003205F9">
        <w:rPr>
          <w:rFonts w:hint="eastAsia"/>
          <w:b/>
        </w:rPr>
        <w:t>媒体评价：</w:t>
      </w:r>
    </w:p>
    <w:p w14:paraId="17482559" w14:textId="77777777" w:rsidR="003205F9" w:rsidRDefault="003205F9" w:rsidP="00337BC4">
      <w:pPr>
        <w:shd w:val="clear" w:color="auto" w:fill="FFFFFF"/>
        <w:ind w:firstLine="420"/>
        <w:rPr>
          <w:bCs/>
        </w:rPr>
      </w:pPr>
    </w:p>
    <w:p w14:paraId="1BB52C29" w14:textId="4432F1A4" w:rsidR="003205F9" w:rsidRPr="003205F9" w:rsidRDefault="003205F9" w:rsidP="003205F9">
      <w:pPr>
        <w:shd w:val="clear" w:color="auto" w:fill="FFFFFF"/>
        <w:ind w:firstLine="420"/>
        <w:rPr>
          <w:rFonts w:hint="eastAsia"/>
          <w:bCs/>
        </w:rPr>
      </w:pPr>
      <w:r w:rsidRPr="003205F9">
        <w:rPr>
          <w:rFonts w:hint="eastAsia"/>
          <w:bCs/>
        </w:rPr>
        <w:t>“</w:t>
      </w:r>
      <w:r w:rsidRPr="003205F9">
        <w:rPr>
          <w:rFonts w:hint="eastAsia"/>
          <w:bCs/>
        </w:rPr>
        <w:t xml:space="preserve">A. G. </w:t>
      </w:r>
      <w:r w:rsidRPr="003205F9">
        <w:rPr>
          <w:rFonts w:hint="eastAsia"/>
          <w:bCs/>
        </w:rPr>
        <w:t>雷富礼</w:t>
      </w:r>
      <w:r>
        <w:rPr>
          <w:rFonts w:hint="eastAsia"/>
          <w:bCs/>
        </w:rPr>
        <w:t>重振了</w:t>
      </w:r>
      <w:r w:rsidRPr="003205F9">
        <w:rPr>
          <w:rFonts w:hint="eastAsia"/>
          <w:bCs/>
        </w:rPr>
        <w:t>宝洁公司。</w:t>
      </w:r>
      <w:r>
        <w:rPr>
          <w:rFonts w:hint="eastAsia"/>
          <w:bCs/>
        </w:rPr>
        <w:t>”</w:t>
      </w:r>
    </w:p>
    <w:p w14:paraId="106BD952" w14:textId="7FE64376" w:rsidR="003205F9" w:rsidRPr="003205F9" w:rsidRDefault="003205F9" w:rsidP="003205F9">
      <w:pPr>
        <w:shd w:val="clear" w:color="auto" w:fill="FFFFFF"/>
        <w:ind w:firstLine="420"/>
        <w:jc w:val="right"/>
        <w:rPr>
          <w:rFonts w:hint="eastAsia"/>
          <w:bCs/>
        </w:rPr>
      </w:pPr>
      <w:r>
        <w:rPr>
          <w:rFonts w:hint="eastAsia"/>
          <w:bCs/>
        </w:rPr>
        <w:t>——《</w:t>
      </w:r>
      <w:r w:rsidRPr="003205F9">
        <w:rPr>
          <w:rFonts w:hint="eastAsia"/>
          <w:bCs/>
        </w:rPr>
        <w:t>经济学</w:t>
      </w:r>
      <w:r>
        <w:rPr>
          <w:rFonts w:hint="eastAsia"/>
          <w:bCs/>
        </w:rPr>
        <w:t>人》（</w:t>
      </w:r>
      <w:r w:rsidRPr="003205F9">
        <w:rPr>
          <w:bCs/>
          <w:i/>
          <w:iCs/>
        </w:rPr>
        <w:t>The Economist</w:t>
      </w:r>
      <w:r>
        <w:rPr>
          <w:rFonts w:hint="eastAsia"/>
          <w:bCs/>
        </w:rPr>
        <w:t>）</w:t>
      </w:r>
    </w:p>
    <w:p w14:paraId="147CC9A7" w14:textId="77777777" w:rsidR="003205F9" w:rsidRPr="003205F9" w:rsidRDefault="003205F9" w:rsidP="003205F9">
      <w:pPr>
        <w:shd w:val="clear" w:color="auto" w:fill="FFFFFF"/>
        <w:ind w:firstLine="420"/>
        <w:rPr>
          <w:bCs/>
        </w:rPr>
      </w:pPr>
    </w:p>
    <w:p w14:paraId="3E2C46D7" w14:textId="67CE4B37" w:rsidR="003205F9" w:rsidRPr="003205F9" w:rsidRDefault="003205F9" w:rsidP="003205F9">
      <w:pPr>
        <w:shd w:val="clear" w:color="auto" w:fill="FFFFFF"/>
        <w:ind w:firstLine="420"/>
        <w:rPr>
          <w:bCs/>
        </w:rPr>
      </w:pPr>
      <w:r w:rsidRPr="003205F9">
        <w:rPr>
          <w:rFonts w:hint="eastAsia"/>
          <w:bCs/>
        </w:rPr>
        <w:t>“在</w:t>
      </w:r>
      <w:r w:rsidRPr="003205F9">
        <w:rPr>
          <w:rFonts w:hint="eastAsia"/>
          <w:bCs/>
        </w:rPr>
        <w:t>2007</w:t>
      </w:r>
      <w:r w:rsidRPr="003205F9">
        <w:rPr>
          <w:rFonts w:hint="eastAsia"/>
          <w:bCs/>
        </w:rPr>
        <w:t>年</w:t>
      </w:r>
      <w:r>
        <w:rPr>
          <w:rFonts w:hint="eastAsia"/>
          <w:bCs/>
        </w:rPr>
        <w:t>‘</w:t>
      </w:r>
      <w:r w:rsidRPr="003205F9">
        <w:rPr>
          <w:rFonts w:hint="eastAsia"/>
          <w:bCs/>
        </w:rPr>
        <w:t>全球最具创新力公司</w:t>
      </w:r>
      <w:r>
        <w:rPr>
          <w:rFonts w:hint="eastAsia"/>
          <w:bCs/>
        </w:rPr>
        <w:t>’</w:t>
      </w:r>
      <w:r w:rsidRPr="003205F9">
        <w:rPr>
          <w:rFonts w:hint="eastAsia"/>
          <w:bCs/>
        </w:rPr>
        <w:t>排名中，很少有公司能像因开放式创新方法而闻名</w:t>
      </w:r>
      <w:r>
        <w:rPr>
          <w:rFonts w:hint="eastAsia"/>
          <w:bCs/>
        </w:rPr>
        <w:lastRenderedPageBreak/>
        <w:t>的</w:t>
      </w:r>
      <w:r w:rsidRPr="003205F9">
        <w:rPr>
          <w:rFonts w:hint="eastAsia"/>
          <w:bCs/>
        </w:rPr>
        <w:t>宝洁</w:t>
      </w:r>
      <w:r>
        <w:rPr>
          <w:rFonts w:hint="eastAsia"/>
          <w:bCs/>
        </w:rPr>
        <w:t>这样</w:t>
      </w:r>
      <w:r w:rsidRPr="003205F9">
        <w:rPr>
          <w:rFonts w:hint="eastAsia"/>
          <w:bCs/>
        </w:rPr>
        <w:t>与当今的创新潮流联系得</w:t>
      </w:r>
      <w:r>
        <w:rPr>
          <w:rFonts w:hint="eastAsia"/>
          <w:bCs/>
        </w:rPr>
        <w:t>如此</w:t>
      </w:r>
      <w:r w:rsidRPr="003205F9">
        <w:rPr>
          <w:rFonts w:hint="eastAsia"/>
          <w:bCs/>
        </w:rPr>
        <w:t>紧密。</w:t>
      </w:r>
      <w:r>
        <w:rPr>
          <w:rFonts w:hint="eastAsia"/>
          <w:bCs/>
        </w:rPr>
        <w:t>”</w:t>
      </w:r>
    </w:p>
    <w:p w14:paraId="43A66F9C" w14:textId="16808986" w:rsidR="003205F9" w:rsidRPr="003205F9" w:rsidRDefault="003205F9" w:rsidP="003205F9">
      <w:pPr>
        <w:shd w:val="clear" w:color="auto" w:fill="FFFFFF"/>
        <w:ind w:firstLine="420"/>
        <w:jc w:val="right"/>
        <w:rPr>
          <w:rFonts w:hint="eastAsia"/>
          <w:bCs/>
        </w:rPr>
      </w:pPr>
      <w:r>
        <w:rPr>
          <w:rFonts w:hint="eastAsia"/>
          <w:bCs/>
        </w:rPr>
        <w:t>——《</w:t>
      </w:r>
      <w:r w:rsidRPr="003205F9">
        <w:rPr>
          <w:rFonts w:hint="eastAsia"/>
          <w:bCs/>
        </w:rPr>
        <w:t>商业周刊</w:t>
      </w:r>
      <w:r>
        <w:rPr>
          <w:rFonts w:hint="eastAsia"/>
          <w:bCs/>
        </w:rPr>
        <w:t>》（</w:t>
      </w:r>
      <w:r w:rsidRPr="003205F9">
        <w:rPr>
          <w:bCs/>
          <w:i/>
          <w:iCs/>
        </w:rPr>
        <w:t>BusinessWeek</w:t>
      </w:r>
      <w:r>
        <w:rPr>
          <w:rFonts w:hint="eastAsia"/>
          <w:bCs/>
        </w:rPr>
        <w:t>）</w:t>
      </w:r>
    </w:p>
    <w:p w14:paraId="631494C7" w14:textId="77777777" w:rsidR="003205F9" w:rsidRPr="003205F9" w:rsidRDefault="003205F9" w:rsidP="003205F9">
      <w:pPr>
        <w:shd w:val="clear" w:color="auto" w:fill="FFFFFF"/>
        <w:ind w:firstLine="420"/>
        <w:rPr>
          <w:bCs/>
        </w:rPr>
      </w:pPr>
    </w:p>
    <w:p w14:paraId="57BCFCDD" w14:textId="77777777" w:rsidR="003205F9" w:rsidRDefault="003205F9" w:rsidP="003205F9">
      <w:pPr>
        <w:shd w:val="clear" w:color="auto" w:fill="FFFFFF"/>
        <w:ind w:firstLine="420"/>
        <w:rPr>
          <w:bCs/>
        </w:rPr>
      </w:pPr>
      <w:r w:rsidRPr="003205F9">
        <w:rPr>
          <w:rFonts w:hint="eastAsia"/>
          <w:bCs/>
        </w:rPr>
        <w:t>“雷富礼为宝洁的创新过程注入了大量的创造力和严谨性。</w:t>
      </w:r>
      <w:r>
        <w:rPr>
          <w:rFonts w:hint="eastAsia"/>
          <w:bCs/>
        </w:rPr>
        <w:t>”</w:t>
      </w:r>
    </w:p>
    <w:p w14:paraId="57E7A047" w14:textId="2B0E9D9C" w:rsidR="003205F9" w:rsidRPr="00F02AC3" w:rsidRDefault="003205F9" w:rsidP="003205F9">
      <w:pPr>
        <w:shd w:val="clear" w:color="auto" w:fill="FFFFFF"/>
        <w:ind w:firstLine="420"/>
        <w:jc w:val="right"/>
        <w:rPr>
          <w:rFonts w:hint="eastAsia"/>
          <w:bCs/>
        </w:rPr>
      </w:pPr>
      <w:r>
        <w:rPr>
          <w:rFonts w:hint="eastAsia"/>
          <w:bCs/>
        </w:rPr>
        <w:t>——《</w:t>
      </w:r>
      <w:r w:rsidRPr="003205F9">
        <w:rPr>
          <w:rFonts w:hint="eastAsia"/>
          <w:bCs/>
        </w:rPr>
        <w:t>财富》</w:t>
      </w:r>
      <w:r>
        <w:rPr>
          <w:rFonts w:hint="eastAsia"/>
          <w:bCs/>
        </w:rPr>
        <w:t>（</w:t>
      </w:r>
      <w:r w:rsidRPr="003205F9">
        <w:rPr>
          <w:bCs/>
          <w:i/>
          <w:iCs/>
        </w:rPr>
        <w:t>Fortune</w:t>
      </w:r>
      <w:r>
        <w:rPr>
          <w:rFonts w:hint="eastAsia"/>
          <w:bCs/>
        </w:rPr>
        <w:t>）</w:t>
      </w:r>
      <w:r w:rsidRPr="003205F9">
        <w:rPr>
          <w:rFonts w:hint="eastAsia"/>
          <w:bCs/>
        </w:rPr>
        <w:t>杂志</w:t>
      </w:r>
    </w:p>
    <w:p w14:paraId="74F590A2" w14:textId="77777777" w:rsidR="00F02AC3" w:rsidRDefault="00F02AC3" w:rsidP="00D77F21">
      <w:pPr>
        <w:shd w:val="clear" w:color="auto" w:fill="FFFFFF"/>
        <w:rPr>
          <w:bCs/>
        </w:rPr>
      </w:pPr>
    </w:p>
    <w:p w14:paraId="0FE3B152" w14:textId="64216164" w:rsidR="003205F9" w:rsidRDefault="003205F9" w:rsidP="003205F9">
      <w:pPr>
        <w:shd w:val="clear" w:color="auto" w:fill="FFFFFF"/>
        <w:jc w:val="center"/>
        <w:rPr>
          <w:bCs/>
        </w:rPr>
      </w:pPr>
      <w:r>
        <w:rPr>
          <w:rFonts w:hint="eastAsia"/>
          <w:b/>
          <w:bCs/>
          <w:color w:val="000000"/>
          <w:szCs w:val="21"/>
        </w:rPr>
        <w:t>《</w:t>
      </w:r>
      <w:r w:rsidRPr="00F02AC3">
        <w:rPr>
          <w:rFonts w:hint="eastAsia"/>
          <w:b/>
          <w:bCs/>
          <w:color w:val="000000"/>
          <w:szCs w:val="21"/>
        </w:rPr>
        <w:t>游戏颠覆者：如何用创新驱动收入和利润增长</w:t>
      </w:r>
      <w:r>
        <w:rPr>
          <w:rFonts w:hint="eastAsia"/>
          <w:b/>
          <w:bCs/>
          <w:color w:val="000000"/>
          <w:szCs w:val="21"/>
        </w:rPr>
        <w:t>》</w:t>
      </w:r>
    </w:p>
    <w:p w14:paraId="4DA447EC" w14:textId="77777777" w:rsidR="003205F9" w:rsidRDefault="003205F9" w:rsidP="003205F9">
      <w:pPr>
        <w:shd w:val="clear" w:color="auto" w:fill="FFFFFF"/>
        <w:jc w:val="center"/>
        <w:rPr>
          <w:bCs/>
        </w:rPr>
      </w:pPr>
    </w:p>
    <w:p w14:paraId="163ED9B2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赞誉</w:t>
      </w:r>
    </w:p>
    <w:p w14:paraId="04322F86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推荐序一</w:t>
      </w:r>
    </w:p>
    <w:p w14:paraId="1455E174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推荐序二</w:t>
      </w:r>
    </w:p>
    <w:p w14:paraId="3DB6D457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导读　宝</w:t>
      </w:r>
      <w:proofErr w:type="gramStart"/>
      <w:r w:rsidRPr="003205F9">
        <w:rPr>
          <w:rFonts w:hint="eastAsia"/>
          <w:bCs/>
        </w:rPr>
        <w:t>洁创新</w:t>
      </w:r>
      <w:proofErr w:type="gramEnd"/>
      <w:r w:rsidRPr="003205F9">
        <w:rPr>
          <w:rFonts w:hint="eastAsia"/>
          <w:bCs/>
        </w:rPr>
        <w:t>的“从一到八”</w:t>
      </w:r>
    </w:p>
    <w:p w14:paraId="29FCE619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游戏颠覆者的定义</w:t>
      </w:r>
    </w:p>
    <w:p w14:paraId="66141469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我们的目标</w:t>
      </w:r>
    </w:p>
    <w:p w14:paraId="2B5FFD5A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第</w:t>
      </w:r>
      <w:r w:rsidRPr="003205F9">
        <w:rPr>
          <w:rFonts w:hint="eastAsia"/>
          <w:bCs/>
        </w:rPr>
        <w:t>1</w:t>
      </w:r>
      <w:r w:rsidRPr="003205F9">
        <w:rPr>
          <w:rFonts w:hint="eastAsia"/>
          <w:bCs/>
        </w:rPr>
        <w:t>章　宝洁的创新如何改变游戏</w:t>
      </w:r>
      <w:r w:rsidRPr="003205F9">
        <w:rPr>
          <w:rFonts w:hint="eastAsia"/>
          <w:bCs/>
        </w:rPr>
        <w:t xml:space="preserve"> // 001</w:t>
      </w:r>
    </w:p>
    <w:p w14:paraId="1C872D2E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你有没有准备好</w:t>
      </w:r>
      <w:r w:rsidRPr="003205F9">
        <w:rPr>
          <w:rFonts w:hint="eastAsia"/>
          <w:bCs/>
        </w:rPr>
        <w:t xml:space="preserve"> // 002</w:t>
      </w:r>
    </w:p>
    <w:p w14:paraId="08DCFC21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我们必须做的事情</w:t>
      </w:r>
      <w:r w:rsidRPr="003205F9">
        <w:rPr>
          <w:rFonts w:hint="eastAsia"/>
          <w:bCs/>
        </w:rPr>
        <w:t xml:space="preserve"> // 005</w:t>
      </w:r>
    </w:p>
    <w:p w14:paraId="20C13D3B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我们是怎样做的……要事第一</w:t>
      </w:r>
      <w:r w:rsidRPr="003205F9">
        <w:rPr>
          <w:rFonts w:hint="eastAsia"/>
          <w:bCs/>
        </w:rPr>
        <w:t xml:space="preserve"> // 009</w:t>
      </w:r>
    </w:p>
    <w:p w14:paraId="3056BF99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创新是一个完整的管理流程</w:t>
      </w:r>
      <w:r w:rsidRPr="003205F9">
        <w:rPr>
          <w:rFonts w:hint="eastAsia"/>
          <w:bCs/>
        </w:rPr>
        <w:t xml:space="preserve"> // 012</w:t>
      </w:r>
    </w:p>
    <w:p w14:paraId="0B012F25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仍需努力</w:t>
      </w:r>
      <w:r w:rsidRPr="003205F9">
        <w:rPr>
          <w:rFonts w:hint="eastAsia"/>
          <w:bCs/>
        </w:rPr>
        <w:t xml:space="preserve"> // 019</w:t>
      </w:r>
    </w:p>
    <w:p w14:paraId="477A5AC2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第</w:t>
      </w:r>
      <w:r w:rsidRPr="003205F9">
        <w:rPr>
          <w:rFonts w:hint="eastAsia"/>
          <w:bCs/>
        </w:rPr>
        <w:t>2</w:t>
      </w:r>
      <w:r w:rsidRPr="003205F9">
        <w:rPr>
          <w:rFonts w:hint="eastAsia"/>
          <w:bCs/>
        </w:rPr>
        <w:t>章　宝洁的创新转型对你有何意义</w:t>
      </w:r>
      <w:r w:rsidRPr="003205F9">
        <w:rPr>
          <w:rFonts w:hint="eastAsia"/>
          <w:bCs/>
        </w:rPr>
        <w:t xml:space="preserve"> // 021</w:t>
      </w:r>
    </w:p>
    <w:p w14:paraId="3BF8A6C8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什么是真正的创新</w:t>
      </w:r>
      <w:r w:rsidRPr="003205F9">
        <w:rPr>
          <w:rFonts w:hint="eastAsia"/>
          <w:bCs/>
        </w:rPr>
        <w:t xml:space="preserve"> // 024</w:t>
      </w:r>
    </w:p>
    <w:p w14:paraId="4D232C7C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创新为何重要</w:t>
      </w:r>
      <w:r w:rsidRPr="003205F9">
        <w:rPr>
          <w:rFonts w:hint="eastAsia"/>
          <w:bCs/>
        </w:rPr>
        <w:t xml:space="preserve"> // 026</w:t>
      </w:r>
    </w:p>
    <w:p w14:paraId="596E651D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关于创新的神话</w:t>
      </w:r>
      <w:r w:rsidRPr="003205F9">
        <w:rPr>
          <w:rFonts w:hint="eastAsia"/>
          <w:bCs/>
        </w:rPr>
        <w:t xml:space="preserve"> // 028</w:t>
      </w:r>
    </w:p>
    <w:p w14:paraId="7B2A0217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创新是一个社会过程</w:t>
      </w:r>
      <w:r w:rsidRPr="003205F9">
        <w:rPr>
          <w:rFonts w:hint="eastAsia"/>
          <w:bCs/>
        </w:rPr>
        <w:t xml:space="preserve"> // 030</w:t>
      </w:r>
    </w:p>
    <w:p w14:paraId="159F3687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正确理解创新</w:t>
      </w:r>
      <w:r w:rsidRPr="003205F9">
        <w:rPr>
          <w:rFonts w:hint="eastAsia"/>
          <w:bCs/>
        </w:rPr>
        <w:t xml:space="preserve"> // 031</w:t>
      </w:r>
    </w:p>
    <w:p w14:paraId="17FB8A6C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第一篇　全局在胸</w:t>
      </w:r>
      <w:r w:rsidRPr="003205F9">
        <w:rPr>
          <w:rFonts w:hint="eastAsia"/>
          <w:bCs/>
        </w:rPr>
        <w:t xml:space="preserve"> // 035</w:t>
      </w:r>
    </w:p>
    <w:p w14:paraId="27FA1F9C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第</w:t>
      </w:r>
      <w:r w:rsidRPr="003205F9">
        <w:rPr>
          <w:rFonts w:hint="eastAsia"/>
          <w:bCs/>
        </w:rPr>
        <w:t>3</w:t>
      </w:r>
      <w:r w:rsidRPr="003205F9">
        <w:rPr>
          <w:rFonts w:hint="eastAsia"/>
          <w:bCs/>
        </w:rPr>
        <w:t>章　消费者是老板</w:t>
      </w:r>
    </w:p>
    <w:p w14:paraId="419B7D5C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成功创新的基石</w:t>
      </w:r>
      <w:r w:rsidRPr="003205F9">
        <w:rPr>
          <w:rFonts w:hint="eastAsia"/>
          <w:bCs/>
        </w:rPr>
        <w:t xml:space="preserve"> // 039</w:t>
      </w:r>
    </w:p>
    <w:p w14:paraId="05251C86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了解</w:t>
      </w:r>
      <w:r w:rsidRPr="003205F9">
        <w:rPr>
          <w:rFonts w:hint="eastAsia"/>
          <w:bCs/>
        </w:rPr>
        <w:t>/</w:t>
      </w:r>
      <w:r w:rsidRPr="003205F9">
        <w:rPr>
          <w:rFonts w:hint="eastAsia"/>
          <w:bCs/>
        </w:rPr>
        <w:t>理解</w:t>
      </w:r>
      <w:r w:rsidRPr="003205F9">
        <w:rPr>
          <w:rFonts w:hint="eastAsia"/>
          <w:bCs/>
        </w:rPr>
        <w:t>/</w:t>
      </w:r>
      <w:r w:rsidRPr="003205F9">
        <w:rPr>
          <w:rFonts w:hint="eastAsia"/>
          <w:bCs/>
        </w:rPr>
        <w:t>尊敬你的目标消费者</w:t>
      </w:r>
      <w:r w:rsidRPr="003205F9">
        <w:rPr>
          <w:rFonts w:hint="eastAsia"/>
          <w:bCs/>
        </w:rPr>
        <w:t xml:space="preserve"> // 040</w:t>
      </w:r>
    </w:p>
    <w:p w14:paraId="7BC3FBF2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说出来的与没说出来的需要</w:t>
      </w:r>
      <w:r w:rsidRPr="003205F9">
        <w:rPr>
          <w:rFonts w:hint="eastAsia"/>
          <w:bCs/>
        </w:rPr>
        <w:t xml:space="preserve"> // 053</w:t>
      </w:r>
    </w:p>
    <w:p w14:paraId="28A566C1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如何熟悉你的目标消费者</w:t>
      </w:r>
      <w:r w:rsidRPr="003205F9">
        <w:rPr>
          <w:rFonts w:hint="eastAsia"/>
          <w:bCs/>
        </w:rPr>
        <w:t xml:space="preserve"> // 055</w:t>
      </w:r>
    </w:p>
    <w:p w14:paraId="6C63CD0E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细分目标消费者，开展更加精准的创新</w:t>
      </w:r>
      <w:r w:rsidRPr="003205F9">
        <w:rPr>
          <w:rFonts w:hint="eastAsia"/>
          <w:bCs/>
        </w:rPr>
        <w:t xml:space="preserve"> // 061</w:t>
      </w:r>
    </w:p>
    <w:p w14:paraId="4BBE9536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赢得老板的忠诚</w:t>
      </w:r>
      <w:r w:rsidRPr="003205F9">
        <w:rPr>
          <w:rFonts w:hint="eastAsia"/>
          <w:bCs/>
        </w:rPr>
        <w:t xml:space="preserve"> // 075</w:t>
      </w:r>
    </w:p>
    <w:p w14:paraId="696F0DA9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第</w:t>
      </w:r>
      <w:r w:rsidRPr="003205F9">
        <w:rPr>
          <w:rFonts w:hint="eastAsia"/>
          <w:bCs/>
        </w:rPr>
        <w:t>4</w:t>
      </w:r>
      <w:r w:rsidRPr="003205F9">
        <w:rPr>
          <w:rFonts w:hint="eastAsia"/>
          <w:bCs/>
        </w:rPr>
        <w:t>章　在哪里玩，如何制胜</w:t>
      </w:r>
    </w:p>
    <w:p w14:paraId="646BEC73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目标和战略的作用</w:t>
      </w:r>
      <w:r w:rsidRPr="003205F9">
        <w:rPr>
          <w:rFonts w:hint="eastAsia"/>
          <w:bCs/>
        </w:rPr>
        <w:t xml:space="preserve"> // 083</w:t>
      </w:r>
    </w:p>
    <w:p w14:paraId="1B5AF2BD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可持续的增长目标……突破极限但仍能实现</w:t>
      </w:r>
      <w:r w:rsidRPr="003205F9">
        <w:rPr>
          <w:rFonts w:hint="eastAsia"/>
          <w:bCs/>
        </w:rPr>
        <w:t xml:space="preserve"> // 086</w:t>
      </w:r>
    </w:p>
    <w:p w14:paraId="0B1EF2E9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战略：“在哪里玩”的基石</w:t>
      </w:r>
      <w:r w:rsidRPr="003205F9">
        <w:rPr>
          <w:rFonts w:hint="eastAsia"/>
          <w:bCs/>
        </w:rPr>
        <w:t xml:space="preserve"> // 089</w:t>
      </w:r>
    </w:p>
    <w:p w14:paraId="3D599B9A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颠覆型创新与渐进型创新</w:t>
      </w:r>
      <w:r w:rsidRPr="003205F9">
        <w:rPr>
          <w:rFonts w:hint="eastAsia"/>
          <w:bCs/>
        </w:rPr>
        <w:t xml:space="preserve"> // 094</w:t>
      </w:r>
    </w:p>
    <w:p w14:paraId="31B33D4F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lastRenderedPageBreak/>
        <w:t>激活核心业务：</w:t>
      </w:r>
      <w:proofErr w:type="gramStart"/>
      <w:r w:rsidRPr="003205F9">
        <w:rPr>
          <w:rFonts w:hint="eastAsia"/>
          <w:bCs/>
        </w:rPr>
        <w:t>汰</w:t>
      </w:r>
      <w:proofErr w:type="gramEnd"/>
      <w:r w:rsidRPr="003205F9">
        <w:rPr>
          <w:rFonts w:hint="eastAsia"/>
          <w:bCs/>
        </w:rPr>
        <w:t>渍的故事</w:t>
      </w:r>
      <w:r w:rsidRPr="003205F9">
        <w:rPr>
          <w:rFonts w:hint="eastAsia"/>
          <w:bCs/>
        </w:rPr>
        <w:t xml:space="preserve"> // 096</w:t>
      </w:r>
    </w:p>
    <w:p w14:paraId="4443DBC9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开发成长更快、利润更高的业务：“玉兰油”的故事</w:t>
      </w:r>
      <w:r w:rsidRPr="003205F9">
        <w:rPr>
          <w:rFonts w:hint="eastAsia"/>
          <w:bCs/>
        </w:rPr>
        <w:t xml:space="preserve"> // 098</w:t>
      </w:r>
    </w:p>
    <w:p w14:paraId="7A5390EC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为低收入市场上的低收入消费者创新：</w:t>
      </w:r>
      <w:proofErr w:type="spellStart"/>
      <w:r w:rsidRPr="003205F9">
        <w:rPr>
          <w:rFonts w:hint="eastAsia"/>
          <w:bCs/>
        </w:rPr>
        <w:t>Naturella</w:t>
      </w:r>
      <w:proofErr w:type="spellEnd"/>
      <w:r w:rsidRPr="003205F9">
        <w:rPr>
          <w:rFonts w:hint="eastAsia"/>
          <w:bCs/>
        </w:rPr>
        <w:t>的故事</w:t>
      </w:r>
      <w:r w:rsidRPr="003205F9">
        <w:rPr>
          <w:rFonts w:hint="eastAsia"/>
          <w:bCs/>
        </w:rPr>
        <w:t xml:space="preserve"> // 102</w:t>
      </w:r>
    </w:p>
    <w:p w14:paraId="72EBA4F1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用创新改变竞争空间并创造新需求</w:t>
      </w:r>
      <w:r w:rsidRPr="003205F9">
        <w:rPr>
          <w:rFonts w:hint="eastAsia"/>
          <w:bCs/>
        </w:rPr>
        <w:t xml:space="preserve"> // 106</w:t>
      </w:r>
    </w:p>
    <w:p w14:paraId="5523B174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第</w:t>
      </w:r>
      <w:r w:rsidRPr="003205F9">
        <w:rPr>
          <w:rFonts w:hint="eastAsia"/>
          <w:bCs/>
        </w:rPr>
        <w:t>5</w:t>
      </w:r>
      <w:r w:rsidRPr="003205F9">
        <w:rPr>
          <w:rFonts w:hint="eastAsia"/>
          <w:bCs/>
        </w:rPr>
        <w:t>章　做自己最擅长的事情</w:t>
      </w:r>
    </w:p>
    <w:p w14:paraId="555B8B60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用创新激发核心强项的新生</w:t>
      </w:r>
      <w:r w:rsidRPr="003205F9">
        <w:rPr>
          <w:rFonts w:hint="eastAsia"/>
          <w:bCs/>
        </w:rPr>
        <w:t xml:space="preserve"> // 113</w:t>
      </w:r>
    </w:p>
    <w:p w14:paraId="33FED2B8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组合核心强项，创新商业模式</w:t>
      </w:r>
      <w:r w:rsidRPr="003205F9">
        <w:rPr>
          <w:rFonts w:hint="eastAsia"/>
          <w:bCs/>
        </w:rPr>
        <w:t xml:space="preserve"> // 118</w:t>
      </w:r>
    </w:p>
    <w:p w14:paraId="51E6A573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用设计放大核心强项的威力</w:t>
      </w:r>
      <w:r w:rsidRPr="003205F9">
        <w:rPr>
          <w:rFonts w:hint="eastAsia"/>
          <w:bCs/>
        </w:rPr>
        <w:t xml:space="preserve"> // 121</w:t>
      </w:r>
    </w:p>
    <w:p w14:paraId="186606FE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把设计当作一种促进协作和改变文化的机制</w:t>
      </w:r>
      <w:r w:rsidRPr="003205F9">
        <w:rPr>
          <w:rFonts w:hint="eastAsia"/>
          <w:bCs/>
        </w:rPr>
        <w:t xml:space="preserve"> // 128</w:t>
      </w:r>
    </w:p>
    <w:p w14:paraId="1D270C6D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在不断缩小的世界里扩充机会</w:t>
      </w:r>
      <w:r w:rsidRPr="003205F9">
        <w:rPr>
          <w:rFonts w:hint="eastAsia"/>
          <w:bCs/>
        </w:rPr>
        <w:t xml:space="preserve"> // 130</w:t>
      </w:r>
    </w:p>
    <w:p w14:paraId="7E147661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第二篇　如何开展创新</w:t>
      </w:r>
      <w:r w:rsidRPr="003205F9">
        <w:rPr>
          <w:rFonts w:hint="eastAsia"/>
          <w:bCs/>
        </w:rPr>
        <w:t xml:space="preserve"> // 135</w:t>
      </w:r>
    </w:p>
    <w:p w14:paraId="720E5DB2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第</w:t>
      </w:r>
      <w:r w:rsidRPr="003205F9">
        <w:rPr>
          <w:rFonts w:hint="eastAsia"/>
          <w:bCs/>
        </w:rPr>
        <w:t>6</w:t>
      </w:r>
      <w:r w:rsidRPr="003205F9">
        <w:rPr>
          <w:rFonts w:hint="eastAsia"/>
          <w:bCs/>
        </w:rPr>
        <w:t>章　构建创新组织</w:t>
      </w:r>
    </w:p>
    <w:p w14:paraId="2C2D7C9D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建立适合开展创新的组织结构</w:t>
      </w:r>
      <w:r w:rsidRPr="003205F9">
        <w:rPr>
          <w:rFonts w:hint="eastAsia"/>
          <w:bCs/>
        </w:rPr>
        <w:t xml:space="preserve"> // 139</w:t>
      </w:r>
    </w:p>
    <w:p w14:paraId="68124BC1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创新资助机构</w:t>
      </w:r>
      <w:r w:rsidRPr="003205F9">
        <w:rPr>
          <w:rFonts w:hint="eastAsia"/>
          <w:bCs/>
        </w:rPr>
        <w:t xml:space="preserve"> // 142</w:t>
      </w:r>
    </w:p>
    <w:p w14:paraId="20F11836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创新机构</w:t>
      </w:r>
      <w:r w:rsidRPr="003205F9">
        <w:rPr>
          <w:rFonts w:hint="eastAsia"/>
          <w:bCs/>
        </w:rPr>
        <w:t xml:space="preserve"> // 145</w:t>
      </w:r>
    </w:p>
    <w:p w14:paraId="5C3A9513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开放的理由</w:t>
      </w:r>
      <w:r w:rsidRPr="003205F9">
        <w:rPr>
          <w:rFonts w:hint="eastAsia"/>
          <w:bCs/>
        </w:rPr>
        <w:t xml:space="preserve"> // 150</w:t>
      </w:r>
    </w:p>
    <w:p w14:paraId="4E75E25A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联系与开发</w:t>
      </w:r>
      <w:r w:rsidRPr="003205F9">
        <w:rPr>
          <w:rFonts w:hint="eastAsia"/>
          <w:bCs/>
        </w:rPr>
        <w:t xml:space="preserve"> // 152</w:t>
      </w:r>
    </w:p>
    <w:p w14:paraId="1B79787B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把饼做得更大</w:t>
      </w:r>
      <w:r w:rsidRPr="003205F9">
        <w:rPr>
          <w:rFonts w:hint="eastAsia"/>
          <w:bCs/>
        </w:rPr>
        <w:t xml:space="preserve"> // 160</w:t>
      </w:r>
    </w:p>
    <w:p w14:paraId="1E0FBBBC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第</w:t>
      </w:r>
      <w:r w:rsidRPr="003205F9">
        <w:rPr>
          <w:rFonts w:hint="eastAsia"/>
          <w:bCs/>
        </w:rPr>
        <w:t>7</w:t>
      </w:r>
      <w:r w:rsidRPr="003205F9">
        <w:rPr>
          <w:rFonts w:hint="eastAsia"/>
          <w:bCs/>
        </w:rPr>
        <w:t>章　把创新融入日常工作</w:t>
      </w:r>
    </w:p>
    <w:p w14:paraId="5CA1E5D9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从创意产生到产品上市</w:t>
      </w:r>
      <w:r w:rsidRPr="003205F9">
        <w:rPr>
          <w:rFonts w:hint="eastAsia"/>
          <w:bCs/>
        </w:rPr>
        <w:t xml:space="preserve"> // 179</w:t>
      </w:r>
    </w:p>
    <w:p w14:paraId="49FBABC5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霍尼韦尔的创新</w:t>
      </w:r>
      <w:r w:rsidRPr="003205F9">
        <w:rPr>
          <w:rFonts w:hint="eastAsia"/>
          <w:bCs/>
        </w:rPr>
        <w:t xml:space="preserve"> // 180</w:t>
      </w:r>
    </w:p>
    <w:p w14:paraId="56F97AA8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五模块框架</w:t>
      </w:r>
      <w:r w:rsidRPr="003205F9">
        <w:rPr>
          <w:rFonts w:hint="eastAsia"/>
          <w:bCs/>
        </w:rPr>
        <w:t xml:space="preserve"> // 193</w:t>
      </w:r>
    </w:p>
    <w:p w14:paraId="3BE373EC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用创新评估确保项目顺利推进</w:t>
      </w:r>
      <w:r w:rsidRPr="003205F9">
        <w:rPr>
          <w:rFonts w:hint="eastAsia"/>
          <w:bCs/>
        </w:rPr>
        <w:t xml:space="preserve"> // 200</w:t>
      </w:r>
    </w:p>
    <w:p w14:paraId="1FE2E600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把创新融入主要决策</w:t>
      </w:r>
      <w:r w:rsidRPr="003205F9">
        <w:rPr>
          <w:rFonts w:hint="eastAsia"/>
          <w:bCs/>
        </w:rPr>
        <w:t xml:space="preserve"> // 207</w:t>
      </w:r>
    </w:p>
    <w:p w14:paraId="5E9E497E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第</w:t>
      </w:r>
      <w:r w:rsidRPr="003205F9">
        <w:rPr>
          <w:rFonts w:hint="eastAsia"/>
          <w:bCs/>
        </w:rPr>
        <w:t>8</w:t>
      </w:r>
      <w:r w:rsidRPr="003205F9">
        <w:rPr>
          <w:rFonts w:hint="eastAsia"/>
          <w:bCs/>
        </w:rPr>
        <w:t>章　创新的风险管理</w:t>
      </w:r>
      <w:r w:rsidRPr="003205F9">
        <w:rPr>
          <w:rFonts w:hint="eastAsia"/>
          <w:bCs/>
        </w:rPr>
        <w:t xml:space="preserve"> // 215</w:t>
      </w:r>
    </w:p>
    <w:p w14:paraId="79764927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创新风险之源</w:t>
      </w:r>
      <w:r w:rsidRPr="003205F9">
        <w:rPr>
          <w:rFonts w:hint="eastAsia"/>
          <w:bCs/>
        </w:rPr>
        <w:t xml:space="preserve"> // 217</w:t>
      </w:r>
    </w:p>
    <w:p w14:paraId="49E149F7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了解客户</w:t>
      </w:r>
      <w:r w:rsidRPr="003205F9">
        <w:rPr>
          <w:rFonts w:hint="eastAsia"/>
          <w:bCs/>
        </w:rPr>
        <w:t xml:space="preserve"> // 220</w:t>
      </w:r>
    </w:p>
    <w:p w14:paraId="62DF58AD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开发原型</w:t>
      </w:r>
      <w:r w:rsidRPr="003205F9">
        <w:rPr>
          <w:rFonts w:hint="eastAsia"/>
          <w:bCs/>
        </w:rPr>
        <w:t xml:space="preserve"> // 223</w:t>
      </w:r>
    </w:p>
    <w:p w14:paraId="2D59DDC9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进行严格的消费者测试</w:t>
      </w:r>
      <w:r w:rsidRPr="003205F9">
        <w:rPr>
          <w:rFonts w:hint="eastAsia"/>
          <w:bCs/>
        </w:rPr>
        <w:t xml:space="preserve"> // 225</w:t>
      </w:r>
    </w:p>
    <w:p w14:paraId="6B9E21F0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管理创新项目组合</w:t>
      </w:r>
      <w:r w:rsidRPr="003205F9">
        <w:rPr>
          <w:rFonts w:hint="eastAsia"/>
          <w:bCs/>
        </w:rPr>
        <w:t xml:space="preserve"> // 227</w:t>
      </w:r>
    </w:p>
    <w:p w14:paraId="2C88DDB0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不断试验</w:t>
      </w:r>
      <w:r w:rsidRPr="003205F9">
        <w:rPr>
          <w:rFonts w:hint="eastAsia"/>
          <w:bCs/>
        </w:rPr>
        <w:t xml:space="preserve"> // 229</w:t>
      </w:r>
    </w:p>
    <w:p w14:paraId="19AD7930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及早发现致命障碍</w:t>
      </w:r>
      <w:r w:rsidRPr="003205F9">
        <w:rPr>
          <w:rFonts w:hint="eastAsia"/>
          <w:bCs/>
        </w:rPr>
        <w:t xml:space="preserve"> // 233</w:t>
      </w:r>
    </w:p>
    <w:p w14:paraId="2F0EEE85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汲取经验和教训</w:t>
      </w:r>
      <w:r w:rsidRPr="003205F9">
        <w:rPr>
          <w:rFonts w:hint="eastAsia"/>
          <w:bCs/>
        </w:rPr>
        <w:t xml:space="preserve"> // 236</w:t>
      </w:r>
    </w:p>
    <w:p w14:paraId="6AE1341D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用定量指标衡量创新</w:t>
      </w:r>
      <w:r w:rsidRPr="003205F9">
        <w:rPr>
          <w:rFonts w:hint="eastAsia"/>
          <w:bCs/>
        </w:rPr>
        <w:t xml:space="preserve"> // 244</w:t>
      </w:r>
    </w:p>
    <w:p w14:paraId="5C992788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第三篇　创新文化</w:t>
      </w:r>
      <w:r w:rsidRPr="003205F9">
        <w:rPr>
          <w:rFonts w:hint="eastAsia"/>
          <w:bCs/>
        </w:rPr>
        <w:t xml:space="preserve"> // 253</w:t>
      </w:r>
    </w:p>
    <w:p w14:paraId="7A8E74EE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第</w:t>
      </w:r>
      <w:r w:rsidRPr="003205F9">
        <w:rPr>
          <w:rFonts w:hint="eastAsia"/>
          <w:bCs/>
        </w:rPr>
        <w:t>9</w:t>
      </w:r>
      <w:r w:rsidRPr="003205F9">
        <w:rPr>
          <w:rFonts w:hint="eastAsia"/>
          <w:bCs/>
        </w:rPr>
        <w:t>章　创新是一项团体运动</w:t>
      </w:r>
    </w:p>
    <w:p w14:paraId="4628B736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勇敢</w:t>
      </w:r>
      <w:proofErr w:type="gramStart"/>
      <w:r w:rsidRPr="003205F9">
        <w:rPr>
          <w:rFonts w:hint="eastAsia"/>
          <w:bCs/>
        </w:rPr>
        <w:t>且联系</w:t>
      </w:r>
      <w:proofErr w:type="gramEnd"/>
      <w:r w:rsidRPr="003205F9">
        <w:rPr>
          <w:rFonts w:hint="eastAsia"/>
          <w:bCs/>
        </w:rPr>
        <w:t>通畅的文化</w:t>
      </w:r>
      <w:r w:rsidRPr="003205F9">
        <w:rPr>
          <w:rFonts w:hint="eastAsia"/>
          <w:bCs/>
        </w:rPr>
        <w:t xml:space="preserve"> // 257</w:t>
      </w:r>
    </w:p>
    <w:p w14:paraId="23096A10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共驻的力量</w:t>
      </w:r>
      <w:r w:rsidRPr="003205F9">
        <w:rPr>
          <w:rFonts w:hint="eastAsia"/>
          <w:bCs/>
        </w:rPr>
        <w:t xml:space="preserve"> // 270</w:t>
      </w:r>
    </w:p>
    <w:p w14:paraId="3B369A51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创新团队的组建</w:t>
      </w:r>
      <w:r w:rsidRPr="003205F9">
        <w:rPr>
          <w:rFonts w:hint="eastAsia"/>
          <w:bCs/>
        </w:rPr>
        <w:t xml:space="preserve"> // 275</w:t>
      </w:r>
    </w:p>
    <w:p w14:paraId="38CAD93D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lastRenderedPageBreak/>
        <w:t>培育团队的凝聚力</w:t>
      </w:r>
      <w:r w:rsidRPr="003205F9">
        <w:rPr>
          <w:rFonts w:hint="eastAsia"/>
          <w:bCs/>
        </w:rPr>
        <w:t xml:space="preserve"> // 280</w:t>
      </w:r>
    </w:p>
    <w:p w14:paraId="58FCBB65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全貌图</w:t>
      </w:r>
      <w:r w:rsidRPr="003205F9">
        <w:rPr>
          <w:rFonts w:hint="eastAsia"/>
          <w:bCs/>
        </w:rPr>
        <w:t xml:space="preserve"> // 285</w:t>
      </w:r>
    </w:p>
    <w:p w14:paraId="72AE0168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第</w:t>
      </w:r>
      <w:r w:rsidRPr="003205F9">
        <w:rPr>
          <w:rFonts w:hint="eastAsia"/>
          <w:bCs/>
        </w:rPr>
        <w:t>10</w:t>
      </w:r>
      <w:r w:rsidRPr="003205F9">
        <w:rPr>
          <w:rFonts w:hint="eastAsia"/>
          <w:bCs/>
        </w:rPr>
        <w:t>章　领导者的新职责</w:t>
      </w:r>
    </w:p>
    <w:p w14:paraId="1878EC51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创新与增长</w:t>
      </w:r>
      <w:r w:rsidRPr="003205F9">
        <w:rPr>
          <w:rFonts w:hint="eastAsia"/>
          <w:bCs/>
        </w:rPr>
        <w:t xml:space="preserve"> // 297</w:t>
      </w:r>
    </w:p>
    <w:p w14:paraId="720EAAE0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杜邦公司如何续写昨日荣光</w:t>
      </w:r>
      <w:r w:rsidRPr="003205F9">
        <w:rPr>
          <w:rFonts w:hint="eastAsia"/>
          <w:bCs/>
        </w:rPr>
        <w:t xml:space="preserve"> // 298</w:t>
      </w:r>
    </w:p>
    <w:p w14:paraId="37BE5035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通过创新培育领导力</w:t>
      </w:r>
      <w:r w:rsidRPr="003205F9">
        <w:rPr>
          <w:rFonts w:hint="eastAsia"/>
          <w:bCs/>
        </w:rPr>
        <w:t xml:space="preserve"> // 308</w:t>
      </w:r>
    </w:p>
    <w:p w14:paraId="1B17CC69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担当创新文化的行为楷模</w:t>
      </w:r>
      <w:r w:rsidRPr="003205F9">
        <w:rPr>
          <w:rFonts w:hint="eastAsia"/>
          <w:bCs/>
        </w:rPr>
        <w:t xml:space="preserve"> // 310</w:t>
      </w:r>
    </w:p>
    <w:p w14:paraId="7B0992BC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创新领导者独特的增值工作</w:t>
      </w:r>
      <w:r w:rsidRPr="003205F9">
        <w:rPr>
          <w:rFonts w:hint="eastAsia"/>
          <w:bCs/>
        </w:rPr>
        <w:t xml:space="preserve"> // 311</w:t>
      </w:r>
    </w:p>
    <w:p w14:paraId="394F3826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完善关键人际技能</w:t>
      </w:r>
      <w:r w:rsidRPr="003205F9">
        <w:rPr>
          <w:rFonts w:hint="eastAsia"/>
          <w:bCs/>
        </w:rPr>
        <w:t xml:space="preserve"> // 315</w:t>
      </w:r>
    </w:p>
    <w:p w14:paraId="2F29DB67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构建创新领导者梯队</w:t>
      </w:r>
      <w:r w:rsidRPr="003205F9">
        <w:rPr>
          <w:rFonts w:hint="eastAsia"/>
          <w:bCs/>
        </w:rPr>
        <w:t xml:space="preserve"> // 318</w:t>
      </w:r>
    </w:p>
    <w:p w14:paraId="73D2D0D6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首席创新官应由谁来担任</w:t>
      </w:r>
      <w:r w:rsidRPr="003205F9">
        <w:rPr>
          <w:rFonts w:hint="eastAsia"/>
          <w:bCs/>
        </w:rPr>
        <w:t xml:space="preserve"> // 326</w:t>
      </w:r>
    </w:p>
    <w:p w14:paraId="79A29A73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结语　通用电气的</w:t>
      </w:r>
      <w:r w:rsidRPr="003205F9">
        <w:rPr>
          <w:rFonts w:hint="eastAsia"/>
          <w:bCs/>
        </w:rPr>
        <w:t>CEO</w:t>
      </w:r>
      <w:r w:rsidRPr="003205F9">
        <w:rPr>
          <w:rFonts w:hint="eastAsia"/>
          <w:bCs/>
        </w:rPr>
        <w:t>如何让创新成为一种生活方式</w:t>
      </w:r>
      <w:r w:rsidRPr="003205F9">
        <w:rPr>
          <w:rFonts w:hint="eastAsia"/>
          <w:bCs/>
        </w:rPr>
        <w:t xml:space="preserve"> // 331</w:t>
      </w:r>
    </w:p>
    <w:p w14:paraId="6E0C1F97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后记</w:t>
      </w:r>
      <w:r w:rsidRPr="003205F9">
        <w:rPr>
          <w:rFonts w:hint="eastAsia"/>
          <w:bCs/>
        </w:rPr>
        <w:t xml:space="preserve"> // 352</w:t>
      </w:r>
    </w:p>
    <w:p w14:paraId="6224E0C2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致谢</w:t>
      </w:r>
      <w:r w:rsidRPr="003205F9">
        <w:rPr>
          <w:rFonts w:hint="eastAsia"/>
          <w:bCs/>
        </w:rPr>
        <w:t xml:space="preserve"> // 357</w:t>
      </w:r>
    </w:p>
    <w:p w14:paraId="3BCF6AE3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跋　在中国市场上颠覆游戏</w:t>
      </w:r>
      <w:r w:rsidRPr="003205F9">
        <w:rPr>
          <w:rFonts w:hint="eastAsia"/>
          <w:bCs/>
        </w:rPr>
        <w:t xml:space="preserve"> // 361</w:t>
      </w:r>
    </w:p>
    <w:p w14:paraId="1F445C56" w14:textId="77777777" w:rsidR="003205F9" w:rsidRPr="003205F9" w:rsidRDefault="003205F9" w:rsidP="003205F9">
      <w:pPr>
        <w:shd w:val="clear" w:color="auto" w:fill="FFFFFF"/>
        <w:jc w:val="center"/>
        <w:rPr>
          <w:rFonts w:hint="eastAsia"/>
          <w:bCs/>
        </w:rPr>
      </w:pPr>
      <w:r w:rsidRPr="003205F9">
        <w:rPr>
          <w:rFonts w:hint="eastAsia"/>
          <w:bCs/>
        </w:rPr>
        <w:t>作者简介</w:t>
      </w:r>
      <w:r w:rsidRPr="003205F9">
        <w:rPr>
          <w:rFonts w:hint="eastAsia"/>
          <w:bCs/>
        </w:rPr>
        <w:t xml:space="preserve"> // 367</w:t>
      </w:r>
    </w:p>
    <w:p w14:paraId="3A80AADE" w14:textId="1C9708DD" w:rsidR="003205F9" w:rsidRDefault="003205F9" w:rsidP="003205F9">
      <w:pPr>
        <w:shd w:val="clear" w:color="auto" w:fill="FFFFFF"/>
        <w:jc w:val="center"/>
        <w:rPr>
          <w:bCs/>
        </w:rPr>
      </w:pPr>
      <w:r w:rsidRPr="003205F9">
        <w:rPr>
          <w:rFonts w:hint="eastAsia"/>
          <w:bCs/>
        </w:rPr>
        <w:t>译者后记</w:t>
      </w:r>
      <w:r w:rsidRPr="003205F9">
        <w:rPr>
          <w:rFonts w:hint="eastAsia"/>
          <w:bCs/>
        </w:rPr>
        <w:t xml:space="preserve"> // 371</w:t>
      </w:r>
    </w:p>
    <w:p w14:paraId="15353496" w14:textId="77777777" w:rsidR="003205F9" w:rsidRDefault="003205F9" w:rsidP="00D77F21">
      <w:pPr>
        <w:shd w:val="clear" w:color="auto" w:fill="FFFFFF"/>
        <w:rPr>
          <w:rFonts w:hint="eastAsia"/>
          <w:bCs/>
        </w:rPr>
      </w:pPr>
    </w:p>
    <w:p w14:paraId="0BBA93D6" w14:textId="77777777" w:rsidR="00F02AC3" w:rsidRPr="00F02AC3" w:rsidRDefault="00F02AC3" w:rsidP="00D77F21">
      <w:pPr>
        <w:shd w:val="clear" w:color="auto" w:fill="FFFFFF"/>
        <w:rPr>
          <w:rFonts w:hint="eastAsia"/>
          <w:bCs/>
        </w:rPr>
      </w:pPr>
    </w:p>
    <w:p w14:paraId="0FC62B52" w14:textId="77777777" w:rsidR="00D77F21" w:rsidRPr="0013605C" w:rsidRDefault="00D77F21" w:rsidP="00D77F21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 w:rsidRPr="0013605C">
        <w:rPr>
          <w:b/>
          <w:bCs/>
          <w:color w:val="000000"/>
          <w:szCs w:val="21"/>
        </w:rPr>
        <w:t>谢您的阅读！</w:t>
      </w:r>
    </w:p>
    <w:p w14:paraId="4078B391" w14:textId="77777777" w:rsidR="00D77F21" w:rsidRPr="001365C8" w:rsidRDefault="00D77F21" w:rsidP="00D77F21">
      <w:pPr>
        <w:rPr>
          <w:rFonts w:ascii="华文中宋" w:eastAsia="华文中宋" w:hAnsi="华文中宋"/>
          <w:b/>
          <w:color w:val="000000"/>
          <w:szCs w:val="21"/>
        </w:rPr>
      </w:pPr>
      <w:r w:rsidRPr="0013605C">
        <w:rPr>
          <w:b/>
          <w:color w:val="000000"/>
          <w:szCs w:val="21"/>
        </w:rPr>
        <w:t>请将反馈信息发至：</w:t>
      </w:r>
      <w:r w:rsidRPr="001365C8"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718DA627" w14:textId="77777777" w:rsidR="00D77F21" w:rsidRPr="00E556A0" w:rsidRDefault="00D77F21" w:rsidP="00D77F21">
      <w:pPr>
        <w:rPr>
          <w:b/>
          <w:color w:val="000000"/>
          <w:szCs w:val="21"/>
        </w:rPr>
      </w:pPr>
      <w:r w:rsidRPr="00115765">
        <w:rPr>
          <w:b/>
          <w:color w:val="000000"/>
          <w:szCs w:val="21"/>
        </w:rPr>
        <w:t>Email</w:t>
      </w:r>
      <w:r w:rsidRPr="0013605C">
        <w:rPr>
          <w:color w:val="000000"/>
          <w:szCs w:val="21"/>
        </w:rPr>
        <w:t>：</w:t>
      </w:r>
      <w:hyperlink r:id="rId21" w:history="1">
        <w:r w:rsidRPr="00E556A0">
          <w:rPr>
            <w:rStyle w:val="a6"/>
            <w:rFonts w:hint="eastAsia"/>
            <w:b/>
            <w:szCs w:val="21"/>
          </w:rPr>
          <w:t>Righ</w:t>
        </w:r>
        <w:r w:rsidRPr="00E556A0">
          <w:rPr>
            <w:rStyle w:val="a6"/>
            <w:b/>
            <w:szCs w:val="21"/>
          </w:rPr>
          <w:t>ts@nurnberg.com.cn</w:t>
        </w:r>
      </w:hyperlink>
    </w:p>
    <w:p w14:paraId="622C1642" w14:textId="77777777" w:rsidR="00D77F21" w:rsidRPr="0013605C" w:rsidRDefault="00D77F21" w:rsidP="00D77F2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安德鲁</w:t>
      </w:r>
      <w:r w:rsidRPr="0013605C">
        <w:rPr>
          <w:color w:val="000000"/>
          <w:szCs w:val="21"/>
        </w:rPr>
        <w:t>·</w:t>
      </w:r>
      <w:r w:rsidRPr="0013605C">
        <w:rPr>
          <w:color w:val="000000"/>
          <w:szCs w:val="21"/>
        </w:rPr>
        <w:t>纳伯格联合国际有限公司北京代表处</w:t>
      </w:r>
    </w:p>
    <w:p w14:paraId="505ED7FD" w14:textId="77777777" w:rsidR="00D77F21" w:rsidRPr="0013605C" w:rsidRDefault="00D77F21" w:rsidP="00D77F2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北京市海淀区中关村大街甲</w:t>
      </w:r>
      <w:r w:rsidRPr="0013605C">
        <w:rPr>
          <w:color w:val="000000"/>
          <w:szCs w:val="21"/>
        </w:rPr>
        <w:t>59</w:t>
      </w:r>
      <w:r w:rsidRPr="0013605C">
        <w:rPr>
          <w:color w:val="000000"/>
          <w:szCs w:val="21"/>
        </w:rPr>
        <w:t>号中国人民大学文化大厦</w:t>
      </w:r>
      <w:r w:rsidRPr="0013605C">
        <w:rPr>
          <w:color w:val="000000"/>
          <w:szCs w:val="21"/>
        </w:rPr>
        <w:t>1705</w:t>
      </w:r>
      <w:r w:rsidRPr="0013605C"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 w:rsidRPr="0013605C">
        <w:rPr>
          <w:color w:val="000000"/>
          <w:szCs w:val="21"/>
        </w:rPr>
        <w:t>邮编：</w:t>
      </w:r>
      <w:r w:rsidRPr="0013605C">
        <w:rPr>
          <w:color w:val="000000"/>
          <w:szCs w:val="21"/>
        </w:rPr>
        <w:t>100872</w:t>
      </w:r>
    </w:p>
    <w:p w14:paraId="6190E1F8" w14:textId="77777777" w:rsidR="00D77F21" w:rsidRPr="0013605C" w:rsidRDefault="00D77F21" w:rsidP="00D77F2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电话：</w:t>
      </w:r>
      <w:r w:rsidRPr="0013605C">
        <w:rPr>
          <w:color w:val="000000"/>
          <w:szCs w:val="21"/>
        </w:rPr>
        <w:t>010-82</w:t>
      </w:r>
      <w:r>
        <w:rPr>
          <w:color w:val="000000"/>
          <w:szCs w:val="21"/>
        </w:rPr>
        <w:t xml:space="preserve">504106, </w:t>
      </w:r>
      <w:r w:rsidRPr="0013605C">
        <w:rPr>
          <w:color w:val="000000"/>
          <w:szCs w:val="21"/>
        </w:rPr>
        <w:t>传真：</w:t>
      </w:r>
      <w:r w:rsidRPr="0013605C">
        <w:rPr>
          <w:color w:val="000000"/>
          <w:szCs w:val="21"/>
        </w:rPr>
        <w:t>010-82504200</w:t>
      </w:r>
    </w:p>
    <w:p w14:paraId="0E39D7DD" w14:textId="77777777" w:rsidR="00D77F21" w:rsidRPr="00D6262A" w:rsidRDefault="00D77F21" w:rsidP="00D77F21">
      <w:pPr>
        <w:rPr>
          <w:rStyle w:val="a6"/>
          <w:szCs w:val="21"/>
        </w:rPr>
      </w:pPr>
      <w:r w:rsidRPr="00D6262A">
        <w:rPr>
          <w:color w:val="000000"/>
          <w:szCs w:val="21"/>
        </w:rPr>
        <w:t>公司网址：</w:t>
      </w:r>
      <w:hyperlink r:id="rId22" w:history="1">
        <w:r w:rsidRPr="00D6262A">
          <w:rPr>
            <w:rStyle w:val="a6"/>
            <w:szCs w:val="21"/>
          </w:rPr>
          <w:t>http://www.nurnberg.com.cn</w:t>
        </w:r>
      </w:hyperlink>
    </w:p>
    <w:p w14:paraId="5C1AFAEC" w14:textId="77777777" w:rsidR="00D77F21" w:rsidRPr="00D6262A" w:rsidRDefault="00D77F21" w:rsidP="00D77F21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书目下载</w:t>
      </w:r>
      <w:r w:rsidRPr="00D6262A">
        <w:rPr>
          <w:rFonts w:hint="eastAsia"/>
          <w:color w:val="000000"/>
          <w:szCs w:val="21"/>
        </w:rPr>
        <w:t>：</w:t>
      </w:r>
      <w:hyperlink r:id="rId23" w:history="1">
        <w:r w:rsidRPr="00D6262A">
          <w:rPr>
            <w:rStyle w:val="a6"/>
            <w:szCs w:val="21"/>
          </w:rPr>
          <w:t>http://www.nurnberg.com.cn/booklist_zh/list.aspx</w:t>
        </w:r>
      </w:hyperlink>
    </w:p>
    <w:p w14:paraId="12190E12" w14:textId="77777777" w:rsidR="00D77F21" w:rsidRPr="00D6262A" w:rsidRDefault="00D77F21" w:rsidP="00D77F21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书讯浏览</w:t>
      </w:r>
      <w:r w:rsidRPr="00D6262A">
        <w:rPr>
          <w:rFonts w:hint="eastAsia"/>
          <w:color w:val="000000"/>
          <w:szCs w:val="21"/>
        </w:rPr>
        <w:t>：</w:t>
      </w:r>
      <w:hyperlink r:id="rId24" w:history="1">
        <w:r w:rsidRPr="00D6262A">
          <w:rPr>
            <w:rStyle w:val="a6"/>
            <w:szCs w:val="21"/>
          </w:rPr>
          <w:t>http://www.nurnberg.com.cn/book/book.aspx</w:t>
        </w:r>
      </w:hyperlink>
    </w:p>
    <w:p w14:paraId="663D9650" w14:textId="77777777" w:rsidR="00D77F21" w:rsidRPr="00D6262A" w:rsidRDefault="00D77F21" w:rsidP="00D77F21">
      <w:pPr>
        <w:rPr>
          <w:color w:val="000000"/>
          <w:szCs w:val="21"/>
        </w:rPr>
      </w:pPr>
      <w:r w:rsidRPr="00D6262A">
        <w:rPr>
          <w:color w:val="000000"/>
          <w:szCs w:val="21"/>
        </w:rPr>
        <w:t>视频推荐</w:t>
      </w:r>
      <w:r w:rsidRPr="00D6262A">
        <w:rPr>
          <w:rFonts w:hint="eastAsia"/>
          <w:color w:val="000000"/>
          <w:szCs w:val="21"/>
        </w:rPr>
        <w:t>：</w:t>
      </w:r>
      <w:hyperlink r:id="rId25" w:history="1">
        <w:r w:rsidRPr="00D6262A">
          <w:rPr>
            <w:rStyle w:val="a6"/>
            <w:szCs w:val="21"/>
          </w:rPr>
          <w:t>http://www.nurnberg.com.cn/video/video.aspx</w:t>
        </w:r>
      </w:hyperlink>
    </w:p>
    <w:p w14:paraId="63BC69BB" w14:textId="77777777" w:rsidR="00D77F21" w:rsidRPr="00D6262A" w:rsidRDefault="00D77F21" w:rsidP="00D77F21">
      <w:pPr>
        <w:rPr>
          <w:rStyle w:val="a6"/>
          <w:szCs w:val="21"/>
        </w:rPr>
      </w:pPr>
      <w:r w:rsidRPr="00D6262A">
        <w:rPr>
          <w:color w:val="000000"/>
          <w:szCs w:val="21"/>
        </w:rPr>
        <w:t>豆瓣小站：</w:t>
      </w:r>
      <w:hyperlink r:id="rId26" w:history="1">
        <w:r w:rsidRPr="00D6262A">
          <w:rPr>
            <w:rStyle w:val="a6"/>
            <w:szCs w:val="21"/>
          </w:rPr>
          <w:t>http://site.douban.com/110577/</w:t>
        </w:r>
      </w:hyperlink>
    </w:p>
    <w:p w14:paraId="4E310FA3" w14:textId="77777777" w:rsidR="00D77F21" w:rsidRPr="00D6262A" w:rsidRDefault="00D77F21" w:rsidP="00D77F21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 w:rsidRPr="00D6262A">
        <w:rPr>
          <w:rFonts w:hint="eastAsia"/>
          <w:color w:val="000000"/>
          <w:shd w:val="clear" w:color="auto" w:fill="FFFFFF"/>
        </w:rPr>
        <w:t>新浪微博</w:t>
      </w:r>
      <w:proofErr w:type="gramEnd"/>
      <w:r w:rsidRPr="00D6262A">
        <w:rPr>
          <w:rFonts w:hint="eastAsia"/>
          <w:bCs/>
          <w:color w:val="000000"/>
          <w:shd w:val="clear" w:color="auto" w:fill="FFFFFF"/>
        </w:rPr>
        <w:t>：</w:t>
      </w:r>
      <w:hyperlink r:id="rId27" w:history="1"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 w:rsidRPr="00D6262A">
          <w:rPr>
            <w:color w:val="0000FF"/>
            <w:u w:val="single"/>
            <w:shd w:val="clear" w:color="auto" w:fill="FFFFFF"/>
          </w:rPr>
          <w:t>_</w:t>
        </w:r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 w:rsidRPr="00D6262A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B31BED9" w14:textId="77777777" w:rsidR="00D77F21" w:rsidRPr="0013605C" w:rsidRDefault="00D77F21" w:rsidP="00D77F21">
      <w:pPr>
        <w:shd w:val="clear" w:color="auto" w:fill="FFFFFF"/>
        <w:rPr>
          <w:color w:val="000000"/>
          <w:szCs w:val="21"/>
        </w:rPr>
      </w:pPr>
      <w:proofErr w:type="gramStart"/>
      <w:r w:rsidRPr="00D6262A">
        <w:rPr>
          <w:color w:val="000000"/>
          <w:szCs w:val="21"/>
        </w:rPr>
        <w:t>微信订阅</w:t>
      </w:r>
      <w:proofErr w:type="gramEnd"/>
      <w:r w:rsidRPr="00D6262A">
        <w:rPr>
          <w:color w:val="000000"/>
          <w:szCs w:val="21"/>
        </w:rPr>
        <w:t>号</w:t>
      </w:r>
      <w:r w:rsidRPr="0013605C">
        <w:rPr>
          <w:color w:val="000000"/>
          <w:szCs w:val="21"/>
        </w:rPr>
        <w:t>：</w:t>
      </w:r>
      <w:r w:rsidRPr="0013605C">
        <w:rPr>
          <w:color w:val="000000"/>
          <w:szCs w:val="21"/>
        </w:rPr>
        <w:t>ANABJ2002</w:t>
      </w:r>
    </w:p>
    <w:p w14:paraId="4E73747B" w14:textId="605BF87E" w:rsidR="00D77F21" w:rsidRPr="00115765" w:rsidRDefault="00877663" w:rsidP="00D77F21">
      <w:pPr>
        <w:rPr>
          <w:b/>
          <w:color w:val="000000"/>
        </w:rPr>
      </w:pPr>
      <w:r w:rsidRPr="00327955">
        <w:rPr>
          <w:noProof/>
          <w:color w:val="000000"/>
          <w:szCs w:val="21"/>
        </w:rPr>
        <w:drawing>
          <wp:inline distT="0" distB="0" distL="0" distR="0" wp14:anchorId="78E83417" wp14:editId="7B35F744">
            <wp:extent cx="628650" cy="676275"/>
            <wp:effectExtent l="0" t="0" r="0" b="0"/>
            <wp:docPr id="1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14:paraId="3E4870DE" w14:textId="77777777" w:rsidR="00D77F21" w:rsidRDefault="00D77F21" w:rsidP="00D77F21"/>
    <w:bookmarkEnd w:id="16"/>
    <w:bookmarkEnd w:id="17"/>
    <w:bookmarkEnd w:id="18"/>
    <w:bookmarkEnd w:id="19"/>
    <w:p w14:paraId="7C1EDAD9" w14:textId="77777777" w:rsidR="00D77F21" w:rsidRDefault="00D77F21" w:rsidP="00D77F21">
      <w:pPr>
        <w:rPr>
          <w:rFonts w:hint="eastAsia"/>
          <w:b/>
        </w:rPr>
      </w:pPr>
    </w:p>
    <w:p w14:paraId="46BEADBE" w14:textId="77777777" w:rsidR="00757985" w:rsidRPr="00AB14EF" w:rsidRDefault="00757985" w:rsidP="00D77F21">
      <w:pPr>
        <w:shd w:val="clear" w:color="auto" w:fill="FFFFFF"/>
        <w:rPr>
          <w:rFonts w:hint="eastAsia"/>
          <w:color w:val="000000"/>
        </w:rPr>
      </w:pPr>
    </w:p>
    <w:sectPr w:rsidR="00757985" w:rsidRPr="00AB14EF">
      <w:headerReference w:type="default" r:id="rId29"/>
      <w:footerReference w:type="default" r:id="rId3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97CF0" w14:textId="77777777" w:rsidR="00E55E53" w:rsidRDefault="00E55E53">
      <w:r>
        <w:separator/>
      </w:r>
    </w:p>
  </w:endnote>
  <w:endnote w:type="continuationSeparator" w:id="0">
    <w:p w14:paraId="4394C902" w14:textId="77777777" w:rsidR="00E55E53" w:rsidRDefault="00E5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6F432" w14:textId="77777777" w:rsidR="004119B3" w:rsidRDefault="004119B3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14:paraId="170306DF" w14:textId="77777777" w:rsidR="004119B3" w:rsidRDefault="004119B3">
    <w:pPr>
      <w:jc w:val="center"/>
      <w:rPr>
        <w:rFonts w:ascii="方正姚体" w:eastAsia="方正姚体" w:hint="eastAsia"/>
        <w:sz w:val="18"/>
      </w:rPr>
    </w:pPr>
  </w:p>
  <w:p w14:paraId="6A2B5148" w14:textId="77777777" w:rsidR="004119B3" w:rsidRPr="00973E1A" w:rsidRDefault="004119B3" w:rsidP="00ED0E2A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1ADA20CF" w14:textId="77777777" w:rsidR="004119B3" w:rsidRPr="00973E1A" w:rsidRDefault="004119B3" w:rsidP="00ED0E2A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14:paraId="3D295D05" w14:textId="77777777" w:rsidR="004119B3" w:rsidRPr="00973E1A" w:rsidRDefault="004119B3" w:rsidP="00ED0E2A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6E26F04" w14:textId="77777777" w:rsidR="004119B3" w:rsidRDefault="004119B3">
    <w:pPr>
      <w:pStyle w:val="a5"/>
      <w:jc w:val="center"/>
      <w:rPr>
        <w:rFonts w:eastAsia="方正姚体" w:hint="eastAsia"/>
      </w:rPr>
    </w:pPr>
  </w:p>
  <w:p w14:paraId="67C9E35D" w14:textId="77777777" w:rsidR="004119B3" w:rsidRDefault="004119B3">
    <w:pPr>
      <w:pStyle w:val="a5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B0914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77749" w14:textId="77777777" w:rsidR="00E55E53" w:rsidRDefault="00E55E53">
      <w:r>
        <w:separator/>
      </w:r>
    </w:p>
  </w:footnote>
  <w:footnote w:type="continuationSeparator" w:id="0">
    <w:p w14:paraId="62A7A94E" w14:textId="77777777" w:rsidR="00E55E53" w:rsidRDefault="00E55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5F837" w14:textId="07EFBDC4" w:rsidR="004119B3" w:rsidRDefault="00877663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1C9ABA1" wp14:editId="43FE2574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0" b="0"/>
          <wp:wrapSquare wrapText="bothSides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803451" w14:textId="77777777"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26055F"/>
    <w:multiLevelType w:val="hybridMultilevel"/>
    <w:tmpl w:val="84F4169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994BC4"/>
    <w:multiLevelType w:val="hybridMultilevel"/>
    <w:tmpl w:val="A2C8629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7" w15:restartNumberingAfterBreak="0">
    <w:nsid w:val="6DE00C2F"/>
    <w:multiLevelType w:val="hybridMultilevel"/>
    <w:tmpl w:val="1636745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49865655">
    <w:abstractNumId w:val="0"/>
  </w:num>
  <w:num w:numId="2" w16cid:durableId="2125228831">
    <w:abstractNumId w:val="1"/>
  </w:num>
  <w:num w:numId="3" w16cid:durableId="1586113654">
    <w:abstractNumId w:val="2"/>
  </w:num>
  <w:num w:numId="4" w16cid:durableId="1427847029">
    <w:abstractNumId w:val="3"/>
  </w:num>
  <w:num w:numId="5" w16cid:durableId="1430590038">
    <w:abstractNumId w:val="5"/>
  </w:num>
  <w:num w:numId="6" w16cid:durableId="464323516">
    <w:abstractNumId w:val="6"/>
  </w:num>
  <w:num w:numId="7" w16cid:durableId="1342930776">
    <w:abstractNumId w:val="4"/>
  </w:num>
  <w:num w:numId="8" w16cid:durableId="14616809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59"/>
    <w:rsid w:val="00000628"/>
    <w:rsid w:val="00005FF2"/>
    <w:rsid w:val="0001352E"/>
    <w:rsid w:val="0003404C"/>
    <w:rsid w:val="00042F46"/>
    <w:rsid w:val="0005527B"/>
    <w:rsid w:val="000651E6"/>
    <w:rsid w:val="000772C6"/>
    <w:rsid w:val="0007740E"/>
    <w:rsid w:val="0008114E"/>
    <w:rsid w:val="000911ED"/>
    <w:rsid w:val="00093926"/>
    <w:rsid w:val="00097087"/>
    <w:rsid w:val="000B10D7"/>
    <w:rsid w:val="000B32BC"/>
    <w:rsid w:val="000B693F"/>
    <w:rsid w:val="000C0973"/>
    <w:rsid w:val="000C4196"/>
    <w:rsid w:val="000C7D18"/>
    <w:rsid w:val="000D7CD0"/>
    <w:rsid w:val="000E2488"/>
    <w:rsid w:val="000E6D3C"/>
    <w:rsid w:val="000F5A7D"/>
    <w:rsid w:val="0010045F"/>
    <w:rsid w:val="001400A5"/>
    <w:rsid w:val="00150E4E"/>
    <w:rsid w:val="00150F3B"/>
    <w:rsid w:val="00151433"/>
    <w:rsid w:val="001551CC"/>
    <w:rsid w:val="0016165B"/>
    <w:rsid w:val="001616BB"/>
    <w:rsid w:val="0016634F"/>
    <w:rsid w:val="001743EA"/>
    <w:rsid w:val="0018439A"/>
    <w:rsid w:val="001909FF"/>
    <w:rsid w:val="00190F0A"/>
    <w:rsid w:val="001974B8"/>
    <w:rsid w:val="001A4F2D"/>
    <w:rsid w:val="001C2EBE"/>
    <w:rsid w:val="001E510E"/>
    <w:rsid w:val="001F14D1"/>
    <w:rsid w:val="001F5862"/>
    <w:rsid w:val="00202C5E"/>
    <w:rsid w:val="00202FC7"/>
    <w:rsid w:val="00204E14"/>
    <w:rsid w:val="0022329D"/>
    <w:rsid w:val="00237C34"/>
    <w:rsid w:val="00243F15"/>
    <w:rsid w:val="00260FEA"/>
    <w:rsid w:val="00264A66"/>
    <w:rsid w:val="00283CA5"/>
    <w:rsid w:val="002927A0"/>
    <w:rsid w:val="00293165"/>
    <w:rsid w:val="002A0921"/>
    <w:rsid w:val="002A2F14"/>
    <w:rsid w:val="002B69B5"/>
    <w:rsid w:val="002C7713"/>
    <w:rsid w:val="002D1472"/>
    <w:rsid w:val="002D5597"/>
    <w:rsid w:val="002E289E"/>
    <w:rsid w:val="002E572B"/>
    <w:rsid w:val="00312575"/>
    <w:rsid w:val="00320243"/>
    <w:rsid w:val="003205F9"/>
    <w:rsid w:val="00325993"/>
    <w:rsid w:val="00326D69"/>
    <w:rsid w:val="003343E7"/>
    <w:rsid w:val="00337BC4"/>
    <w:rsid w:val="003433FB"/>
    <w:rsid w:val="00351F79"/>
    <w:rsid w:val="003522C0"/>
    <w:rsid w:val="003702A7"/>
    <w:rsid w:val="003708E1"/>
    <w:rsid w:val="0039543E"/>
    <w:rsid w:val="003A4ACF"/>
    <w:rsid w:val="003A4CD6"/>
    <w:rsid w:val="003A4D76"/>
    <w:rsid w:val="003A75F4"/>
    <w:rsid w:val="003B0914"/>
    <w:rsid w:val="003B407F"/>
    <w:rsid w:val="003B6726"/>
    <w:rsid w:val="003D4B99"/>
    <w:rsid w:val="003E4E5B"/>
    <w:rsid w:val="003E56AE"/>
    <w:rsid w:val="003E7AD2"/>
    <w:rsid w:val="0040050B"/>
    <w:rsid w:val="00403389"/>
    <w:rsid w:val="00411652"/>
    <w:rsid w:val="004119B3"/>
    <w:rsid w:val="00417243"/>
    <w:rsid w:val="00427AD6"/>
    <w:rsid w:val="00444106"/>
    <w:rsid w:val="00450B64"/>
    <w:rsid w:val="004522E6"/>
    <w:rsid w:val="00457FD2"/>
    <w:rsid w:val="00496CAF"/>
    <w:rsid w:val="004A0FD2"/>
    <w:rsid w:val="004A65A9"/>
    <w:rsid w:val="004B3CCC"/>
    <w:rsid w:val="004D6A4B"/>
    <w:rsid w:val="004E135D"/>
    <w:rsid w:val="004E3163"/>
    <w:rsid w:val="004E5698"/>
    <w:rsid w:val="00501905"/>
    <w:rsid w:val="0050202C"/>
    <w:rsid w:val="005124A4"/>
    <w:rsid w:val="00523A3A"/>
    <w:rsid w:val="0052403D"/>
    <w:rsid w:val="005256C1"/>
    <w:rsid w:val="00533EB9"/>
    <w:rsid w:val="00536C5A"/>
    <w:rsid w:val="00543A32"/>
    <w:rsid w:val="00553BAB"/>
    <w:rsid w:val="00555CA6"/>
    <w:rsid w:val="005650FD"/>
    <w:rsid w:val="00575374"/>
    <w:rsid w:val="00583E5C"/>
    <w:rsid w:val="00583E8C"/>
    <w:rsid w:val="005A0D1C"/>
    <w:rsid w:val="005C302E"/>
    <w:rsid w:val="005D760A"/>
    <w:rsid w:val="005E01B4"/>
    <w:rsid w:val="005E26F1"/>
    <w:rsid w:val="005E7979"/>
    <w:rsid w:val="00600868"/>
    <w:rsid w:val="00601D98"/>
    <w:rsid w:val="00605843"/>
    <w:rsid w:val="006160A4"/>
    <w:rsid w:val="00622786"/>
    <w:rsid w:val="00624E54"/>
    <w:rsid w:val="00627A5C"/>
    <w:rsid w:val="006330BC"/>
    <w:rsid w:val="00636BB0"/>
    <w:rsid w:val="00650C7A"/>
    <w:rsid w:val="00651C9C"/>
    <w:rsid w:val="00663B83"/>
    <w:rsid w:val="00672ACC"/>
    <w:rsid w:val="00674180"/>
    <w:rsid w:val="006744EE"/>
    <w:rsid w:val="006A5542"/>
    <w:rsid w:val="006B46BA"/>
    <w:rsid w:val="006B64DB"/>
    <w:rsid w:val="006D492C"/>
    <w:rsid w:val="006E6B87"/>
    <w:rsid w:val="00702E0E"/>
    <w:rsid w:val="007065BA"/>
    <w:rsid w:val="00710B77"/>
    <w:rsid w:val="00711734"/>
    <w:rsid w:val="007409B7"/>
    <w:rsid w:val="007474CB"/>
    <w:rsid w:val="00757985"/>
    <w:rsid w:val="007750B5"/>
    <w:rsid w:val="00792403"/>
    <w:rsid w:val="00794061"/>
    <w:rsid w:val="007A213F"/>
    <w:rsid w:val="007A6EC4"/>
    <w:rsid w:val="007B5368"/>
    <w:rsid w:val="007C0505"/>
    <w:rsid w:val="007C4665"/>
    <w:rsid w:val="007C7D4C"/>
    <w:rsid w:val="007C7E40"/>
    <w:rsid w:val="007D2630"/>
    <w:rsid w:val="007D4CAB"/>
    <w:rsid w:val="007F4715"/>
    <w:rsid w:val="00815B44"/>
    <w:rsid w:val="008173CF"/>
    <w:rsid w:val="00820D0B"/>
    <w:rsid w:val="0082129E"/>
    <w:rsid w:val="008216B5"/>
    <w:rsid w:val="008249F3"/>
    <w:rsid w:val="0083278D"/>
    <w:rsid w:val="008435EE"/>
    <w:rsid w:val="00850886"/>
    <w:rsid w:val="00851E65"/>
    <w:rsid w:val="00855F62"/>
    <w:rsid w:val="008561F3"/>
    <w:rsid w:val="008623FE"/>
    <w:rsid w:val="00863E0B"/>
    <w:rsid w:val="00877663"/>
    <w:rsid w:val="00880944"/>
    <w:rsid w:val="00882A15"/>
    <w:rsid w:val="00884BC1"/>
    <w:rsid w:val="00885F6B"/>
    <w:rsid w:val="00887B0D"/>
    <w:rsid w:val="00892FC3"/>
    <w:rsid w:val="008B3192"/>
    <w:rsid w:val="008C1247"/>
    <w:rsid w:val="008C75BF"/>
    <w:rsid w:val="008E07FC"/>
    <w:rsid w:val="008F61B5"/>
    <w:rsid w:val="0091759B"/>
    <w:rsid w:val="00923EEB"/>
    <w:rsid w:val="009351C0"/>
    <w:rsid w:val="00936274"/>
    <w:rsid w:val="00947857"/>
    <w:rsid w:val="0095783B"/>
    <w:rsid w:val="00961957"/>
    <w:rsid w:val="0097750F"/>
    <w:rsid w:val="0098379A"/>
    <w:rsid w:val="009925EF"/>
    <w:rsid w:val="00995491"/>
    <w:rsid w:val="009A6544"/>
    <w:rsid w:val="009B0187"/>
    <w:rsid w:val="009B4B35"/>
    <w:rsid w:val="009C0C15"/>
    <w:rsid w:val="009C1FFB"/>
    <w:rsid w:val="009C3B27"/>
    <w:rsid w:val="009D4804"/>
    <w:rsid w:val="009D6D96"/>
    <w:rsid w:val="009D73C2"/>
    <w:rsid w:val="009E0935"/>
    <w:rsid w:val="009E2AD3"/>
    <w:rsid w:val="009E7EA5"/>
    <w:rsid w:val="00A0647F"/>
    <w:rsid w:val="00A227DA"/>
    <w:rsid w:val="00A255B4"/>
    <w:rsid w:val="00A26240"/>
    <w:rsid w:val="00A30E04"/>
    <w:rsid w:val="00A35DAE"/>
    <w:rsid w:val="00A4028C"/>
    <w:rsid w:val="00A63F3E"/>
    <w:rsid w:val="00A64B4A"/>
    <w:rsid w:val="00A760FF"/>
    <w:rsid w:val="00A85B48"/>
    <w:rsid w:val="00A86E21"/>
    <w:rsid w:val="00A874F4"/>
    <w:rsid w:val="00AA02DB"/>
    <w:rsid w:val="00AB14EF"/>
    <w:rsid w:val="00AB4E68"/>
    <w:rsid w:val="00AD7F6A"/>
    <w:rsid w:val="00AF6B54"/>
    <w:rsid w:val="00B30FF6"/>
    <w:rsid w:val="00B40D61"/>
    <w:rsid w:val="00B6008D"/>
    <w:rsid w:val="00B7506D"/>
    <w:rsid w:val="00B97449"/>
    <w:rsid w:val="00BA7CFD"/>
    <w:rsid w:val="00BB097B"/>
    <w:rsid w:val="00BB5EB1"/>
    <w:rsid w:val="00BB6492"/>
    <w:rsid w:val="00BC54FC"/>
    <w:rsid w:val="00BD0E22"/>
    <w:rsid w:val="00BE0215"/>
    <w:rsid w:val="00BE24DD"/>
    <w:rsid w:val="00BF1448"/>
    <w:rsid w:val="00C20715"/>
    <w:rsid w:val="00C32BF9"/>
    <w:rsid w:val="00C3653F"/>
    <w:rsid w:val="00C47ADD"/>
    <w:rsid w:val="00C6409D"/>
    <w:rsid w:val="00C70104"/>
    <w:rsid w:val="00C86C59"/>
    <w:rsid w:val="00C92715"/>
    <w:rsid w:val="00CD0BF5"/>
    <w:rsid w:val="00CD4A9F"/>
    <w:rsid w:val="00CE293A"/>
    <w:rsid w:val="00CE5F8C"/>
    <w:rsid w:val="00CF10B9"/>
    <w:rsid w:val="00CF1FAF"/>
    <w:rsid w:val="00D25248"/>
    <w:rsid w:val="00D30E02"/>
    <w:rsid w:val="00D36AD7"/>
    <w:rsid w:val="00D4345B"/>
    <w:rsid w:val="00D47FE2"/>
    <w:rsid w:val="00D60EDA"/>
    <w:rsid w:val="00D721CD"/>
    <w:rsid w:val="00D77F21"/>
    <w:rsid w:val="00D81694"/>
    <w:rsid w:val="00D847C7"/>
    <w:rsid w:val="00D861EF"/>
    <w:rsid w:val="00D95763"/>
    <w:rsid w:val="00DA2DB7"/>
    <w:rsid w:val="00DA6C43"/>
    <w:rsid w:val="00DB1A6B"/>
    <w:rsid w:val="00DB3346"/>
    <w:rsid w:val="00DB4A33"/>
    <w:rsid w:val="00DB62B0"/>
    <w:rsid w:val="00DC4A2C"/>
    <w:rsid w:val="00DD21C2"/>
    <w:rsid w:val="00DD30D6"/>
    <w:rsid w:val="00DE7238"/>
    <w:rsid w:val="00E06B8C"/>
    <w:rsid w:val="00E11999"/>
    <w:rsid w:val="00E1215F"/>
    <w:rsid w:val="00E12FD8"/>
    <w:rsid w:val="00E25228"/>
    <w:rsid w:val="00E33B10"/>
    <w:rsid w:val="00E40E06"/>
    <w:rsid w:val="00E55E53"/>
    <w:rsid w:val="00E71E28"/>
    <w:rsid w:val="00E8032B"/>
    <w:rsid w:val="00E8521B"/>
    <w:rsid w:val="00E87C21"/>
    <w:rsid w:val="00EA3DEB"/>
    <w:rsid w:val="00EC74DC"/>
    <w:rsid w:val="00ED0E2A"/>
    <w:rsid w:val="00ED39D5"/>
    <w:rsid w:val="00ED6264"/>
    <w:rsid w:val="00ED75E9"/>
    <w:rsid w:val="00EE4D1B"/>
    <w:rsid w:val="00EE5195"/>
    <w:rsid w:val="00EF73A4"/>
    <w:rsid w:val="00F02AC3"/>
    <w:rsid w:val="00F03E97"/>
    <w:rsid w:val="00F37C4A"/>
    <w:rsid w:val="00F47EB0"/>
    <w:rsid w:val="00F56E05"/>
    <w:rsid w:val="00F9794E"/>
    <w:rsid w:val="00FB0BD3"/>
    <w:rsid w:val="00FC636F"/>
    <w:rsid w:val="00FF13CD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5FDB82"/>
  <w15:chartTrackingRefBased/>
  <w15:docId w15:val="{4C594415-866D-4F84-9CA6-0C19A328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gmail-apple-converted-space">
    <w:name w:val="gmail-apple-converted-space"/>
    <w:rsid w:val="00624E54"/>
  </w:style>
  <w:style w:type="character" w:customStyle="1" w:styleId="a-text-italic">
    <w:name w:val="a-text-italic"/>
    <w:rsid w:val="009C1FFB"/>
  </w:style>
  <w:style w:type="character" w:styleId="aa">
    <w:name w:val="Unresolved Mention"/>
    <w:uiPriority w:val="99"/>
    <w:semiHidden/>
    <w:unhideWhenUsed/>
    <w:rsid w:val="0095783B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337B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2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26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yperlink" Target="mailto:Rights@nurnberg.com.c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enguin.com.au/lookinside/spotlight.cfm?SBN=9780143009177&amp;AuthId=0000004220&amp;Page=Profile" TargetMode="External"/><Relationship Id="rId17" Type="http://schemas.openxmlformats.org/officeDocument/2006/relationships/hyperlink" Target="http://www.penguin.com.au/lookinside/spotlight.cfm?SBN=9780143009177&amp;AuthId=0000004220&amp;Page=Profile" TargetMode="External"/><Relationship Id="rId25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m.media-amazon.com/images/I/61PrRIDCrDL._SL1200_.jpg" TargetMode="External"/><Relationship Id="rId24" Type="http://schemas.openxmlformats.org/officeDocument/2006/relationships/hyperlink" Target="http://www.nurnberg.com.cn/book/book.aspx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ook.douban.com/subject/26418022/" TargetMode="External"/><Relationship Id="rId23" Type="http://schemas.openxmlformats.org/officeDocument/2006/relationships/hyperlink" Target="http://www.nurnberg.com.cn/booklist_zh/list.aspx" TargetMode="External"/><Relationship Id="rId28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yperlink" Target="https://book.douban.com/subject/26864003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img1.doubanio.com/img/author/medium/public/1521683674.18.jpg" TargetMode="External"/><Relationship Id="rId14" Type="http://schemas.openxmlformats.org/officeDocument/2006/relationships/image" Target="https://img1.doubanio.com/view/subject/s/public/s28102580.jpg" TargetMode="External"/><Relationship Id="rId22" Type="http://schemas.openxmlformats.org/officeDocument/2006/relationships/hyperlink" Target="http://www.nurnberg.com.cn/" TargetMode="External"/><Relationship Id="rId27" Type="http://schemas.openxmlformats.org/officeDocument/2006/relationships/hyperlink" Target="https://weibo.com/1877653117/profile?topnav=1&amp;wvr=6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9915-F592-42BB-8BE3-87E41C65F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918</Words>
  <Characters>5233</Characters>
  <Application>Microsoft Office Word</Application>
  <DocSecurity>0</DocSecurity>
  <Lines>43</Lines>
  <Paragraphs>12</Paragraphs>
  <ScaleCrop>false</ScaleCrop>
  <Company>2ndSpAcE</Company>
  <LinksUpToDate>false</LinksUpToDate>
  <CharactersWithSpaces>6139</CharactersWithSpaces>
  <SharedDoc>false</SharedDoc>
  <HLinks>
    <vt:vector size="90" baseType="variant">
      <vt:variant>
        <vt:i4>6422566</vt:i4>
      </vt:variant>
      <vt:variant>
        <vt:i4>24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21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18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15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6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7077998</vt:i4>
      </vt:variant>
      <vt:variant>
        <vt:i4>3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1310813</vt:i4>
      </vt:variant>
      <vt:variant>
        <vt:i4>-1</vt:i4>
      </vt:variant>
      <vt:variant>
        <vt:i4>2131</vt:i4>
      </vt:variant>
      <vt:variant>
        <vt:i4>1</vt:i4>
      </vt:variant>
      <vt:variant>
        <vt:lpwstr>https://img1.doubanio.com/img/author/medium/public/1521683674.18.jpg</vt:lpwstr>
      </vt:variant>
      <vt:variant>
        <vt:lpwstr/>
      </vt:variant>
      <vt:variant>
        <vt:i4>2556021</vt:i4>
      </vt:variant>
      <vt:variant>
        <vt:i4>-1</vt:i4>
      </vt:variant>
      <vt:variant>
        <vt:i4>2132</vt:i4>
      </vt:variant>
      <vt:variant>
        <vt:i4>1</vt:i4>
      </vt:variant>
      <vt:variant>
        <vt:lpwstr>https://m.media-amazon.com/images/I/61PrRIDCrDL._SL1200_.jpg</vt:lpwstr>
      </vt:variant>
      <vt:variant>
        <vt:lpwstr/>
      </vt:variant>
      <vt:variant>
        <vt:i4>5505100</vt:i4>
      </vt:variant>
      <vt:variant>
        <vt:i4>-1</vt:i4>
      </vt:variant>
      <vt:variant>
        <vt:i4>2133</vt:i4>
      </vt:variant>
      <vt:variant>
        <vt:i4>1</vt:i4>
      </vt:variant>
      <vt:variant>
        <vt:lpwstr>https://img1.doubanio.com/view/subject/s/public/s28102580.jpg</vt:lpwstr>
      </vt:variant>
      <vt:variant>
        <vt:lpwstr/>
      </vt:variant>
      <vt:variant>
        <vt:i4>6488191</vt:i4>
      </vt:variant>
      <vt:variant>
        <vt:i4>-1</vt:i4>
      </vt:variant>
      <vt:variant>
        <vt:i4>2136</vt:i4>
      </vt:variant>
      <vt:variant>
        <vt:i4>1</vt:i4>
      </vt:variant>
      <vt:variant>
        <vt:lpwstr>https://m.media-amazon.com/images/I/61hTS0lrhhL._SL1162_.jpg</vt:lpwstr>
      </vt:variant>
      <vt:variant>
        <vt:lpwstr/>
      </vt:variant>
      <vt:variant>
        <vt:i4>6094924</vt:i4>
      </vt:variant>
      <vt:variant>
        <vt:i4>-1</vt:i4>
      </vt:variant>
      <vt:variant>
        <vt:i4>2137</vt:i4>
      </vt:variant>
      <vt:variant>
        <vt:i4>1</vt:i4>
      </vt:variant>
      <vt:variant>
        <vt:lpwstr>https://img1.doubanio.com/view/subject/s/public/s29011530.jpg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lenovo</cp:lastModifiedBy>
  <cp:revision>5</cp:revision>
  <cp:lastPrinted>2004-04-23T07:06:00Z</cp:lastPrinted>
  <dcterms:created xsi:type="dcterms:W3CDTF">2025-01-03T03:27:00Z</dcterms:created>
  <dcterms:modified xsi:type="dcterms:W3CDTF">2025-01-03T05:43:00Z</dcterms:modified>
</cp:coreProperties>
</file>