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AFB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56127C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9EFDAE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736AB95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121920</wp:posOffset>
            </wp:positionV>
            <wp:extent cx="1331595" cy="1909445"/>
            <wp:effectExtent l="0" t="0" r="14605" b="20955"/>
            <wp:wrapTight wrapText="bothSides">
              <wp:wrapPolygon>
                <wp:start x="0" y="0"/>
                <wp:lineTo x="0" y="21262"/>
                <wp:lineTo x="21013" y="21262"/>
                <wp:lineTo x="210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：《挪威的战争：1940-1945年一个民族的反纳粹之争》</w:t>
      </w:r>
    </w:p>
    <w:p w14:paraId="18B6B8F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NORWAY'S WAR: A People's Struggle Against Nazi Tyranny, 1940-1945</w:t>
      </w:r>
    </w:p>
    <w:p w14:paraId="71E88701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Robert Ferguson</w:t>
      </w:r>
    </w:p>
    <w:p w14:paraId="7350C9B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社：Head of Zeus</w:t>
      </w:r>
    </w:p>
    <w:p w14:paraId="09023AC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</w:p>
    <w:p w14:paraId="7A1D615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025年</w:t>
      </w:r>
      <w:r>
        <w:rPr>
          <w:rFonts w:hint="eastAsia"/>
          <w:b/>
          <w:bCs/>
          <w:szCs w:val="21"/>
        </w:rPr>
        <w:t>4月</w:t>
      </w:r>
    </w:p>
    <w:p w14:paraId="5332CCB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1FCE315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 467页（暂定）</w:t>
      </w:r>
    </w:p>
    <w:p w14:paraId="11A8084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256B4ED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2FD7FBC1">
      <w:pPr>
        <w:rPr>
          <w:b/>
          <w:color w:val="C00000"/>
          <w:szCs w:val="21"/>
        </w:rPr>
      </w:pPr>
    </w:p>
    <w:p w14:paraId="654001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2DEE7270">
      <w:pPr>
        <w:autoSpaceDE w:val="0"/>
        <w:autoSpaceDN w:val="0"/>
        <w:adjustRightInd w:val="0"/>
        <w:rPr>
          <w:kern w:val="0"/>
          <w:szCs w:val="21"/>
        </w:rPr>
      </w:pPr>
    </w:p>
    <w:p w14:paraId="56FBE355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一段关于德国在1940年至1945年期间占领挪威的权威性叙述，以及其余震为何至今困扰着挪威人的民族意识。1940年4月9日清晨，一支德国舰队驶入奥斯陆峡湾。挪威的大炮拖延了德军前进的时间，使国王哈康七世及其内阁得以逃往英国，但纳粹的闪电战却无法阻挡。彼时的挪威处于被占领的创伤性五年的开端，在1945年5月战败的德国人离开后的很长时间里，余震仍在困扰着挪威的民族意识。</w:t>
      </w:r>
    </w:p>
    <w:p w14:paraId="6C0C1AD1">
      <w:pPr>
        <w:autoSpaceDE w:val="0"/>
        <w:autoSpaceDN w:val="0"/>
        <w:adjustRightInd w:val="0"/>
        <w:rPr>
          <w:kern w:val="0"/>
          <w:szCs w:val="21"/>
        </w:rPr>
      </w:pPr>
    </w:p>
    <w:p w14:paraId="05004795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弗格森以出色的叙事技巧，讲述了挪威被占领的历史及其司法后果，这段故事不同寻常却鲜为人知。他特别着重讲述了德国人企图利用维德昆·基斯林（Vidkun Quisling）领导下的挪威纳粹政府将国家社会主义革命强加给挪威人，以及挪威人以许多勇敢而巧妙的方式抵制这一企图。</w:t>
      </w:r>
    </w:p>
    <w:p w14:paraId="4EDE3849">
      <w:pPr>
        <w:autoSpaceDE w:val="0"/>
        <w:autoSpaceDN w:val="0"/>
        <w:adjustRightInd w:val="0"/>
        <w:rPr>
          <w:kern w:val="0"/>
          <w:szCs w:val="21"/>
        </w:rPr>
      </w:pPr>
    </w:p>
    <w:p w14:paraId="2C96F592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弗格森的开端引人入胜，从对一名挪威抵抗运动成员的审判和随后的处决开始，通过一系列各不相同但又相互关联的叙述，描述了纳粹占领的方方面面——从纳粹恐怖到非暴力抵抗，从审查制度到破坏行动——这些叙述本身内涵丰富，但却始终能帮助更广泛的政治军事故事向前推进。纳粹占领中的主要人物，无论是占领者、合作者还是抵抗者，无论是非暴力还是其他形式，都被刻画得令人难忘。其中，杰出的双面间谍贡纳尔·瓦勒（Gunnar Waaler）在叙事中占据了特别突出的位置。</w:t>
      </w:r>
    </w:p>
    <w:p w14:paraId="68AF7A75">
      <w:pPr>
        <w:autoSpaceDE w:val="0"/>
        <w:autoSpaceDN w:val="0"/>
        <w:adjustRightInd w:val="0"/>
        <w:rPr>
          <w:kern w:val="0"/>
          <w:szCs w:val="21"/>
        </w:rPr>
      </w:pPr>
    </w:p>
    <w:p w14:paraId="1764793A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最重要的是，《挪威的战争》以引人入胜、感人至深的方式追忆了普通挪威人的勇敢精神。</w:t>
      </w:r>
    </w:p>
    <w:p w14:paraId="47CA3410">
      <w:pPr>
        <w:autoSpaceDE w:val="0"/>
        <w:autoSpaceDN w:val="0"/>
        <w:adjustRightInd w:val="0"/>
        <w:rPr>
          <w:kern w:val="0"/>
          <w:szCs w:val="21"/>
        </w:rPr>
      </w:pPr>
    </w:p>
    <w:p w14:paraId="3952DEE3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63FE86DD">
      <w:pPr>
        <w:widowControl/>
        <w:jc w:val="left"/>
      </w:pPr>
      <w:r>
        <w:rPr>
          <w:rFonts w:ascii="Arial" w:hAnsi="Arial" w:cs="Arial"/>
          <w:color w:val="333333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151765</wp:posOffset>
            </wp:positionV>
            <wp:extent cx="1200150" cy="1248410"/>
            <wp:effectExtent l="0" t="0" r="0" b="889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EDD90A7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/>
        </w:rPr>
        <w:t>罗伯特•弗格森（</w:t>
      </w:r>
      <w:r>
        <w:fldChar w:fldCharType="begin"/>
      </w:r>
      <w:r>
        <w:instrText xml:space="preserve"> HYPERLINK "http://robertferguson.org/about.htm" </w:instrText>
      </w:r>
      <w:r>
        <w:fldChar w:fldCharType="separate"/>
      </w:r>
      <w:r>
        <w:rPr>
          <w:rStyle w:val="16"/>
          <w:rFonts w:hint="eastAsia"/>
          <w:b/>
        </w:rPr>
        <w:t>Robert Ferguson</w:t>
      </w:r>
      <w:r>
        <w:rPr>
          <w:rStyle w:val="16"/>
          <w:rFonts w:hint="eastAsia"/>
          <w:b/>
        </w:rPr>
        <w:fldChar w:fldCharType="end"/>
      </w:r>
      <w:r>
        <w:rPr>
          <w:rFonts w:hint="eastAsia"/>
          <w:b/>
        </w:rPr>
        <w:t>）</w:t>
      </w:r>
      <w:r>
        <w:rPr>
          <w:rFonts w:hint="eastAsia"/>
          <w:bCs/>
        </w:rPr>
        <w:t>是一位获奖作家、翻译家和广播剧作家。他写了很多书，包括《维京人的历史》（</w:t>
      </w:r>
      <w:r>
        <w:rPr>
          <w:rFonts w:ascii="Times New Roman Italic" w:hAnsi="Times New Roman Italic" w:cs="Times New Roman Italic"/>
          <w:bCs/>
          <w:i/>
          <w:iCs/>
        </w:rPr>
        <w:t>The Vikings: A History</w:t>
      </w:r>
      <w:r>
        <w:rPr>
          <w:rFonts w:hint="eastAsia"/>
          <w:bCs/>
        </w:rPr>
        <w:t>）、《易卜生新传》（</w:t>
      </w:r>
      <w:r>
        <w:rPr>
          <w:rFonts w:ascii="Times New Roman Italic" w:hAnsi="Times New Roman Italic" w:cs="Times New Roman Italic"/>
          <w:bCs/>
          <w:i/>
          <w:iCs/>
        </w:rPr>
        <w:t>Henrik Ibsen: A New Biography</w:t>
      </w:r>
      <w:r>
        <w:rPr>
          <w:rFonts w:hint="eastAsia"/>
          <w:bCs/>
        </w:rPr>
        <w:t>）、《克努特·汉姆生神秘的一生》（</w:t>
      </w:r>
      <w:r>
        <w:rPr>
          <w:rFonts w:ascii="Times New Roman Italic" w:hAnsi="Times New Roman Italic" w:cs="Times New Roman Italic"/>
          <w:bCs/>
          <w:i/>
          <w:iCs/>
        </w:rPr>
        <w:t>Enigma: The Life of Knut Hamsun</w:t>
      </w:r>
      <w:r>
        <w:rPr>
          <w:rFonts w:hint="eastAsia"/>
          <w:bCs/>
        </w:rPr>
        <w:t>），提名《洛杉矶时报》最佳传记奖，并获得伦敦大学J.G. Robertson奖。他1948年出生于英国，1983年移民到挪威，并在那里安家。</w:t>
      </w:r>
    </w:p>
    <w:p w14:paraId="73C57FA4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 xml:space="preserve"> </w:t>
      </w:r>
    </w:p>
    <w:p w14:paraId="2ABAD724">
      <w:pPr>
        <w:autoSpaceDE w:val="0"/>
        <w:autoSpaceDN w:val="0"/>
        <w:adjustRightInd w:val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全书目录：</w:t>
      </w:r>
    </w:p>
    <w:p w14:paraId="38EE4DA1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</w:p>
    <w:p w14:paraId="5DE7AE88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前言——索内峡湾</w:t>
      </w:r>
      <w:r>
        <w:rPr>
          <w:rFonts w:hint="eastAsia"/>
          <w:bCs/>
          <w:lang w:val="en-US" w:eastAsia="zh-CN"/>
        </w:rPr>
        <w:t>，</w:t>
      </w:r>
      <w:r>
        <w:rPr>
          <w:rFonts w:hint="default"/>
          <w:bCs/>
          <w:lang w:val="en-US" w:eastAsia="zh-CN"/>
        </w:rPr>
        <w:t>1934年4月12日</w:t>
      </w:r>
    </w:p>
    <w:p w14:paraId="70E37174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第一部分：从独立到占领</w:t>
      </w:r>
    </w:p>
    <w:p w14:paraId="4813040F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1. 追求中立</w:t>
      </w:r>
      <w:r>
        <w:rPr>
          <w:rFonts w:hint="eastAsia"/>
          <w:bCs/>
          <w:lang w:val="en-US" w:eastAsia="zh-CN"/>
        </w:rPr>
        <w:t>，</w:t>
      </w:r>
      <w:r>
        <w:rPr>
          <w:rFonts w:hint="default"/>
          <w:bCs/>
          <w:lang w:val="en-US" w:eastAsia="zh-CN"/>
        </w:rPr>
        <w:t>1905-1940</w:t>
      </w:r>
    </w:p>
    <w:p w14:paraId="26A3138F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2.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default"/>
          <w:bCs/>
          <w:lang w:val="en-US" w:eastAsia="zh-CN"/>
        </w:rPr>
        <w:t>占领，前六个月，1940年4月9日至9月25日</w:t>
      </w:r>
    </w:p>
    <w:p w14:paraId="73C91151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第</w:t>
      </w:r>
      <w:r>
        <w:rPr>
          <w:rFonts w:hint="eastAsia"/>
          <w:bCs/>
          <w:lang w:val="en-US" w:eastAsia="zh-CN"/>
        </w:rPr>
        <w:t>二</w:t>
      </w:r>
      <w:r>
        <w:rPr>
          <w:rFonts w:hint="default"/>
          <w:bCs/>
          <w:lang w:val="en-US" w:eastAsia="zh-CN"/>
        </w:rPr>
        <w:t>部分</w:t>
      </w:r>
      <w:r>
        <w:rPr>
          <w:rFonts w:hint="eastAsia"/>
          <w:bCs/>
          <w:lang w:val="en-US" w:eastAsia="zh-CN"/>
        </w:rPr>
        <w:t>：</w:t>
      </w:r>
      <w:r>
        <w:rPr>
          <w:rFonts w:hint="default"/>
          <w:bCs/>
          <w:lang w:val="en-US" w:eastAsia="zh-CN"/>
        </w:rPr>
        <w:t>国家与人民之争</w:t>
      </w:r>
    </w:p>
    <w:p w14:paraId="380797F2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3.雅利安人的梦，挪威噩梦，1941年</w:t>
      </w:r>
    </w:p>
    <w:p w14:paraId="018D68DB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4.国家社会主义革命立法，1942年</w:t>
      </w:r>
    </w:p>
    <w:p w14:paraId="020E7164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5. 良心的斗争</w:t>
      </w:r>
      <w:r>
        <w:rPr>
          <w:rFonts w:hint="eastAsia"/>
          <w:bCs/>
          <w:lang w:val="en-US" w:eastAsia="zh-CN"/>
        </w:rPr>
        <w:t>，</w:t>
      </w:r>
      <w:r>
        <w:rPr>
          <w:rFonts w:hint="default"/>
          <w:bCs/>
          <w:lang w:val="en-US" w:eastAsia="zh-CN"/>
        </w:rPr>
        <w:t>1942年</w:t>
      </w:r>
    </w:p>
    <w:p w14:paraId="24E56BD6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6. 挪威大屠杀</w:t>
      </w:r>
    </w:p>
    <w:p w14:paraId="115BBFDE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第三部分：暴力与文化</w:t>
      </w:r>
    </w:p>
    <w:p w14:paraId="50A9B0E4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7.奥斯瓦尔德，“黄奶酪”和暴力抵抗，1941-194</w:t>
      </w:r>
    </w:p>
    <w:p w14:paraId="150E8869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8.作为反动的革命：吉斯林治下的文化，1940-1945</w:t>
      </w:r>
    </w:p>
    <w:p w14:paraId="46F156C5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第四部分：加纳·沃勒的战争</w:t>
      </w:r>
    </w:p>
    <w:p w14:paraId="78504449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 xml:space="preserve">9. </w:t>
      </w:r>
      <w:r>
        <w:rPr>
          <w:rFonts w:hint="eastAsia"/>
          <w:bCs/>
          <w:lang w:val="en-US" w:eastAsia="zh-CN"/>
        </w:rPr>
        <w:t>瓦勒</w:t>
      </w:r>
      <w:r>
        <w:rPr>
          <w:rFonts w:hint="default"/>
          <w:bCs/>
          <w:lang w:val="en-US" w:eastAsia="zh-CN"/>
        </w:rPr>
        <w:t>的工作</w:t>
      </w:r>
    </w:p>
    <w:p w14:paraId="62222561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10. 加纳·艾利森探长的死刑</w:t>
      </w:r>
    </w:p>
    <w:p w14:paraId="0961FD48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 xml:space="preserve">11. </w:t>
      </w:r>
      <w:r>
        <w:rPr>
          <w:rFonts w:hint="eastAsia"/>
          <w:bCs/>
          <w:lang w:val="en-US" w:eastAsia="zh-CN"/>
        </w:rPr>
        <w:t>瓦勒</w:t>
      </w:r>
      <w:r>
        <w:rPr>
          <w:rFonts w:hint="default"/>
          <w:bCs/>
          <w:lang w:val="en-US" w:eastAsia="zh-CN"/>
        </w:rPr>
        <w:t>的被捕</w:t>
      </w:r>
    </w:p>
    <w:p w14:paraId="10D0C9B6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 xml:space="preserve">12. </w:t>
      </w:r>
      <w:r>
        <w:rPr>
          <w:rFonts w:hint="eastAsia"/>
          <w:bCs/>
          <w:lang w:val="en-US" w:eastAsia="zh-CN"/>
        </w:rPr>
        <w:t>瓦勒</w:t>
      </w:r>
      <w:r>
        <w:rPr>
          <w:rFonts w:hint="default"/>
          <w:bCs/>
          <w:lang w:val="en-US" w:eastAsia="zh-CN"/>
        </w:rPr>
        <w:t>遇到了阿尔伯特·维纳</w:t>
      </w:r>
      <w:bookmarkStart w:id="8" w:name="_GoBack"/>
      <w:bookmarkEnd w:id="8"/>
    </w:p>
    <w:p w14:paraId="6562F4EE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第五部分：解放及其后果</w:t>
      </w:r>
    </w:p>
    <w:p w14:paraId="61009BC0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13. 结束的开始</w:t>
      </w:r>
    </w:p>
    <w:p w14:paraId="3103A896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14.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default"/>
          <w:bCs/>
          <w:lang w:val="en-US" w:eastAsia="zh-CN"/>
        </w:rPr>
        <w:t>Skallum</w:t>
      </w:r>
    </w:p>
    <w:p w14:paraId="781CC3B4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15. 法律清算</w:t>
      </w:r>
    </w:p>
    <w:p w14:paraId="7F629915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后记——边境向导的安魂曲</w:t>
      </w:r>
    </w:p>
    <w:p w14:paraId="1441FFE5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回声与来世</w:t>
      </w:r>
    </w:p>
    <w:p w14:paraId="447C8FF6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年表</w:t>
      </w:r>
    </w:p>
    <w:p w14:paraId="76FEE1D7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致谢</w:t>
      </w:r>
    </w:p>
    <w:p w14:paraId="77B1DF5C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图书列表</w:t>
      </w:r>
    </w:p>
    <w:p w14:paraId="0EAEA6C8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笔记</w:t>
      </w:r>
    </w:p>
    <w:p w14:paraId="4F6BE554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索引</w:t>
      </w:r>
    </w:p>
    <w:p w14:paraId="4AE4F850">
      <w:pPr>
        <w:autoSpaceDE w:val="0"/>
        <w:autoSpaceDN w:val="0"/>
        <w:adjustRightInd w:val="0"/>
        <w:rPr>
          <w:rFonts w:hint="default"/>
          <w:bCs/>
          <w:lang w:val="en-US" w:eastAsia="zh-CN"/>
        </w:rPr>
      </w:pPr>
    </w:p>
    <w:bookmarkEnd w:id="2"/>
    <w:bookmarkEnd w:id="3"/>
    <w:p w14:paraId="5BC6509C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6DAF426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D7872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9320D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DB39AB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885FFF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9F009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36CC7C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BC3C55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271F83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BFEC3F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38B34A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2B981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CF2001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724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4262D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1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96E53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66BEF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25D1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4C04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5FE9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46A46F0"/>
    <w:rsid w:val="097E11FF"/>
    <w:rsid w:val="0ED51E1B"/>
    <w:rsid w:val="19A54B21"/>
    <w:rsid w:val="28AC5D49"/>
    <w:rsid w:val="28C049EA"/>
    <w:rsid w:val="342F65CC"/>
    <w:rsid w:val="356901FD"/>
    <w:rsid w:val="36F6B54E"/>
    <w:rsid w:val="391E5FA3"/>
    <w:rsid w:val="39C9085A"/>
    <w:rsid w:val="3BA74C6F"/>
    <w:rsid w:val="41787651"/>
    <w:rsid w:val="429B2728"/>
    <w:rsid w:val="489D136C"/>
    <w:rsid w:val="499F13E5"/>
    <w:rsid w:val="4B993E6F"/>
    <w:rsid w:val="4CE20FB3"/>
    <w:rsid w:val="4D942FD5"/>
    <w:rsid w:val="5F4F3735"/>
    <w:rsid w:val="647153D0"/>
    <w:rsid w:val="65BC6B1F"/>
    <w:rsid w:val="67956A2E"/>
    <w:rsid w:val="6D7C4D65"/>
    <w:rsid w:val="6FFF9167"/>
    <w:rsid w:val="768550D5"/>
    <w:rsid w:val="7D3134F6"/>
    <w:rsid w:val="7FFAD523"/>
    <w:rsid w:val="7FFD2090"/>
    <w:rsid w:val="EF7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939</Words>
  <Characters>1402</Characters>
  <Lines>14</Lines>
  <Paragraphs>4</Paragraphs>
  <TotalTime>1</TotalTime>
  <ScaleCrop>false</ScaleCrop>
  <LinksUpToDate>false</LinksUpToDate>
  <CharactersWithSpaces>1452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2024-07-30T02:36:00Z</dcterms:created>
  <dc:creator>Image</dc:creator>
  <cp:lastModifiedBy>Jessica_Wu</cp:lastModifiedBy>
  <cp:lastPrinted>2005-06-11T06:33:00Z</cp:lastPrinted>
  <dcterms:modified xsi:type="dcterms:W3CDTF">2025-01-13T03:53:02Z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13A24B435FCE4D8DB1BDCEB57F83536D_13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