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A47BFB">
      <w:pPr>
        <w:keepNext w:val="0"/>
        <w:keepLines w:val="0"/>
        <w:pageBreakBefore w:val="0"/>
        <w:widowControl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center"/>
        <w:textAlignment w:val="auto"/>
        <w:rPr>
          <w:b/>
          <w:bCs/>
          <w:color w:val="000000"/>
          <w:sz w:val="36"/>
          <w:szCs w:val="36"/>
          <w:shd w:val="pct15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新 书 推 荐</w:t>
      </w:r>
    </w:p>
    <w:p w14:paraId="1C35DDD8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eastAsia="zh-CN"/>
        </w:rPr>
      </w:pPr>
    </w:p>
    <w:p w14:paraId="0FB7B31F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31750</wp:posOffset>
            </wp:positionV>
            <wp:extent cx="2155825" cy="1666875"/>
            <wp:effectExtent l="0" t="0" r="15875" b="9525"/>
            <wp:wrapSquare wrapText="bothSides"/>
            <wp:docPr id="1" name="图片 1" descr="image001(01-09-17-09-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1(01-09-17-09-4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中文书名：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《差点成内衣的</w:t>
      </w:r>
      <w:r>
        <w:rPr>
          <w:rFonts w:hint="eastAsia"/>
          <w:b/>
          <w:bCs/>
          <w:color w:val="000000"/>
          <w:sz w:val="21"/>
          <w:szCs w:val="21"/>
          <w:lang w:eastAsia="zh-CN"/>
        </w:rPr>
        <w:t>“</w:t>
      </w: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飞天</w:t>
      </w:r>
      <w:r>
        <w:rPr>
          <w:rFonts w:hint="eastAsia"/>
          <w:b/>
          <w:bCs/>
          <w:color w:val="000000"/>
          <w:sz w:val="21"/>
          <w:szCs w:val="21"/>
          <w:lang w:eastAsia="zh-CN"/>
        </w:rPr>
        <w:t>”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布料》</w:t>
      </w:r>
    </w:p>
    <w:p w14:paraId="1A22871C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hint="eastAsia" w:ascii="Times New Roman" w:hAnsi="Times New Roman" w:eastAsia="宋体"/>
          <w:b/>
          <w:i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英文书名：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Almost Underwear</w:t>
      </w:r>
    </w:p>
    <w:p w14:paraId="4D09B204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作    者：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Jonathan Roth</w:t>
      </w:r>
      <w:r>
        <w:rPr>
          <w:rFonts w:ascii="Times New Roman" w:hAnsi="Times New Roman" w:eastAsia="宋体"/>
          <w:sz w:val="21"/>
        </w:rPr>
        <w:fldChar w:fldCharType="begin"/>
      </w:r>
      <w:r>
        <w:rPr>
          <w:rFonts w:ascii="Times New Roman" w:hAnsi="Times New Roman" w:eastAsia="宋体"/>
          <w:sz w:val="21"/>
        </w:rPr>
        <w:instrText xml:space="preserve"> HYPERLINK "http://www.penguin.com.au/lookinside/spotlight.cfm?SBN=9780143009177&amp;AuthId=0000004220&amp;Page=Profile" </w:instrText>
      </w:r>
      <w:r>
        <w:rPr>
          <w:rFonts w:ascii="Times New Roman" w:hAnsi="Times New Roman" w:eastAsia="宋体"/>
          <w:sz w:val="21"/>
        </w:rPr>
        <w:fldChar w:fldCharType="end"/>
      </w:r>
    </w:p>
    <w:p w14:paraId="4C14D077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出 版 社：</w:t>
      </w:r>
      <w:r>
        <w:rPr>
          <w:rFonts w:hint="default" w:ascii="Times New Roman" w:hAnsi="Times New Roman" w:eastAsia="宋体"/>
          <w:b/>
          <w:bCs/>
          <w:color w:val="000000"/>
          <w:sz w:val="21"/>
          <w:szCs w:val="21"/>
        </w:rPr>
        <w:t>Little Brown</w:t>
      </w:r>
    </w:p>
    <w:p w14:paraId="7B0622FF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rFonts w:hint="default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代理公司：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Little Brown/ANA</w:t>
      </w:r>
    </w:p>
    <w:p w14:paraId="039B63CA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hint="default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页    数：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40页</w:t>
      </w:r>
    </w:p>
    <w:p w14:paraId="7C8647EC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hint="default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出版时间：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202</w:t>
      </w:r>
      <w:r>
        <w:rPr>
          <w:rFonts w:hint="eastAsia" w:ascii="Times New Roman" w:hAnsi="Times New Roman"/>
          <w:b/>
          <w:bCs/>
          <w:color w:val="000000"/>
          <w:sz w:val="21"/>
          <w:szCs w:val="21"/>
          <w:lang w:val="en-US" w:eastAsia="zh-CN"/>
        </w:rPr>
        <w:t>4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年</w:t>
      </w:r>
      <w:r>
        <w:rPr>
          <w:rFonts w:hint="eastAsia" w:ascii="Times New Roman" w:hAnsi="Times New Roman"/>
          <w:b/>
          <w:bCs/>
          <w:color w:val="000000"/>
          <w:sz w:val="21"/>
          <w:szCs w:val="21"/>
          <w:lang w:val="en-US" w:eastAsia="zh-CN"/>
        </w:rPr>
        <w:t>9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  <w:t>月</w:t>
      </w:r>
    </w:p>
    <w:p w14:paraId="7DB6AD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代理地区：中国大陆、台湾</w:t>
      </w:r>
    </w:p>
    <w:p w14:paraId="628DD3E5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审读资料：电子稿</w:t>
      </w:r>
    </w:p>
    <w:p w14:paraId="095920F4">
      <w:pPr>
        <w:keepNext w:val="0"/>
        <w:keepLines w:val="0"/>
        <w:pageBreakBefore w:val="0"/>
        <w:tabs>
          <w:tab w:val="left" w:pos="341"/>
          <w:tab w:val="left" w:pos="52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科普绘本</w:t>
      </w:r>
    </w:p>
    <w:p w14:paraId="711E36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</w:p>
    <w:p w14:paraId="7A539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</w:rPr>
      </w:pPr>
      <w:r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  <w:t>入选少年图书馆协会推荐书目</w:t>
      </w:r>
    </w:p>
    <w:p w14:paraId="003433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center"/>
        <w:textAlignment w:val="auto"/>
        <w:rPr>
          <w:rFonts w:hint="eastAsia" w:ascii="Times New Roman" w:hAnsi="Times New Roman" w:eastAsia="宋体"/>
          <w:b/>
          <w:bCs/>
          <w:color w:val="0000FF"/>
          <w:sz w:val="21"/>
          <w:szCs w:val="21"/>
          <w:lang w:eastAsia="zh-CN"/>
        </w:rPr>
      </w:pPr>
    </w:p>
    <w:p w14:paraId="049D2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</w:rPr>
      </w:pPr>
      <w:r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</w:rPr>
        <w:t>卡通画与来自 NASA 和美国国家航空航天博物馆的档案照片相融合，营造出一种信息丰富的漫画书氛围，还恰到好处地加入了机械细节，很</w:t>
      </w:r>
      <w:r>
        <w:rPr>
          <w:rFonts w:hint="eastAsia"/>
          <w:b/>
          <w:bCs w:val="0"/>
          <w:color w:val="0000FF"/>
          <w:sz w:val="21"/>
          <w:szCs w:val="21"/>
          <w:lang w:val="en-US" w:eastAsia="zh-CN"/>
        </w:rPr>
        <w:t>适合</w:t>
      </w:r>
      <w:r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</w:rPr>
        <w:t>初出茅庐的航空迷们的口味。</w:t>
      </w:r>
    </w:p>
    <w:p w14:paraId="5D490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 w:firstLine="422" w:firstLineChars="200"/>
        <w:jc w:val="center"/>
        <w:textAlignment w:val="auto"/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</w:rPr>
      </w:pPr>
    </w:p>
    <w:p w14:paraId="4FDF7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2" w:firstLineChars="200"/>
        <w:jc w:val="center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  <w:lang w:val="en-US" w:eastAsia="zh-CN"/>
        </w:rPr>
        <w:t>本书将历史照片与生动的插画相结合，讲述了一块布的惊人真实故事，它见证了莱特兄弟的首次飞行、尼尔・阿姆斯特朗的月球登陆以及 2021 年的火星直升机任务。</w:t>
      </w:r>
    </w:p>
    <w:p w14:paraId="15319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 w:firstLine="422" w:firstLineChars="200"/>
        <w:textAlignment w:val="auto"/>
        <w:rPr>
          <w:rFonts w:hint="eastAsia" w:ascii="Times New Roman" w:hAnsi="Times New Roman" w:eastAsia="宋体"/>
          <w:b/>
          <w:bCs w:val="0"/>
          <w:color w:val="0000FF"/>
          <w:sz w:val="21"/>
          <w:szCs w:val="21"/>
        </w:rPr>
      </w:pPr>
    </w:p>
    <w:p w14:paraId="0A446E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/>
        <w:textAlignment w:val="auto"/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</w:pPr>
      <w:r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  <w:t>内容简介：</w:t>
      </w:r>
    </w:p>
    <w:p w14:paraId="38BC8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2" w:firstLineChars="200"/>
        <w:textAlignment w:val="auto"/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</w:pPr>
    </w:p>
    <w:p w14:paraId="1A2C0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你知道吗？一块来自莱特兄弟飞行器的布料，竟然去过月球和火星！</w:t>
      </w:r>
    </w:p>
    <w:p w14:paraId="35A4D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34282E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1903 年的一天，莱特兄弟走进俄亥俄州的一家百货商店，购买了一匹布料。这种普通的平纹细布最常用于制作内衣。巧合的是，莱特兄弟即将用这块简单的布料包裹在机械 “机翼” 的框架上，从而彻底改变世界。66 年后的 1969 年，尼尔・阿姆斯特朗迈出了伟大的一步，登上了月球。他随身携带的，正是 1903 年那两位自行车修理工购买的同一种布料的一小片。又过了 52 年，在 2021 年，一辆遥控汽车大小的探测器在火星着陆。在一根缆绳的底部，系着一小片非常古老的布料 —— 这块差点就成了内衣的布料。</w:t>
      </w:r>
    </w:p>
    <w:p w14:paraId="0EBC1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77CE7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default" w:ascii="Times New Roman" w:hAnsi="Times New Roman" w:eastAsia="宋体" w:cstheme="minorEastAsia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《差点成内衣的布料》讲述的就是这块神奇布料的故事，以及它串联起的那些具有历史意义的“首次”事件。</w:t>
      </w:r>
    </w:p>
    <w:p w14:paraId="22AE53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/>
        <w:textAlignment w:val="auto"/>
        <w:rPr>
          <w:rFonts w:hint="eastAsia" w:ascii="Times New Roman" w:hAnsi="Times New Roman" w:eastAsia="宋体" w:cstheme="minorEastAsia"/>
          <w:b/>
          <w:bCs/>
          <w:color w:val="000000"/>
          <w:sz w:val="21"/>
          <w:szCs w:val="21"/>
        </w:rPr>
      </w:pPr>
    </w:p>
    <w:p w14:paraId="1528D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本书将历史照片与生动的插画相结合，讲述了一块布的惊人真实故事，它见证了莱特兄弟的首次飞行、尼尔・阿姆斯特朗的月球登陆以及 2021 年的火星直升机任务。</w:t>
      </w:r>
    </w:p>
    <w:p w14:paraId="625627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42823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书中满是美国国家航空航天局（NASA）的照片和有趣的插画，这是一段鲜为人知的历史片段，也是一本适合各个年龄段读者了解航空航天科学的入门读物。</w:t>
      </w:r>
    </w:p>
    <w:p w14:paraId="2EEED2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0D2587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/>
        <w:textAlignment w:val="auto"/>
        <w:rPr>
          <w:rFonts w:hint="default" w:ascii="Times New Roman" w:hAnsi="Times New Roman" w:eastAsia="宋体" w:cstheme="minorEastAsia"/>
          <w:b w:val="0"/>
          <w:bCs w:val="0"/>
          <w:color w:val="000000"/>
          <w:sz w:val="21"/>
          <w:szCs w:val="21"/>
          <w:lang w:val="en-US" w:eastAsia="zh-CN"/>
        </w:rPr>
      </w:pPr>
    </w:p>
    <w:p w14:paraId="397C984F">
      <w:pPr>
        <w:rPr>
          <w:rFonts w:hint="eastAsia" w:ascii="Times New Roman" w:hAnsi="Times New Roman"/>
          <w:b/>
          <w:sz w:val="21"/>
          <w:szCs w:val="21"/>
          <w:lang w:val="en-US" w:eastAsia="zh-CN"/>
        </w:rPr>
      </w:pPr>
      <w:r>
        <w:rPr>
          <w:rFonts w:hint="eastAsia" w:ascii="Times New Roman" w:hAnsi="Times New Roman"/>
          <w:b/>
          <w:sz w:val="21"/>
          <w:szCs w:val="21"/>
          <w:lang w:val="en-US" w:eastAsia="zh-CN"/>
        </w:rPr>
        <w:t>媒体评价：</w:t>
      </w:r>
    </w:p>
    <w:p w14:paraId="2890A082">
      <w:pPr>
        <w:rPr>
          <w:rFonts w:hint="eastAsia" w:ascii="Times New Roman" w:hAnsi="Times New Roman"/>
          <w:b/>
          <w:sz w:val="21"/>
          <w:szCs w:val="21"/>
          <w:lang w:val="en-US" w:eastAsia="zh-CN"/>
        </w:rPr>
      </w:pPr>
    </w:p>
    <w:p w14:paraId="38191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“一场充满幻想与事实的旅程，必定能让有抱负的科学家们展开想象的翅膀。”</w:t>
      </w:r>
    </w:p>
    <w:p w14:paraId="3C200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jc w:val="right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——Booklist, starred review，星级评论</w:t>
      </w:r>
    </w:p>
    <w:p w14:paraId="4A3D88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37270D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“对太空充满向往的读者，一定会被这段太空计划中鲜为人知的细节所吸引。”</w:t>
      </w:r>
    </w:p>
    <w:p w14:paraId="5D40CE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jc w:val="right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——《书单》，星级评论</w:t>
      </w:r>
    </w:p>
    <w:p w14:paraId="69A9F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261D1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“从起飞到着陆，全程都是一种享受。”</w:t>
      </w:r>
    </w:p>
    <w:p w14:paraId="09F97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jc w:val="right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  <w:t>——《出版人周刊》，星级评论</w:t>
      </w:r>
    </w:p>
    <w:p w14:paraId="11D24F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textAlignment w:val="auto"/>
        <w:rPr>
          <w:rFonts w:hint="eastAsia" w:ascii="Times New Roman" w:hAnsi="Times New Roman" w:eastAsia="宋体" w:cstheme="minorEastAsia"/>
          <w:b w:val="0"/>
          <w:bCs/>
          <w:color w:val="000000"/>
          <w:sz w:val="21"/>
          <w:szCs w:val="21"/>
          <w:lang w:val="en-US" w:eastAsia="zh-CN"/>
        </w:rPr>
      </w:pPr>
    </w:p>
    <w:p w14:paraId="10C2C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 w:firstLine="420" w:firstLineChars="200"/>
        <w:jc w:val="left"/>
        <w:textAlignment w:val="auto"/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  <w:t>“乔纳森・罗斯讲述了一块原本打算用来制作内衣的普通布料，最终却出现在莱特兄弟飞机的机翼上，并一路抵达月球 —— 乃至火星的故事。这可是真实发生过的事！”</w:t>
      </w:r>
    </w:p>
    <w:p w14:paraId="4A3122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/>
        <w:jc w:val="right"/>
        <w:textAlignment w:val="auto"/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  <w:t>——《华盛顿邮报》</w:t>
      </w:r>
    </w:p>
    <w:p w14:paraId="05C9A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/>
        <w:jc w:val="left"/>
        <w:textAlignment w:val="auto"/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</w:pPr>
    </w:p>
    <w:p w14:paraId="521D3B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/>
        <w:jc w:val="lef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  <w:t>作者简介：</w:t>
      </w:r>
    </w:p>
    <w:p w14:paraId="7DFF8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right="0"/>
        <w:jc w:val="lef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</w:p>
    <w:p w14:paraId="4688C9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 w:firstLine="420" w:firstLineChars="200"/>
        <w:jc w:val="left"/>
        <w:textAlignment w:val="auto"/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ascii="Times New Roman" w:hAnsi="Times New Roman" w:eastAsia="宋体" w:cs="宋体"/>
          <w:sz w:val="21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43180</wp:posOffset>
            </wp:positionV>
            <wp:extent cx="1001395" cy="1001395"/>
            <wp:effectExtent l="0" t="0" r="8255" b="8255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3BBB7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 w:firstLine="422" w:firstLineChars="200"/>
        <w:jc w:val="left"/>
        <w:textAlignment w:val="auto"/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 w:val="0"/>
          <w:color w:val="000000"/>
          <w:sz w:val="21"/>
          <w:szCs w:val="21"/>
          <w:lang w:val="en-US" w:eastAsia="zh-CN"/>
        </w:rPr>
        <w:t>乔纳森・罗斯</w:t>
      </w:r>
      <w:r>
        <w:rPr>
          <w:rFonts w:hint="eastAsia"/>
          <w:b/>
          <w:bCs w:val="0"/>
          <w:color w:val="000000"/>
          <w:sz w:val="21"/>
          <w:szCs w:val="21"/>
          <w:lang w:val="en-US" w:eastAsia="zh-CN"/>
        </w:rPr>
        <w:t>（Jonathan Roth）</w:t>
      </w:r>
      <w:r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  <w:t>作家兼插画师</w:t>
      </w:r>
      <w:r>
        <w:rPr>
          <w:rFonts w:hint="eastAsia"/>
          <w:b w:val="0"/>
          <w:bCs/>
          <w:color w:val="000000"/>
          <w:sz w:val="21"/>
          <w:szCs w:val="21"/>
          <w:lang w:val="en-US" w:eastAsia="zh-CN"/>
        </w:rPr>
        <w:t>，</w:t>
      </w:r>
      <w:r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  <w:t>自 “海盗号” 着陆器从火星表面传回第一批图像起，就痴迷于机器人太空任务。乔纳森是一名小学美术教师，他与妻子以及两只猫咪住在马里兰州的罗克维尔，他们的房子位于一个围</w:t>
      </w:r>
      <w:bookmarkStart w:id="0" w:name="_GoBack"/>
      <w:bookmarkEnd w:id="0"/>
      <w:r>
        <w:rPr>
          <w:rFonts w:hint="eastAsia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  <w:t>绕着炽热恒星、处于棒旋星系中的多岩石行星上。</w:t>
      </w:r>
    </w:p>
    <w:p w14:paraId="3B1AE8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rFonts w:hint="default" w:ascii="Times New Roman" w:hAnsi="Times New Roman" w:eastAsia="宋体"/>
          <w:b w:val="0"/>
          <w:bCs/>
          <w:color w:val="000000"/>
          <w:sz w:val="21"/>
          <w:szCs w:val="21"/>
          <w:lang w:val="en-US" w:eastAsia="zh-CN"/>
        </w:rPr>
      </w:pPr>
    </w:p>
    <w:p w14:paraId="70F05B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rFonts w:hint="eastAsia" w:ascii="Times New Roman" w:hAnsi="Times New Roman" w:eastAsia="宋体" w:cs="Segoe UI"/>
          <w:b/>
          <w:bCs/>
          <w:sz w:val="21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宋体" w:cs="Segoe UI"/>
          <w:b/>
          <w:bCs/>
          <w:sz w:val="21"/>
          <w:shd w:val="clear" w:color="auto" w:fill="FFFFFF"/>
          <w:lang w:val="en-US" w:eastAsia="zh-CN"/>
        </w:rPr>
        <w:t>内页插图：</w:t>
      </w:r>
    </w:p>
    <w:p w14:paraId="3E6DA8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rFonts w:hint="eastAsia" w:cs="Segoe UI"/>
          <w:b/>
          <w:bCs/>
          <w:shd w:val="clear" w:color="auto" w:fill="FFFFFF"/>
          <w:lang w:val="en-US" w:eastAsia="zh-CN"/>
        </w:rPr>
      </w:pPr>
    </w:p>
    <w:p w14:paraId="5E38C9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  <w:r>
        <w:rPr>
          <w:rFonts w:hint="eastAsia" w:eastAsia="宋体" w:cs="Segoe UI"/>
          <w:shd w:val="clear" w:color="auto" w:fill="FFFFFF"/>
          <w:lang w:eastAsia="zh-CN"/>
        </w:rPr>
        <w:drawing>
          <wp:inline distT="0" distB="0" distL="114300" distR="114300">
            <wp:extent cx="5394325" cy="2083435"/>
            <wp:effectExtent l="0" t="0" r="15875" b="12065"/>
            <wp:docPr id="6" name="图片 6" descr="1736479114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64791147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Segoe UI"/>
          <w:shd w:val="clear" w:color="auto" w:fill="FFFFFF"/>
          <w:lang w:eastAsia="zh-CN"/>
        </w:rPr>
        <w:drawing>
          <wp:inline distT="0" distB="0" distL="114300" distR="114300">
            <wp:extent cx="5392420" cy="2073910"/>
            <wp:effectExtent l="0" t="0" r="17780" b="2540"/>
            <wp:docPr id="5" name="图片 5" descr="173647914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64791487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Segoe UI"/>
          <w:shd w:val="clear" w:color="auto" w:fill="FFFFFF"/>
          <w:lang w:eastAsia="zh-CN"/>
        </w:rPr>
        <w:drawing>
          <wp:inline distT="0" distB="0" distL="114300" distR="114300">
            <wp:extent cx="5394325" cy="2089785"/>
            <wp:effectExtent l="0" t="0" r="15875" b="5715"/>
            <wp:docPr id="4" name="图片 4" descr="173647918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64791804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cs="Segoe UI"/>
          <w:shd w:val="clear" w:color="auto" w:fill="FFFFFF"/>
          <w:lang w:eastAsia="zh-CN"/>
        </w:rPr>
        <w:drawing>
          <wp:inline distT="0" distB="0" distL="114300" distR="114300">
            <wp:extent cx="5392420" cy="4192270"/>
            <wp:effectExtent l="0" t="0" r="17780" b="1778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AF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</w:p>
    <w:p w14:paraId="6F9A40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</w:p>
    <w:p w14:paraId="53BE11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rFonts w:hint="eastAsia" w:eastAsia="宋体" w:cs="Segoe UI"/>
          <w:shd w:val="clear" w:color="auto" w:fill="FFFFFF"/>
          <w:lang w:eastAsia="zh-CN"/>
        </w:rPr>
      </w:pPr>
    </w:p>
    <w:p w14:paraId="2990FD3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7EA2C68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hint="eastAsia" w:ascii="华文中宋" w:hAnsi="华文中宋" w:eastAsia="华文中宋"/>
          <w:b/>
          <w:bCs/>
          <w:color w:val="000000"/>
          <w:szCs w:val="21"/>
        </w:rPr>
        <w:t>版权负责人</w:t>
      </w:r>
    </w:p>
    <w:p w14:paraId="2158210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bCs/>
          <w:color w:val="000000"/>
          <w:u w:val="single"/>
        </w:rPr>
        <w:t>Rights@nurnberg.com.cn</w:t>
      </w:r>
      <w:r>
        <w:rPr>
          <w:bCs/>
          <w:color w:val="000000"/>
          <w:u w:val="single"/>
        </w:rPr>
        <w:fldChar w:fldCharType="end"/>
      </w:r>
      <w:r>
        <w:rPr>
          <w:bCs/>
          <w:color w:val="000000"/>
        </w:rPr>
        <w:t xml:space="preserve"> </w:t>
      </w:r>
    </w:p>
    <w:p w14:paraId="4E5FBEE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450C4C4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r>
        <w:fldChar w:fldCharType="begin"/>
      </w:r>
      <w:r>
        <w:instrText xml:space="preserve"> HYPERLINK "javascript:;" </w:instrText>
      </w:r>
      <w:r>
        <w:fldChar w:fldCharType="separate"/>
      </w:r>
      <w:r>
        <w:rPr>
          <w:bCs/>
          <w:color w:val="000000"/>
          <w:szCs w:val="21"/>
        </w:rPr>
        <w:t>在地图中查看</w: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2E8E5650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0EE5CCE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bCs/>
          <w:color w:val="000000"/>
        </w:rPr>
        <w:t>http://www.nurnberg.com.cn</w:t>
      </w:r>
      <w:r>
        <w:rPr>
          <w:bCs/>
          <w:color w:val="000000"/>
        </w:rPr>
        <w:fldChar w:fldCharType="end"/>
      </w:r>
      <w:r>
        <w:rPr>
          <w:bCs/>
          <w:color w:val="000000"/>
        </w:rPr>
        <w:t xml:space="preserve"> </w:t>
      </w:r>
    </w:p>
    <w:p w14:paraId="441B419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bCs/>
          <w:color w:val="000000"/>
        </w:rPr>
        <w:t>http://www.nurnberg.com.cn/booklist_zh/list.aspx</w:t>
      </w:r>
      <w:r>
        <w:rPr>
          <w:bCs/>
          <w:color w:val="000000"/>
        </w:rPr>
        <w:fldChar w:fldCharType="end"/>
      </w:r>
    </w:p>
    <w:p w14:paraId="74D5EE1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bCs/>
          <w:color w:val="000000"/>
        </w:rPr>
        <w:t>http://www.nurnberg.com.cn/book/book.aspx</w:t>
      </w:r>
      <w:r>
        <w:rPr>
          <w:bCs/>
          <w:color w:val="000000"/>
        </w:rPr>
        <w:fldChar w:fldCharType="end"/>
      </w:r>
    </w:p>
    <w:p w14:paraId="0753AA69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bCs/>
          <w:color w:val="000000"/>
        </w:rPr>
        <w:t>http://www.nurnberg.com.cn/video/video.aspx</w:t>
      </w:r>
      <w:r>
        <w:rPr>
          <w:bCs/>
          <w:color w:val="000000"/>
        </w:rPr>
        <w:fldChar w:fldCharType="end"/>
      </w:r>
    </w:p>
    <w:p w14:paraId="306C40C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bCs/>
          <w:color w:val="000000"/>
        </w:rPr>
        <w:t>http://site.douban.com/110577/</w:t>
      </w:r>
      <w:r>
        <w:rPr>
          <w:bCs/>
          <w:color w:val="000000"/>
        </w:rPr>
        <w:fldChar w:fldCharType="end"/>
      </w:r>
    </w:p>
    <w:p w14:paraId="446C2A7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rFonts w:hint="eastAsia"/>
          <w:bCs/>
          <w:color w:val="000000"/>
        </w:rPr>
        <w:t>安德鲁纳伯格公司的微博</w:t>
      </w:r>
      <w:r>
        <w:rPr>
          <w:bCs/>
          <w:color w:val="000000"/>
        </w:rPr>
        <w:t>_</w:t>
      </w:r>
      <w:r>
        <w:rPr>
          <w:rFonts w:hint="eastAsia"/>
          <w:bCs/>
          <w:color w:val="000000"/>
        </w:rPr>
        <w:t>微博</w:t>
      </w:r>
      <w:r>
        <w:rPr>
          <w:bCs/>
          <w:color w:val="000000"/>
        </w:rPr>
        <w:t> (weibo.com)</w:t>
      </w:r>
      <w:r>
        <w:rPr>
          <w:bCs/>
          <w:color w:val="000000"/>
        </w:rPr>
        <w:fldChar w:fldCharType="end"/>
      </w:r>
    </w:p>
    <w:p w14:paraId="285B3D39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jc w:val="left"/>
        <w:textAlignment w:val="auto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14:paraId="32E4B3F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  <w:rPr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10795" b="1778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479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</w:pPr>
    </w:p>
    <w:p w14:paraId="1B736C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right="0"/>
        <w:textAlignment w:val="auto"/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E7D3F7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2982F6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7F3BECE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D73F29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8"/>
        <w:rFonts w:hint="eastAsia" w:ascii="方正姚体" w:eastAsia="方正姚体"/>
        <w:sz w:val="18"/>
        <w:szCs w:val="18"/>
      </w:rPr>
      <w:t>www.nurnberg.com.cn</w:t>
    </w:r>
    <w:r>
      <w:rPr>
        <w:rStyle w:val="8"/>
        <w:rFonts w:hint="eastAsia" w:ascii="方正姚体" w:eastAsia="方正姚体"/>
        <w:sz w:val="18"/>
        <w:szCs w:val="18"/>
      </w:rPr>
      <w:fldChar w:fldCharType="end"/>
    </w:r>
  </w:p>
  <w:p w14:paraId="73678E6F">
    <w:pPr>
      <w:pStyle w:val="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057E8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2E8AE09">
    <w:pPr>
      <w:pStyle w:val="4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zNTQ3MDgwMDc2MzhiYTcxNTZlOTA0ZTBkMzViZmMifQ=="/>
  </w:docVars>
  <w:rsids>
    <w:rsidRoot w:val="6B7B1257"/>
    <w:rsid w:val="00237E00"/>
    <w:rsid w:val="002E73F4"/>
    <w:rsid w:val="005A1919"/>
    <w:rsid w:val="00A914ED"/>
    <w:rsid w:val="00C01E57"/>
    <w:rsid w:val="00F95CB2"/>
    <w:rsid w:val="011E157F"/>
    <w:rsid w:val="038F1142"/>
    <w:rsid w:val="05577BD5"/>
    <w:rsid w:val="05D23D66"/>
    <w:rsid w:val="0B8A1A50"/>
    <w:rsid w:val="0FC837F5"/>
    <w:rsid w:val="14B940A6"/>
    <w:rsid w:val="15165B9F"/>
    <w:rsid w:val="16835047"/>
    <w:rsid w:val="18A62A00"/>
    <w:rsid w:val="1CE73521"/>
    <w:rsid w:val="20024E90"/>
    <w:rsid w:val="20FF72E4"/>
    <w:rsid w:val="25C23BD2"/>
    <w:rsid w:val="27B01338"/>
    <w:rsid w:val="28060103"/>
    <w:rsid w:val="2D962BD7"/>
    <w:rsid w:val="30C063FA"/>
    <w:rsid w:val="38225C9E"/>
    <w:rsid w:val="3A2F3A82"/>
    <w:rsid w:val="3B2C5807"/>
    <w:rsid w:val="3F0C40CE"/>
    <w:rsid w:val="41AA11A1"/>
    <w:rsid w:val="41E133F7"/>
    <w:rsid w:val="43A5552A"/>
    <w:rsid w:val="45010FCD"/>
    <w:rsid w:val="4AAE7501"/>
    <w:rsid w:val="4E6A1991"/>
    <w:rsid w:val="52B92EE7"/>
    <w:rsid w:val="581F4161"/>
    <w:rsid w:val="59227449"/>
    <w:rsid w:val="5A0D614D"/>
    <w:rsid w:val="5B555777"/>
    <w:rsid w:val="5FAC32D9"/>
    <w:rsid w:val="5FDD6AB5"/>
    <w:rsid w:val="64B84100"/>
    <w:rsid w:val="65097B87"/>
    <w:rsid w:val="69561A09"/>
    <w:rsid w:val="6A364708"/>
    <w:rsid w:val="6B7B1257"/>
    <w:rsid w:val="70431C3A"/>
    <w:rsid w:val="71D1391B"/>
    <w:rsid w:val="7305792B"/>
    <w:rsid w:val="741B6F68"/>
    <w:rsid w:val="79AD6A52"/>
    <w:rsid w:val="79FE72AE"/>
    <w:rsid w:val="7A9B6763"/>
    <w:rsid w:val="7AC0014A"/>
    <w:rsid w:val="7B136BC6"/>
    <w:rsid w:val="7B1B5A75"/>
    <w:rsid w:val="7C07289A"/>
    <w:rsid w:val="7DF033B2"/>
    <w:rsid w:val="7DFB573F"/>
    <w:rsid w:val="7EF2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2089</Words>
  <Characters>2494</Characters>
  <Lines>14</Lines>
  <Paragraphs>4</Paragraphs>
  <TotalTime>17</TotalTime>
  <ScaleCrop>false</ScaleCrop>
  <LinksUpToDate>false</LinksUpToDate>
  <CharactersWithSpaces>2565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2024-10-16T01:51:00Z</dcterms:created>
  <dc:creator>辉</dc:creator>
  <cp:lastModifiedBy>辉</cp:lastModifiedBy>
  <dcterms:modified xsi:type="dcterms:W3CDTF">2025-01-13T02:03:13Z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A734C030856B4673A08A8D32F2478753_13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