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14E" w:rsidRDefault="00E512D7">
      <w:pPr>
        <w:jc w:val="center"/>
        <w:rPr>
          <w:b/>
          <w:bCs/>
          <w:color w:val="000000" w:themeColor="text1"/>
          <w:sz w:val="36"/>
          <w:shd w:val="pct10" w:color="auto" w:fill="FFFFFF"/>
          <w:lang w:val="de-DE"/>
        </w:rPr>
      </w:pPr>
      <w:r>
        <w:rPr>
          <w:b/>
          <w:bCs/>
          <w:color w:val="000000" w:themeColor="text1"/>
          <w:sz w:val="36"/>
          <w:shd w:val="pct10" w:color="auto" w:fill="FFFFFF"/>
          <w:lang w:val="de-DE"/>
        </w:rPr>
        <w:t>新</w:t>
      </w:r>
      <w:r>
        <w:rPr>
          <w:b/>
          <w:bCs/>
          <w:color w:val="000000" w:themeColor="text1"/>
          <w:sz w:val="36"/>
          <w:shd w:val="pct10" w:color="auto" w:fill="FFFFFF"/>
          <w:lang w:val="de-DE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  <w:lang w:val="de-DE"/>
        </w:rPr>
        <w:t>书</w:t>
      </w:r>
      <w:r>
        <w:rPr>
          <w:b/>
          <w:bCs/>
          <w:color w:val="000000" w:themeColor="text1"/>
          <w:sz w:val="36"/>
          <w:shd w:val="pct10" w:color="auto" w:fill="FFFFFF"/>
          <w:lang w:val="de-DE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  <w:lang w:val="de-DE"/>
        </w:rPr>
        <w:t>推</w:t>
      </w:r>
      <w:r>
        <w:rPr>
          <w:b/>
          <w:bCs/>
          <w:color w:val="000000" w:themeColor="text1"/>
          <w:sz w:val="36"/>
          <w:shd w:val="pct10" w:color="auto" w:fill="FFFFFF"/>
          <w:lang w:val="de-DE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  <w:lang w:val="de-DE"/>
        </w:rPr>
        <w:t>荐</w:t>
      </w:r>
    </w:p>
    <w:p w:rsidR="0019314E" w:rsidRDefault="0019314E">
      <w:pPr>
        <w:rPr>
          <w:b/>
          <w:color w:val="000000" w:themeColor="text1"/>
          <w:szCs w:val="21"/>
          <w:lang w:val="de-DE"/>
        </w:rPr>
      </w:pPr>
    </w:p>
    <w:p w:rsidR="0019314E" w:rsidRDefault="0019314E">
      <w:pPr>
        <w:rPr>
          <w:b/>
          <w:color w:val="000000" w:themeColor="text1"/>
          <w:szCs w:val="21"/>
          <w:lang w:val="de-DE"/>
        </w:rPr>
      </w:pPr>
    </w:p>
    <w:p w:rsidR="0019314E" w:rsidRPr="00840099" w:rsidRDefault="00E512D7">
      <w:pPr>
        <w:rPr>
          <w:b/>
          <w:color w:val="000000" w:themeColor="text1"/>
          <w:sz w:val="21"/>
          <w:szCs w:val="21"/>
          <w:lang w:val="de-DE"/>
        </w:rPr>
      </w:pPr>
      <w:r w:rsidRPr="00840099">
        <w:rPr>
          <w:b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176530</wp:posOffset>
            </wp:positionV>
            <wp:extent cx="1253490" cy="1883410"/>
            <wp:effectExtent l="0" t="0" r="3810" b="0"/>
            <wp:wrapTight wrapText="bothSides">
              <wp:wrapPolygon edited="0">
                <wp:start x="0" y="0"/>
                <wp:lineTo x="0" y="21411"/>
                <wp:lineTo x="21447" y="21411"/>
                <wp:lineTo x="21447" y="0"/>
                <wp:lineTo x="0" y="0"/>
              </wp:wrapPolygon>
            </wp:wrapTight>
            <wp:docPr id="3905667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099">
        <w:rPr>
          <w:b/>
          <w:color w:val="000000" w:themeColor="text1"/>
          <w:sz w:val="21"/>
          <w:szCs w:val="21"/>
          <w:lang w:val="de-DE"/>
        </w:rPr>
        <w:t>中文书名：</w:t>
      </w:r>
      <w:r w:rsidR="00C64B5C" w:rsidRPr="00840099">
        <w:rPr>
          <w:rFonts w:hint="eastAsia"/>
          <w:b/>
          <w:color w:val="000000" w:themeColor="text1"/>
          <w:sz w:val="21"/>
          <w:szCs w:val="21"/>
          <w:lang w:val="de-DE"/>
        </w:rPr>
        <w:t>《</w:t>
      </w:r>
      <w:r w:rsidR="00C4399F" w:rsidRPr="00840099">
        <w:rPr>
          <w:rFonts w:hint="eastAsia"/>
          <w:b/>
          <w:color w:val="000000" w:themeColor="text1"/>
          <w:sz w:val="21"/>
          <w:szCs w:val="21"/>
          <w:lang w:val="de-DE"/>
        </w:rPr>
        <w:t>幻影宫殿</w:t>
      </w:r>
      <w:r w:rsidR="00C64B5C" w:rsidRPr="00840099">
        <w:rPr>
          <w:rFonts w:hint="eastAsia"/>
          <w:b/>
          <w:color w:val="000000" w:themeColor="text1"/>
          <w:sz w:val="21"/>
          <w:szCs w:val="21"/>
          <w:lang w:val="de-DE"/>
        </w:rPr>
        <w:t>》</w:t>
      </w:r>
    </w:p>
    <w:p w:rsidR="00C64B5C" w:rsidRPr="00626F8B" w:rsidRDefault="00C64B5C">
      <w:pPr>
        <w:rPr>
          <w:b/>
          <w:color w:val="000000" w:themeColor="text1"/>
          <w:sz w:val="21"/>
          <w:szCs w:val="21"/>
          <w:lang w:val="de-DE"/>
        </w:rPr>
      </w:pPr>
      <w:r w:rsidRPr="00840099">
        <w:rPr>
          <w:rFonts w:hint="eastAsia"/>
          <w:b/>
          <w:color w:val="000000" w:themeColor="text1"/>
          <w:sz w:val="21"/>
          <w:szCs w:val="21"/>
          <w:lang w:val="de-DE"/>
        </w:rPr>
        <w:t>英文书名</w:t>
      </w:r>
      <w:r w:rsidRPr="00626F8B">
        <w:rPr>
          <w:rFonts w:hint="eastAsia"/>
          <w:b/>
          <w:color w:val="000000" w:themeColor="text1"/>
          <w:sz w:val="21"/>
          <w:szCs w:val="21"/>
          <w:lang w:val="de-DE"/>
        </w:rPr>
        <w:t>：</w:t>
      </w:r>
      <w:r w:rsidR="00C4399F" w:rsidRPr="00626F8B">
        <w:rPr>
          <w:rFonts w:ascii="Times New Roman" w:hAnsi="Times New Roman" w:cs="Times New Roman"/>
          <w:b/>
          <w:color w:val="000000" w:themeColor="text1"/>
          <w:sz w:val="21"/>
          <w:szCs w:val="21"/>
          <w:lang w:val="de-DE"/>
        </w:rPr>
        <w:t>The Palace of Illusions</w:t>
      </w:r>
    </w:p>
    <w:p w:rsidR="005239E1" w:rsidRPr="00840099" w:rsidRDefault="00E512D7">
      <w:pPr>
        <w:rPr>
          <w:b/>
          <w:bCs/>
          <w:sz w:val="21"/>
          <w:szCs w:val="21"/>
          <w:lang w:val="de-DE"/>
        </w:rPr>
      </w:pPr>
      <w:r w:rsidRPr="00840099">
        <w:rPr>
          <w:rFonts w:eastAsiaTheme="minorEastAsia"/>
          <w:b/>
          <w:sz w:val="21"/>
          <w:szCs w:val="21"/>
          <w:lang w:val="de-DE"/>
        </w:rPr>
        <w:t>作</w:t>
      </w:r>
      <w:r w:rsidRPr="00840099">
        <w:rPr>
          <w:rFonts w:eastAsiaTheme="minorEastAsia"/>
          <w:b/>
          <w:sz w:val="21"/>
          <w:szCs w:val="21"/>
          <w:lang w:val="de-DE"/>
        </w:rPr>
        <w:t xml:space="preserve">    </w:t>
      </w:r>
      <w:r w:rsidRPr="00840099">
        <w:rPr>
          <w:rFonts w:eastAsiaTheme="minorEastAsia"/>
          <w:b/>
          <w:sz w:val="21"/>
          <w:szCs w:val="21"/>
          <w:lang w:val="de-DE"/>
        </w:rPr>
        <w:t>者：</w:t>
      </w:r>
      <w:r w:rsidR="00C4399F" w:rsidRPr="00840099">
        <w:rPr>
          <w:rFonts w:ascii="Times New Roman" w:hAnsi="Times New Roman" w:cs="Times New Roman"/>
          <w:b/>
          <w:bCs/>
          <w:sz w:val="21"/>
          <w:szCs w:val="21"/>
          <w:lang w:val="de-DE"/>
        </w:rPr>
        <w:t>Rowenna Miller</w:t>
      </w:r>
    </w:p>
    <w:p w:rsidR="0019314E" w:rsidRPr="00840099" w:rsidRDefault="00E512D7">
      <w:pPr>
        <w:rPr>
          <w:rFonts w:ascii="Times New Roman" w:hAnsi="Times New Roman" w:cs="Times New Roman"/>
          <w:b/>
          <w:sz w:val="21"/>
          <w:szCs w:val="21"/>
          <w:lang w:val="de-DE"/>
        </w:rPr>
      </w:pPr>
      <w:r w:rsidRPr="00840099">
        <w:rPr>
          <w:rFonts w:eastAsiaTheme="minorEastAsia"/>
          <w:b/>
          <w:sz w:val="21"/>
          <w:szCs w:val="21"/>
          <w:lang w:val="de-DE"/>
        </w:rPr>
        <w:t>出</w:t>
      </w:r>
      <w:r w:rsidRPr="00840099">
        <w:rPr>
          <w:rFonts w:eastAsiaTheme="minorEastAsia"/>
          <w:b/>
          <w:sz w:val="21"/>
          <w:szCs w:val="21"/>
          <w:lang w:val="de-DE"/>
        </w:rPr>
        <w:t xml:space="preserve"> </w:t>
      </w:r>
      <w:r w:rsidRPr="00840099">
        <w:rPr>
          <w:rFonts w:eastAsiaTheme="minorEastAsia"/>
          <w:b/>
          <w:sz w:val="21"/>
          <w:szCs w:val="21"/>
          <w:lang w:val="de-DE"/>
        </w:rPr>
        <w:t>版</w:t>
      </w:r>
      <w:r w:rsidRPr="00840099">
        <w:rPr>
          <w:rFonts w:eastAsiaTheme="minorEastAsia"/>
          <w:b/>
          <w:sz w:val="21"/>
          <w:szCs w:val="21"/>
          <w:lang w:val="de-DE"/>
        </w:rPr>
        <w:t xml:space="preserve"> </w:t>
      </w:r>
      <w:r w:rsidRPr="00840099">
        <w:rPr>
          <w:rFonts w:eastAsiaTheme="minorEastAsia"/>
          <w:b/>
          <w:sz w:val="21"/>
          <w:szCs w:val="21"/>
          <w:lang w:val="de-DE"/>
        </w:rPr>
        <w:t>社：</w:t>
      </w:r>
      <w:r w:rsidR="00C4399F" w:rsidRPr="00840099">
        <w:rPr>
          <w:rFonts w:ascii="Times New Roman" w:eastAsiaTheme="minorEastAsia" w:hAnsi="Times New Roman" w:cs="Times New Roman"/>
          <w:b/>
          <w:sz w:val="21"/>
          <w:szCs w:val="21"/>
          <w:lang w:val="de-DE"/>
        </w:rPr>
        <w:t>Redhook</w:t>
      </w:r>
    </w:p>
    <w:p w:rsidR="0019314E" w:rsidRPr="00626F8B" w:rsidRDefault="00E512D7">
      <w:pPr>
        <w:rPr>
          <w:b/>
          <w:sz w:val="21"/>
          <w:szCs w:val="21"/>
          <w:lang w:val="de-DE"/>
        </w:rPr>
      </w:pPr>
      <w:r w:rsidRPr="00840099">
        <w:rPr>
          <w:b/>
          <w:sz w:val="21"/>
          <w:szCs w:val="21"/>
          <w:lang w:val="de-DE"/>
        </w:rPr>
        <w:t>代理公司：</w:t>
      </w:r>
      <w:r w:rsidR="00626F8B" w:rsidRPr="00626F8B">
        <w:rPr>
          <w:rFonts w:ascii="Times New Roman" w:hAnsi="Times New Roman" w:cs="Times New Roman" w:hint="eastAsia"/>
          <w:b/>
          <w:color w:val="000000" w:themeColor="text1"/>
          <w:sz w:val="21"/>
          <w:szCs w:val="21"/>
          <w:lang w:val="de-DE"/>
        </w:rPr>
        <w:t>C</w:t>
      </w:r>
      <w:r w:rsidR="00626F8B" w:rsidRPr="00626F8B">
        <w:rPr>
          <w:rFonts w:ascii="Times New Roman" w:hAnsi="Times New Roman" w:cs="Times New Roman"/>
          <w:b/>
          <w:color w:val="000000" w:themeColor="text1"/>
          <w:sz w:val="21"/>
          <w:szCs w:val="21"/>
          <w:lang w:val="de-DE"/>
        </w:rPr>
        <w:t>ontext/ANA/Winney</w:t>
      </w:r>
    </w:p>
    <w:p w:rsidR="0019314E" w:rsidRPr="00626F8B" w:rsidRDefault="00E512D7">
      <w:pPr>
        <w:rPr>
          <w:rFonts w:ascii="Times New Roman" w:hAnsi="Times New Roman" w:cs="Times New Roman"/>
          <w:b/>
          <w:color w:val="000000" w:themeColor="text1"/>
          <w:sz w:val="21"/>
          <w:szCs w:val="21"/>
          <w:lang w:val="de-DE"/>
        </w:rPr>
      </w:pPr>
      <w:r w:rsidRPr="00840099">
        <w:rPr>
          <w:rFonts w:eastAsiaTheme="minorEastAsia"/>
          <w:b/>
          <w:sz w:val="21"/>
          <w:szCs w:val="21"/>
          <w:lang w:val="de-DE"/>
        </w:rPr>
        <w:t>页</w:t>
      </w:r>
      <w:r w:rsidRPr="00840099">
        <w:rPr>
          <w:rFonts w:eastAsiaTheme="minorEastAsia"/>
          <w:b/>
          <w:sz w:val="21"/>
          <w:szCs w:val="21"/>
          <w:lang w:val="de-DE"/>
        </w:rPr>
        <w:t xml:space="preserve">    </w:t>
      </w:r>
      <w:r w:rsidRPr="00840099">
        <w:rPr>
          <w:rFonts w:eastAsiaTheme="minorEastAsia"/>
          <w:b/>
          <w:sz w:val="21"/>
          <w:szCs w:val="21"/>
          <w:lang w:val="de-DE"/>
        </w:rPr>
        <w:t>数：</w:t>
      </w:r>
      <w:r w:rsidR="00C4399F" w:rsidRPr="00626F8B">
        <w:rPr>
          <w:rFonts w:ascii="Times New Roman" w:hAnsi="Times New Roman" w:cs="Times New Roman" w:hint="eastAsia"/>
          <w:b/>
          <w:color w:val="000000" w:themeColor="text1"/>
          <w:sz w:val="21"/>
          <w:szCs w:val="21"/>
          <w:lang w:val="de-DE"/>
        </w:rPr>
        <w:t>416</w:t>
      </w:r>
      <w:r w:rsidR="00C4399F" w:rsidRPr="00075AED">
        <w:rPr>
          <w:rFonts w:ascii="Times New Roman" w:hAnsi="Times New Roman" w:cs="Times New Roman" w:hint="eastAsia"/>
          <w:b/>
          <w:color w:val="000000" w:themeColor="text1"/>
          <w:sz w:val="21"/>
          <w:szCs w:val="21"/>
        </w:rPr>
        <w:t>页</w:t>
      </w:r>
    </w:p>
    <w:p w:rsidR="0019314E" w:rsidRPr="00075AED" w:rsidRDefault="00E512D7">
      <w:pPr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075AED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出版时间：</w:t>
      </w:r>
      <w:r w:rsidR="005239E1" w:rsidRPr="00075AED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2025</w:t>
      </w:r>
      <w:r w:rsidR="005239E1" w:rsidRPr="00075AED">
        <w:rPr>
          <w:rFonts w:ascii="Times New Roman" w:hAnsi="Times New Roman" w:cs="Times New Roman" w:hint="eastAsia"/>
          <w:b/>
          <w:color w:val="000000" w:themeColor="text1"/>
          <w:sz w:val="21"/>
          <w:szCs w:val="21"/>
        </w:rPr>
        <w:t>年</w:t>
      </w:r>
      <w:r w:rsidR="00C4399F" w:rsidRPr="00075AED">
        <w:rPr>
          <w:rFonts w:ascii="Times New Roman" w:hAnsi="Times New Roman" w:cs="Times New Roman" w:hint="eastAsia"/>
          <w:b/>
          <w:color w:val="000000" w:themeColor="text1"/>
          <w:sz w:val="21"/>
          <w:szCs w:val="21"/>
        </w:rPr>
        <w:t>6</w:t>
      </w:r>
      <w:r w:rsidR="005239E1" w:rsidRPr="00075AED">
        <w:rPr>
          <w:rFonts w:ascii="Times New Roman" w:hAnsi="Times New Roman" w:cs="Times New Roman" w:hint="eastAsia"/>
          <w:b/>
          <w:color w:val="000000" w:themeColor="text1"/>
          <w:sz w:val="21"/>
          <w:szCs w:val="21"/>
        </w:rPr>
        <w:t>月</w:t>
      </w:r>
    </w:p>
    <w:p w:rsidR="0019314E" w:rsidRPr="00840099" w:rsidRDefault="00E512D7">
      <w:pPr>
        <w:rPr>
          <w:b/>
          <w:sz w:val="21"/>
          <w:szCs w:val="21"/>
          <w:lang w:val="de-DE"/>
        </w:rPr>
      </w:pPr>
      <w:r w:rsidRPr="00840099">
        <w:rPr>
          <w:b/>
          <w:sz w:val="21"/>
          <w:szCs w:val="21"/>
          <w:lang w:val="de-DE"/>
        </w:rPr>
        <w:t>代理地区：中国大陆、台湾</w:t>
      </w:r>
    </w:p>
    <w:p w:rsidR="0019314E" w:rsidRPr="00840099" w:rsidRDefault="00E512D7">
      <w:pPr>
        <w:rPr>
          <w:b/>
          <w:sz w:val="21"/>
          <w:szCs w:val="21"/>
          <w:lang w:val="de-DE"/>
        </w:rPr>
      </w:pPr>
      <w:r w:rsidRPr="00840099">
        <w:rPr>
          <w:b/>
          <w:sz w:val="21"/>
          <w:szCs w:val="21"/>
          <w:lang w:val="de-DE"/>
        </w:rPr>
        <w:t>审读资料：电子稿</w:t>
      </w:r>
    </w:p>
    <w:p w:rsidR="0019314E" w:rsidRPr="00840099" w:rsidRDefault="00E512D7">
      <w:pPr>
        <w:rPr>
          <w:rFonts w:eastAsiaTheme="minorEastAsia"/>
          <w:b/>
          <w:sz w:val="21"/>
          <w:szCs w:val="21"/>
          <w:lang w:val="de-DE"/>
        </w:rPr>
      </w:pPr>
      <w:r w:rsidRPr="00840099">
        <w:rPr>
          <w:rFonts w:eastAsiaTheme="minorEastAsia"/>
          <w:b/>
          <w:sz w:val="21"/>
          <w:szCs w:val="21"/>
          <w:lang w:val="de-DE"/>
        </w:rPr>
        <w:t>类</w:t>
      </w:r>
      <w:r w:rsidRPr="00840099">
        <w:rPr>
          <w:rFonts w:eastAsiaTheme="minorEastAsia"/>
          <w:b/>
          <w:sz w:val="21"/>
          <w:szCs w:val="21"/>
          <w:lang w:val="de-DE"/>
        </w:rPr>
        <w:t xml:space="preserve">    </w:t>
      </w:r>
      <w:r w:rsidRPr="00840099">
        <w:rPr>
          <w:rFonts w:eastAsiaTheme="minorEastAsia"/>
          <w:b/>
          <w:sz w:val="21"/>
          <w:szCs w:val="21"/>
          <w:lang w:val="de-DE"/>
        </w:rPr>
        <w:t>型：</w:t>
      </w:r>
      <w:r w:rsidR="00C4399F" w:rsidRPr="00840099">
        <w:rPr>
          <w:rFonts w:eastAsiaTheme="minorEastAsia" w:hint="eastAsia"/>
          <w:b/>
          <w:sz w:val="21"/>
          <w:szCs w:val="21"/>
          <w:lang w:val="de-DE"/>
        </w:rPr>
        <w:t>奇幻</w:t>
      </w:r>
      <w:r w:rsidR="005239E1" w:rsidRPr="00840099">
        <w:rPr>
          <w:rFonts w:eastAsiaTheme="minorEastAsia" w:hint="eastAsia"/>
          <w:b/>
          <w:sz w:val="21"/>
          <w:szCs w:val="21"/>
          <w:lang w:val="de-DE"/>
        </w:rPr>
        <w:t>小说</w:t>
      </w:r>
    </w:p>
    <w:p w:rsidR="0019314E" w:rsidRDefault="0019314E">
      <w:pPr>
        <w:rPr>
          <w:b/>
          <w:color w:val="FF0000"/>
          <w:szCs w:val="21"/>
          <w:lang w:val="de-DE"/>
        </w:rPr>
      </w:pPr>
    </w:p>
    <w:p w:rsidR="0019314E" w:rsidRPr="00840099" w:rsidRDefault="00E512D7">
      <w:pPr>
        <w:rPr>
          <w:b/>
          <w:bCs/>
          <w:color w:val="000000" w:themeColor="text1"/>
          <w:sz w:val="21"/>
          <w:szCs w:val="21"/>
          <w:lang w:val="de-DE"/>
        </w:rPr>
      </w:pPr>
      <w:r w:rsidRPr="00840099">
        <w:rPr>
          <w:b/>
          <w:bCs/>
          <w:color w:val="000000" w:themeColor="text1"/>
          <w:sz w:val="21"/>
          <w:szCs w:val="21"/>
          <w:lang w:val="de-DE"/>
        </w:rPr>
        <w:t>内容简介：</w:t>
      </w:r>
      <w:bookmarkStart w:id="0" w:name="_Hlk175862361"/>
    </w:p>
    <w:p w:rsidR="00C64B5C" w:rsidRPr="00840099" w:rsidRDefault="00C64B5C" w:rsidP="00C64B5C">
      <w:pPr>
        <w:pStyle w:val="Default"/>
        <w:rPr>
          <w:sz w:val="21"/>
          <w:szCs w:val="21"/>
        </w:rPr>
      </w:pPr>
    </w:p>
    <w:p w:rsidR="00C4399F" w:rsidRPr="00496381" w:rsidRDefault="00C4399F" w:rsidP="00C4399F">
      <w:pPr>
        <w:ind w:firstLineChars="200" w:firstLine="420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49638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这部迷人而</w:t>
      </w:r>
      <w:r w:rsidRPr="00496381">
        <w:rPr>
          <w:rFonts w:ascii="Times New Roman" w:hAnsi="Times New Roman" w:cs="Times New Roman"/>
          <w:bCs/>
          <w:color w:val="000000" w:themeColor="text1"/>
          <w:sz w:val="21"/>
          <w:szCs w:val="21"/>
          <w:lang w:val="de-DE"/>
        </w:rPr>
        <w:t>氛围感十足</w:t>
      </w:r>
      <w:r w:rsidRPr="0049638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的奇幻小说将读者带入二十世纪初令人激动的巴黎。但对于少数人来说，还有一个秘密的巴黎，在那里，光之城的魔力是真实存在的。</w:t>
      </w:r>
    </w:p>
    <w:p w:rsidR="00496381" w:rsidRPr="00496381" w:rsidRDefault="00496381" w:rsidP="00C4399F">
      <w:pPr>
        <w:ind w:firstLineChars="200" w:firstLine="420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p w:rsidR="00C4399F" w:rsidRPr="00496381" w:rsidRDefault="00C4399F" w:rsidP="00C4399F">
      <w:pPr>
        <w:ind w:firstLineChars="200" w:firstLine="420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49638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在</w:t>
      </w:r>
      <w:r w:rsidRPr="0049638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20</w:t>
      </w:r>
      <w:r w:rsidRPr="0049638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世纪世界博览会前夕，</w:t>
      </w:r>
      <w:bookmarkStart w:id="1" w:name="_GoBack"/>
      <w:bookmarkEnd w:id="1"/>
      <w:r w:rsidRPr="0049638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巴黎充满了创造力和创新精神。卢米埃尔兄弟的电影和洛伊</w:t>
      </w:r>
      <w:r w:rsidRPr="0049638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·</w:t>
      </w:r>
      <w:r w:rsidRPr="0049638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富勒融合艺术与技术的蛇形舞蹈让观众如痴如醉。但是，对于才华横溢而又务实的钟表</w:t>
      </w:r>
      <w:proofErr w:type="gramStart"/>
      <w:r w:rsidRPr="0049638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匠</w:t>
      </w:r>
      <w:proofErr w:type="gramEnd"/>
      <w:r w:rsidRPr="0049638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克拉拉</w:t>
      </w:r>
      <w:r w:rsidRPr="0049638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·</w:t>
      </w:r>
      <w:r w:rsidRPr="0049638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艾恩伍德来说，没有什么能与她教父的机械制造的魔力相提并论，她更愿意把时间花在幻影宫殿上，那是一个错综复杂的镜子大厅，也是世界博览会的中心展品之一。</w:t>
      </w:r>
    </w:p>
    <w:p w:rsidR="00496381" w:rsidRPr="00496381" w:rsidRDefault="00496381" w:rsidP="00C4399F">
      <w:pPr>
        <w:ind w:firstLineChars="200" w:firstLine="420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p w:rsidR="00C4399F" w:rsidRPr="00496381" w:rsidRDefault="00C4399F" w:rsidP="00C4399F">
      <w:pPr>
        <w:ind w:firstLineChars="200" w:firstLine="420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49638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当教父送给克拉拉一个丑陋的胡桃夹子作为圣诞礼物时，她百思不得其解，直到她发现了一个暗格，打开了镜中世界巴黎的大门，那里的塞纳河充斥着音乐，喷泉喷出柠檬水，机械芭蕾舞演员的动作优雅动人。她教父的玩具真的具有魔力。</w:t>
      </w:r>
    </w:p>
    <w:p w:rsidR="00496381" w:rsidRPr="00496381" w:rsidRDefault="00496381" w:rsidP="00C4399F">
      <w:pPr>
        <w:ind w:firstLineChars="200" w:firstLine="420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p w:rsidR="00914B81" w:rsidRPr="00496381" w:rsidRDefault="00C4399F" w:rsidP="00C4399F">
      <w:pPr>
        <w:ind w:firstLineChars="200" w:firstLine="420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496381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当克拉拉探索另一个巴黎，并开始为自己的作品注入魔法时，她很快发现了创新的阴暗面。工作之余，开始有可疑的人接近她，她发誓有一个影子在跟着她。她所面临的危险不容忽视，但克拉拉不知道该相信谁。两个巴黎的魔法正在碰撞，克拉拉必须找到自己的力量来拯救它们。</w:t>
      </w:r>
    </w:p>
    <w:p w:rsidR="00FB6BC0" w:rsidRPr="00840099" w:rsidRDefault="00FB6BC0" w:rsidP="00FB6BC0">
      <w:pPr>
        <w:rPr>
          <w:bCs/>
          <w:color w:val="000000" w:themeColor="text1"/>
          <w:sz w:val="21"/>
          <w:szCs w:val="21"/>
          <w:lang w:val="de-DE"/>
        </w:rPr>
      </w:pPr>
    </w:p>
    <w:p w:rsidR="0019314E" w:rsidRPr="00840099" w:rsidRDefault="00E512D7" w:rsidP="00FB6BC0">
      <w:pPr>
        <w:rPr>
          <w:b/>
          <w:bCs/>
          <w:color w:val="000000" w:themeColor="text1"/>
          <w:sz w:val="21"/>
          <w:szCs w:val="21"/>
          <w:lang w:val="de-DE"/>
        </w:rPr>
      </w:pPr>
      <w:r w:rsidRPr="00840099">
        <w:rPr>
          <w:b/>
          <w:bCs/>
          <w:color w:val="000000" w:themeColor="text1"/>
          <w:sz w:val="21"/>
          <w:szCs w:val="21"/>
          <w:lang w:val="de-DE"/>
        </w:rPr>
        <w:t>作者简介：</w:t>
      </w:r>
      <w:bookmarkEnd w:id="0"/>
    </w:p>
    <w:p w:rsidR="00C64B5C" w:rsidRPr="00840099" w:rsidRDefault="005E6D0A" w:rsidP="00C64B5C">
      <w:pPr>
        <w:rPr>
          <w:b/>
          <w:bCs/>
          <w:sz w:val="21"/>
          <w:szCs w:val="21"/>
          <w:lang w:val="de-DE"/>
        </w:rPr>
      </w:pPr>
      <w:r w:rsidRPr="00840099">
        <w:rPr>
          <w:sz w:val="21"/>
          <w:szCs w:val="21"/>
        </w:rPr>
        <w:fldChar w:fldCharType="begin"/>
      </w:r>
      <w:r w:rsidRPr="00626F8B">
        <w:rPr>
          <w:sz w:val="21"/>
          <w:szCs w:val="21"/>
          <w:lang w:val="de-DE"/>
        </w:rPr>
        <w:instrText xml:space="preserve"> INCLUDEPICTURE "https://m.media-amazon.com/images/S/amzn-author-media-prod/cqor1969mv741h8amchtnao07l._SX300_CR0%2C0%2C300%2C300_.jpg" \* MERGEFORMATINET </w:instrText>
      </w:r>
      <w:r w:rsidRPr="00840099">
        <w:rPr>
          <w:sz w:val="21"/>
          <w:szCs w:val="21"/>
        </w:rPr>
        <w:fldChar w:fldCharType="end"/>
      </w:r>
    </w:p>
    <w:p w:rsidR="005E6D0A" w:rsidRPr="00626F8B" w:rsidRDefault="009069DC" w:rsidP="00FB6BC0">
      <w:pPr>
        <w:ind w:firstLineChars="200" w:firstLine="420"/>
        <w:rPr>
          <w:sz w:val="21"/>
          <w:szCs w:val="21"/>
          <w:lang w:val="de-DE"/>
        </w:rPr>
      </w:pPr>
      <w:r w:rsidRPr="00626F8B">
        <w:rPr>
          <w:rFonts w:hint="eastAsia"/>
          <w:sz w:val="21"/>
          <w:szCs w:val="21"/>
          <w:lang w:val="de-DE"/>
        </w:rPr>
        <w:t xml:space="preserve"> </w:t>
      </w:r>
    </w:p>
    <w:p w:rsidR="00FB6BC0" w:rsidRPr="00840099" w:rsidRDefault="00C4399F" w:rsidP="00C4399F">
      <w:pPr>
        <w:shd w:val="clear" w:color="auto" w:fill="FFFFFF"/>
        <w:ind w:firstLineChars="200" w:firstLine="420"/>
        <w:rPr>
          <w:sz w:val="21"/>
          <w:szCs w:val="21"/>
        </w:rPr>
      </w:pPr>
      <w:r w:rsidRPr="00840099">
        <w:rPr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67310</wp:posOffset>
            </wp:positionV>
            <wp:extent cx="607060" cy="758825"/>
            <wp:effectExtent l="0" t="0" r="2540" b="3175"/>
            <wp:wrapSquare wrapText="bothSides"/>
            <wp:docPr id="103498136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981361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099">
        <w:rPr>
          <w:rFonts w:hint="eastAsia"/>
          <w:b/>
          <w:bCs/>
          <w:sz w:val="21"/>
          <w:szCs w:val="21"/>
        </w:rPr>
        <w:t>罗文娜</w:t>
      </w:r>
      <w:r w:rsidRPr="00626F8B">
        <w:rPr>
          <w:rFonts w:hint="eastAsia"/>
          <w:b/>
          <w:bCs/>
          <w:sz w:val="21"/>
          <w:szCs w:val="21"/>
          <w:lang w:val="de-DE"/>
        </w:rPr>
        <w:t>·</w:t>
      </w:r>
      <w:r w:rsidRPr="00840099">
        <w:rPr>
          <w:rFonts w:hint="eastAsia"/>
          <w:b/>
          <w:bCs/>
          <w:sz w:val="21"/>
          <w:szCs w:val="21"/>
        </w:rPr>
        <w:t>米勒</w:t>
      </w:r>
      <w:r w:rsidRPr="00626F8B">
        <w:rPr>
          <w:rFonts w:hint="eastAsia"/>
          <w:b/>
          <w:bCs/>
          <w:sz w:val="21"/>
          <w:szCs w:val="21"/>
          <w:lang w:val="de-DE"/>
        </w:rPr>
        <w:t>（</w:t>
      </w:r>
      <w:r w:rsidRPr="00626F8B">
        <w:rPr>
          <w:rFonts w:ascii="Times New Roman" w:hAnsi="Times New Roman" w:cs="Times New Roman"/>
          <w:b/>
          <w:bCs/>
          <w:sz w:val="21"/>
          <w:szCs w:val="21"/>
          <w:lang w:val="de-DE"/>
        </w:rPr>
        <w:t>Rowenna Miller</w:t>
      </w:r>
      <w:r w:rsidRPr="00626F8B">
        <w:rPr>
          <w:rFonts w:hint="eastAsia"/>
          <w:b/>
          <w:bCs/>
          <w:sz w:val="21"/>
          <w:szCs w:val="21"/>
          <w:lang w:val="de-DE"/>
        </w:rPr>
        <w:t>）</w:t>
      </w:r>
      <w:r w:rsidR="00840099" w:rsidRPr="00840099">
        <w:rPr>
          <w:sz w:val="21"/>
          <w:szCs w:val="21"/>
        </w:rPr>
        <w:t>著有《解忧王国》三部曲</w:t>
      </w:r>
      <w:r w:rsidR="00840099" w:rsidRPr="00626F8B">
        <w:rPr>
          <w:rFonts w:hint="eastAsia"/>
          <w:sz w:val="21"/>
          <w:szCs w:val="21"/>
          <w:lang w:val="de-DE"/>
        </w:rPr>
        <w:t>（</w:t>
      </w:r>
      <w:r w:rsidR="00840099" w:rsidRPr="00626F8B">
        <w:rPr>
          <w:rFonts w:ascii="Times New Roman" w:hAnsi="Times New Roman" w:cs="Times New Roman"/>
          <w:sz w:val="21"/>
          <w:szCs w:val="21"/>
          <w:lang w:val="de-DE"/>
        </w:rPr>
        <w:t>the Unraveled Kingdom</w:t>
      </w:r>
      <w:r w:rsidR="00840099" w:rsidRPr="00626F8B">
        <w:rPr>
          <w:rFonts w:hint="eastAsia"/>
          <w:sz w:val="21"/>
          <w:szCs w:val="21"/>
          <w:lang w:val="de-DE"/>
        </w:rPr>
        <w:t>）</w:t>
      </w:r>
      <w:r w:rsidR="00840099" w:rsidRPr="00840099">
        <w:rPr>
          <w:sz w:val="21"/>
          <w:szCs w:val="21"/>
        </w:rPr>
        <w:t>、《前景山的</w:t>
      </w:r>
      <w:r w:rsidR="00840099">
        <w:rPr>
          <w:rFonts w:hint="eastAsia"/>
          <w:sz w:val="21"/>
          <w:szCs w:val="21"/>
        </w:rPr>
        <w:t>仙女</w:t>
      </w:r>
      <w:r w:rsidR="00840099" w:rsidRPr="00840099">
        <w:rPr>
          <w:sz w:val="21"/>
          <w:szCs w:val="21"/>
        </w:rPr>
        <w:t>交易》</w:t>
      </w:r>
      <w:r w:rsidR="00840099" w:rsidRPr="00626F8B">
        <w:rPr>
          <w:rFonts w:hint="eastAsia"/>
          <w:sz w:val="21"/>
          <w:szCs w:val="21"/>
          <w:lang w:val="de-DE"/>
        </w:rPr>
        <w:t>（</w:t>
      </w:r>
      <w:r w:rsidR="00840099" w:rsidRPr="00626F8B">
        <w:rPr>
          <w:rFonts w:ascii="Times New Roman" w:hAnsi="Times New Roman" w:cs="Times New Roman"/>
          <w:sz w:val="21"/>
          <w:szCs w:val="21"/>
          <w:lang w:val="de-DE"/>
        </w:rPr>
        <w:t>The Fairy Bargains of Prospect Hill</w:t>
      </w:r>
      <w:r w:rsidR="00840099" w:rsidRPr="00626F8B">
        <w:rPr>
          <w:rFonts w:hint="eastAsia"/>
          <w:sz w:val="21"/>
          <w:szCs w:val="21"/>
          <w:lang w:val="de-DE"/>
        </w:rPr>
        <w:t>）</w:t>
      </w:r>
      <w:r w:rsidR="00840099" w:rsidRPr="00840099">
        <w:rPr>
          <w:sz w:val="21"/>
          <w:szCs w:val="21"/>
        </w:rPr>
        <w:t>以及</w:t>
      </w:r>
      <w:r w:rsidR="00840099">
        <w:rPr>
          <w:rFonts w:hint="eastAsia"/>
          <w:sz w:val="21"/>
          <w:szCs w:val="21"/>
        </w:rPr>
        <w:t>其他</w:t>
      </w:r>
      <w:r w:rsidR="00840099" w:rsidRPr="00840099">
        <w:rPr>
          <w:sz w:val="21"/>
          <w:szCs w:val="21"/>
        </w:rPr>
        <w:t xml:space="preserve">短篇小说。她还是获得雨果奖提名的 </w:t>
      </w:r>
      <w:r w:rsidR="00840099">
        <w:rPr>
          <w:rFonts w:hint="eastAsia"/>
          <w:sz w:val="21"/>
          <w:szCs w:val="21"/>
        </w:rPr>
        <w:t>《构建折磨》</w:t>
      </w:r>
      <w:r w:rsidR="00840099" w:rsidRPr="00840099">
        <w:rPr>
          <w:sz w:val="21"/>
          <w:szCs w:val="21"/>
        </w:rPr>
        <w:t>（</w:t>
      </w:r>
      <w:r w:rsidR="00840099" w:rsidRPr="00840099">
        <w:rPr>
          <w:rFonts w:ascii="Times New Roman" w:hAnsi="Times New Roman" w:cs="Times New Roman"/>
          <w:sz w:val="21"/>
          <w:szCs w:val="21"/>
        </w:rPr>
        <w:t>Worldbuilding for Masochists</w:t>
      </w:r>
      <w:r w:rsidR="00840099" w:rsidRPr="00840099">
        <w:rPr>
          <w:sz w:val="21"/>
          <w:szCs w:val="21"/>
        </w:rPr>
        <w:t>）的</w:t>
      </w:r>
      <w:r w:rsidR="00840099">
        <w:rPr>
          <w:rFonts w:hint="eastAsia"/>
          <w:sz w:val="21"/>
          <w:szCs w:val="21"/>
        </w:rPr>
        <w:t>联合</w:t>
      </w:r>
      <w:r w:rsidR="00840099" w:rsidRPr="00840099">
        <w:rPr>
          <w:sz w:val="21"/>
          <w:szCs w:val="21"/>
        </w:rPr>
        <w:t>主持人</w:t>
      </w:r>
      <w:r w:rsidR="00840099">
        <w:rPr>
          <w:rFonts w:hint="eastAsia"/>
          <w:sz w:val="21"/>
          <w:szCs w:val="21"/>
        </w:rPr>
        <w:t>，同时是一名</w:t>
      </w:r>
      <w:r w:rsidR="00840099" w:rsidRPr="00840099">
        <w:rPr>
          <w:sz w:val="21"/>
          <w:szCs w:val="21"/>
        </w:rPr>
        <w:t>英语教授和手巧的裁缝。</w:t>
      </w:r>
      <w:r w:rsidR="00840099" w:rsidRPr="00840099">
        <w:rPr>
          <w:rFonts w:hint="eastAsia"/>
          <w:sz w:val="21"/>
          <w:szCs w:val="21"/>
        </w:rPr>
        <w:t>她</w:t>
      </w:r>
      <w:r w:rsidRPr="00840099">
        <w:rPr>
          <w:rFonts w:hint="eastAsia"/>
          <w:sz w:val="21"/>
          <w:szCs w:val="21"/>
        </w:rPr>
        <w:t>和丈夫、女儿以及几只猫、两只山羊和日益壮大的鸡群生活在美国中西部。在不创作奇幻世界的时候，她会教人写作，徒步旅行时会闯入别人的领地，还会用缝纫机制造麻烦。</w:t>
      </w:r>
    </w:p>
    <w:p w:rsidR="00FB6BC0" w:rsidRDefault="00FB6BC0">
      <w:pPr>
        <w:shd w:val="clear" w:color="auto" w:fill="FFFFFF"/>
      </w:pPr>
    </w:p>
    <w:p w:rsidR="005239E1" w:rsidRDefault="005239E1">
      <w:pPr>
        <w:shd w:val="clear" w:color="auto" w:fill="FFFFFF"/>
        <w:rPr>
          <w:b/>
          <w:bCs/>
          <w:color w:val="000000" w:themeColor="text1"/>
          <w:szCs w:val="21"/>
          <w:lang w:val="de-DE"/>
        </w:rPr>
      </w:pPr>
    </w:p>
    <w:p w:rsidR="005239E1" w:rsidRDefault="005239E1">
      <w:pPr>
        <w:shd w:val="clear" w:color="auto" w:fill="FFFFFF"/>
        <w:rPr>
          <w:b/>
          <w:bCs/>
          <w:color w:val="000000" w:themeColor="text1"/>
          <w:szCs w:val="21"/>
          <w:lang w:val="de-DE"/>
        </w:rPr>
      </w:pPr>
    </w:p>
    <w:p w:rsidR="0019314E" w:rsidRPr="00075AED" w:rsidRDefault="00E512D7">
      <w:pPr>
        <w:shd w:val="clear" w:color="auto" w:fill="FFFFFF"/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</w:pPr>
      <w:r w:rsidRPr="00075A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de-DE"/>
        </w:rPr>
        <w:t>感谢您的阅读！</w:t>
      </w:r>
    </w:p>
    <w:p w:rsidR="0019314E" w:rsidRPr="00075AED" w:rsidRDefault="00E512D7">
      <w:pPr>
        <w:shd w:val="clear" w:color="auto" w:fill="FFFFFF"/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</w:pPr>
      <w:r w:rsidRPr="00075A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de-DE"/>
        </w:rPr>
        <w:t>请将反馈信息发至：</w:t>
      </w:r>
      <w:r w:rsidRPr="00075AED">
        <w:rPr>
          <w:rFonts w:ascii="Times New Roman" w:eastAsia="华文中宋" w:hAnsi="Times New Roman" w:cs="Times New Roman"/>
          <w:b/>
          <w:bCs/>
          <w:color w:val="000000" w:themeColor="text1"/>
          <w:sz w:val="21"/>
          <w:szCs w:val="21"/>
          <w:lang w:val="de-DE"/>
        </w:rPr>
        <w:t>版权负责人</w:t>
      </w:r>
    </w:p>
    <w:p w:rsidR="0019314E" w:rsidRPr="00075AED" w:rsidRDefault="00E512D7">
      <w:pPr>
        <w:shd w:val="clear" w:color="auto" w:fill="FFFFFF"/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</w:pPr>
      <w:r w:rsidRPr="00075AED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de-DE"/>
        </w:rPr>
        <w:t>Email</w:t>
      </w: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：</w:t>
      </w:r>
      <w:hyperlink r:id="rId10" w:tgtFrame="_blank" w:history="1">
        <w:r w:rsidR="0019314E" w:rsidRPr="00075AED">
          <w:rPr>
            <w:rFonts w:ascii="Times New Roman" w:hAnsi="Times New Roman" w:cs="Times New Roman"/>
            <w:color w:val="000000" w:themeColor="text1"/>
            <w:sz w:val="21"/>
            <w:szCs w:val="21"/>
            <w:u w:val="single"/>
            <w:lang w:val="de-DE"/>
          </w:rPr>
          <w:t>Rights@nurnberg.com.cn</w:t>
        </w:r>
      </w:hyperlink>
    </w:p>
    <w:p w:rsidR="0019314E" w:rsidRPr="00075AED" w:rsidRDefault="00E512D7">
      <w:pPr>
        <w:shd w:val="clear" w:color="auto" w:fill="FFFFFF"/>
        <w:tabs>
          <w:tab w:val="left" w:pos="5719"/>
        </w:tabs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</w:pP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安德鲁</w:t>
      </w: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·</w:t>
      </w: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纳伯格联合国际有限公司北京代表处</w:t>
      </w:r>
    </w:p>
    <w:p w:rsidR="0019314E" w:rsidRPr="00075AED" w:rsidRDefault="00E512D7">
      <w:pPr>
        <w:shd w:val="clear" w:color="auto" w:fill="FFFFFF"/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</w:pP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北京市海淀区中关村大街甲</w:t>
      </w: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59</w:t>
      </w: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号中国人民大学文化大厦</w:t>
      </w: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1705</w:t>
      </w: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室</w:t>
      </w: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, </w:t>
      </w: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邮编：</w:t>
      </w: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100872</w:t>
      </w:r>
    </w:p>
    <w:p w:rsidR="0019314E" w:rsidRPr="00075AED" w:rsidRDefault="00E512D7">
      <w:pPr>
        <w:shd w:val="clear" w:color="auto" w:fill="FFFFFF"/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</w:pP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电话：</w:t>
      </w: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 xml:space="preserve">010-82504106, </w:t>
      </w: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传真：</w:t>
      </w: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010-82504200</w:t>
      </w:r>
    </w:p>
    <w:p w:rsidR="0019314E" w:rsidRPr="00075AED" w:rsidRDefault="00E512D7">
      <w:pPr>
        <w:shd w:val="clear" w:color="auto" w:fill="FFFFFF"/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</w:pP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公司网址：</w:t>
      </w:r>
      <w:hyperlink r:id="rId11" w:tgtFrame="_blank" w:history="1">
        <w:r w:rsidR="0019314E" w:rsidRPr="00075AED">
          <w:rPr>
            <w:rFonts w:ascii="Times New Roman" w:hAnsi="Times New Roman" w:cs="Times New Roman"/>
            <w:color w:val="000000" w:themeColor="text1"/>
            <w:sz w:val="21"/>
            <w:szCs w:val="21"/>
            <w:u w:val="single"/>
            <w:lang w:val="de-DE"/>
          </w:rPr>
          <w:t>http://www.nurnberg.com.cn</w:t>
        </w:r>
      </w:hyperlink>
    </w:p>
    <w:p w:rsidR="0019314E" w:rsidRPr="00075AED" w:rsidRDefault="00E512D7">
      <w:pPr>
        <w:shd w:val="clear" w:color="auto" w:fill="FFFFFF"/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</w:pP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书目下载：</w:t>
      </w:r>
      <w:hyperlink r:id="rId12" w:tgtFrame="_blank" w:history="1">
        <w:r w:rsidR="0019314E" w:rsidRPr="00075AED">
          <w:rPr>
            <w:rFonts w:ascii="Times New Roman" w:hAnsi="Times New Roman" w:cs="Times New Roman"/>
            <w:color w:val="000000" w:themeColor="text1"/>
            <w:sz w:val="21"/>
            <w:szCs w:val="21"/>
            <w:u w:val="single"/>
            <w:lang w:val="de-DE"/>
          </w:rPr>
          <w:t>http://www.nurnberg.com.cn/booklist_zh/list.aspx</w:t>
        </w:r>
      </w:hyperlink>
    </w:p>
    <w:p w:rsidR="0019314E" w:rsidRPr="00075AED" w:rsidRDefault="00E512D7">
      <w:pPr>
        <w:shd w:val="clear" w:color="auto" w:fill="FFFFFF"/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</w:pP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书讯浏览：</w:t>
      </w:r>
      <w:hyperlink r:id="rId13" w:tgtFrame="_blank" w:history="1">
        <w:r w:rsidR="0019314E" w:rsidRPr="00075AED">
          <w:rPr>
            <w:rFonts w:ascii="Times New Roman" w:hAnsi="Times New Roman" w:cs="Times New Roman"/>
            <w:color w:val="000000" w:themeColor="text1"/>
            <w:sz w:val="21"/>
            <w:szCs w:val="21"/>
            <w:u w:val="single"/>
            <w:lang w:val="de-DE"/>
          </w:rPr>
          <w:t>http://www.nurnberg.com.cn/book/book.aspx</w:t>
        </w:r>
      </w:hyperlink>
    </w:p>
    <w:p w:rsidR="0019314E" w:rsidRPr="00075AED" w:rsidRDefault="00E512D7">
      <w:pPr>
        <w:shd w:val="clear" w:color="auto" w:fill="FFFFFF"/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</w:pP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视频推荐：</w:t>
      </w:r>
      <w:hyperlink r:id="rId14" w:tgtFrame="_blank" w:history="1">
        <w:r w:rsidR="0019314E" w:rsidRPr="00075AED">
          <w:rPr>
            <w:rFonts w:ascii="Times New Roman" w:hAnsi="Times New Roman" w:cs="Times New Roman"/>
            <w:color w:val="000000" w:themeColor="text1"/>
            <w:sz w:val="21"/>
            <w:szCs w:val="21"/>
            <w:u w:val="single"/>
            <w:lang w:val="de-DE"/>
          </w:rPr>
          <w:t>http://www.nurnberg.com.cn/video/video.aspx</w:t>
        </w:r>
      </w:hyperlink>
    </w:p>
    <w:p w:rsidR="0019314E" w:rsidRPr="00075AED" w:rsidRDefault="00E512D7">
      <w:pPr>
        <w:shd w:val="clear" w:color="auto" w:fill="FFFFFF"/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</w:pP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豆瓣小站：</w:t>
      </w:r>
      <w:hyperlink r:id="rId15" w:tgtFrame="_blank" w:history="1">
        <w:r w:rsidR="0019314E" w:rsidRPr="00075AED">
          <w:rPr>
            <w:rFonts w:ascii="Times New Roman" w:hAnsi="Times New Roman" w:cs="Times New Roman"/>
            <w:color w:val="000000" w:themeColor="text1"/>
            <w:sz w:val="21"/>
            <w:szCs w:val="21"/>
            <w:u w:val="single"/>
            <w:lang w:val="de-DE"/>
          </w:rPr>
          <w:t>http://site.douban.com/110577/</w:t>
        </w:r>
      </w:hyperlink>
    </w:p>
    <w:p w:rsidR="0019314E" w:rsidRPr="00075AED" w:rsidRDefault="00E512D7">
      <w:pPr>
        <w:shd w:val="clear" w:color="auto" w:fill="FFFFFF"/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</w:pP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新浪微博：</w:t>
      </w:r>
      <w:hyperlink r:id="rId16" w:tgtFrame="_blank" w:history="1">
        <w:r w:rsidR="0019314E" w:rsidRPr="00075AED">
          <w:rPr>
            <w:rFonts w:ascii="Times New Roman" w:hAnsi="Times New Roman" w:cs="Times New Roman"/>
            <w:color w:val="000000" w:themeColor="text1"/>
            <w:sz w:val="21"/>
            <w:szCs w:val="21"/>
            <w:u w:val="single"/>
            <w:lang w:val="de-DE"/>
          </w:rPr>
          <w:t>安德鲁纳伯格公司的微博</w:t>
        </w:r>
        <w:r w:rsidR="0019314E" w:rsidRPr="00075AED">
          <w:rPr>
            <w:rFonts w:ascii="Times New Roman" w:hAnsi="Times New Roman" w:cs="Times New Roman"/>
            <w:color w:val="000000" w:themeColor="text1"/>
            <w:sz w:val="21"/>
            <w:szCs w:val="21"/>
            <w:u w:val="single"/>
            <w:lang w:val="de-DE"/>
          </w:rPr>
          <w:t>_</w:t>
        </w:r>
        <w:r w:rsidR="0019314E" w:rsidRPr="00075AED">
          <w:rPr>
            <w:rFonts w:ascii="Times New Roman" w:hAnsi="Times New Roman" w:cs="Times New Roman"/>
            <w:color w:val="000000" w:themeColor="text1"/>
            <w:sz w:val="21"/>
            <w:szCs w:val="21"/>
            <w:u w:val="single"/>
            <w:lang w:val="de-DE"/>
          </w:rPr>
          <w:t>微博</w:t>
        </w:r>
        <w:r w:rsidR="0019314E" w:rsidRPr="00075AED">
          <w:rPr>
            <w:rFonts w:ascii="Times New Roman" w:hAnsi="Times New Roman" w:cs="Times New Roman"/>
            <w:color w:val="000000" w:themeColor="text1"/>
            <w:sz w:val="21"/>
            <w:szCs w:val="21"/>
            <w:u w:val="single"/>
            <w:lang w:val="de-DE"/>
          </w:rPr>
          <w:t> (weibo.com)</w:t>
        </w:r>
      </w:hyperlink>
    </w:p>
    <w:p w:rsidR="0019314E" w:rsidRPr="00075AED" w:rsidRDefault="00E512D7">
      <w:pPr>
        <w:shd w:val="clear" w:color="auto" w:fill="FFFFFF"/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</w:pP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微信订阅号：</w:t>
      </w:r>
      <w:r w:rsidRPr="00075AED">
        <w:rPr>
          <w:rFonts w:ascii="Times New Roman" w:hAnsi="Times New Roman" w:cs="Times New Roman"/>
          <w:color w:val="000000" w:themeColor="text1"/>
          <w:sz w:val="21"/>
          <w:szCs w:val="21"/>
          <w:lang w:val="de-DE"/>
        </w:rPr>
        <w:t>ANABJ2002</w:t>
      </w:r>
    </w:p>
    <w:p w:rsidR="0019314E" w:rsidRPr="00075AED" w:rsidRDefault="00E512D7">
      <w:pPr>
        <w:ind w:right="420"/>
        <w:rPr>
          <w:rFonts w:ascii="Times New Roman" w:hAnsi="Times New Roman" w:cs="Times New Roman"/>
          <w:color w:val="000000" w:themeColor="text1"/>
          <w:lang w:val="de-DE"/>
        </w:rPr>
      </w:pPr>
      <w:r w:rsidRPr="00075AED">
        <w:rPr>
          <w:rFonts w:ascii="Times New Roman" w:hAnsi="Times New Roman" w:cs="Times New Roman"/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314E" w:rsidRPr="00075AED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2D7" w:rsidRDefault="00E512D7">
      <w:r>
        <w:separator/>
      </w:r>
    </w:p>
  </w:endnote>
  <w:endnote w:type="continuationSeparator" w:id="0">
    <w:p w:rsidR="00E512D7" w:rsidRDefault="00E5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14E" w:rsidRDefault="0019314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9314E" w:rsidRDefault="00E512D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19314E" w:rsidRDefault="00E512D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19314E" w:rsidRDefault="00E512D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19314E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9314E" w:rsidRDefault="00E512D7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9638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2D7" w:rsidRDefault="00E512D7">
      <w:r>
        <w:separator/>
      </w:r>
    </w:p>
  </w:footnote>
  <w:footnote w:type="continuationSeparator" w:id="0">
    <w:p w:rsidR="00E512D7" w:rsidRDefault="00E5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14E" w:rsidRDefault="00E512D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314E" w:rsidRDefault="00E512D7">
    <w:pPr>
      <w:pStyle w:val="a6"/>
      <w:jc w:val="right"/>
      <w:rPr>
        <w:rFonts w:eastAsia="方正姚体"/>
        <w:b/>
        <w:bCs/>
      </w:rPr>
    </w:pPr>
    <w:bookmarkStart w:id="2" w:name="_Hlk175863843"/>
    <w:bookmarkStart w:id="3" w:name="_Hlk175863842"/>
    <w:bookmarkStart w:id="4" w:name="_Hlk175863839"/>
    <w:bookmarkStart w:id="5" w:name="_Hlk175863841"/>
    <w:bookmarkStart w:id="6" w:name="_Hlk175863844"/>
    <w:bookmarkStart w:id="7" w:name="_Hlk175863840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5724"/>
    <w:multiLevelType w:val="multilevel"/>
    <w:tmpl w:val="08CA57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5AED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14E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8B5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6381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39E1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1D6D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4156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39CA"/>
    <w:rsid w:val="005C4A04"/>
    <w:rsid w:val="005C6904"/>
    <w:rsid w:val="005D01A5"/>
    <w:rsid w:val="005E2B8A"/>
    <w:rsid w:val="005E611E"/>
    <w:rsid w:val="005E6D0A"/>
    <w:rsid w:val="006002CF"/>
    <w:rsid w:val="00602E6C"/>
    <w:rsid w:val="0060772A"/>
    <w:rsid w:val="006103F6"/>
    <w:rsid w:val="00610C62"/>
    <w:rsid w:val="0061284B"/>
    <w:rsid w:val="00620BD4"/>
    <w:rsid w:val="00626D97"/>
    <w:rsid w:val="00626F8B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0841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2764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53F4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1A5"/>
    <w:rsid w:val="008303DA"/>
    <w:rsid w:val="008311F1"/>
    <w:rsid w:val="008326D1"/>
    <w:rsid w:val="00833658"/>
    <w:rsid w:val="008351A1"/>
    <w:rsid w:val="00840099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B6808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17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069DC"/>
    <w:rsid w:val="00914B81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B76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399F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4B5C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193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12D7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6BC0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A3010C7"/>
    <w:rsid w:val="1AF119FB"/>
    <w:rsid w:val="221B4E96"/>
    <w:rsid w:val="3518359B"/>
    <w:rsid w:val="452D591E"/>
    <w:rsid w:val="453A003B"/>
    <w:rsid w:val="57897A67"/>
    <w:rsid w:val="60D23CEC"/>
    <w:rsid w:val="69B22D5E"/>
    <w:rsid w:val="6A77593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321826E-0B21-7747-BF1E-9B6D23BF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99F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rFonts w:ascii="Times New Roman" w:hAnsi="Times New Roman" w:cs="Times New Roman"/>
      <w:b/>
      <w:kern w:val="2"/>
      <w:sz w:val="21"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widowControl w:val="0"/>
      <w:spacing w:before="280" w:after="290" w:line="376" w:lineRule="auto"/>
      <w:jc w:val="both"/>
      <w:outlineLvl w:val="4"/>
    </w:pPr>
    <w:rPr>
      <w:rFonts w:ascii="Times New Roman" w:hAnsi="Times New Roman" w:cs="Times New Roman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4">
    <w:name w:val="Balloon Text"/>
    <w:basedOn w:val="a"/>
    <w:link w:val="Char"/>
    <w:qFormat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paragraph" w:styleId="a5">
    <w:name w:val="foot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paragraph" w:styleId="a6">
    <w:name w:val="header"/>
    <w:basedOn w:val="a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spacing w:before="100" w:beforeAutospacing="1" w:after="100" w:afterAutospacing="1" w:line="225" w:lineRule="atLeast"/>
    </w:pPr>
    <w:rPr>
      <w:rFonts w:ascii="Verdana" w:eastAsia="Arial Unicode MS" w:hAnsi="Verdana" w:cs="Arial Unicode MS"/>
      <w:b/>
      <w:bCs/>
      <w:color w:val="212D87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spacing w:before="100" w:beforeAutospacing="1" w:after="100" w:afterAutospacing="1"/>
    </w:p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spacing w:before="100" w:beforeAutospacing="1" w:after="100" w:afterAutospacing="1" w:line="240" w:lineRule="atLeast"/>
    </w:pPr>
    <w:rPr>
      <w:rFonts w:ascii="Verdana" w:hAnsi="Verdana"/>
      <w:i/>
      <w:iCs/>
      <w:color w:val="00000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  <w:style w:type="character" w:customStyle="1" w:styleId="a-list-item">
    <w:name w:val="a-list-item"/>
    <w:basedOn w:val="a0"/>
  </w:style>
  <w:style w:type="character" w:customStyle="1" w:styleId="a-text-bold">
    <w:name w:val="a-text-bold"/>
    <w:basedOn w:val="a0"/>
  </w:style>
  <w:style w:type="paragraph" w:customStyle="1" w:styleId="Default">
    <w:name w:val="Default"/>
    <w:rsid w:val="00C64B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D5EB9-A101-49AB-9CC6-534F2A93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292</Words>
  <Characters>1669</Characters>
  <Application>Microsoft Office Word</Application>
  <DocSecurity>0</DocSecurity>
  <Lines>13</Lines>
  <Paragraphs>3</Paragraphs>
  <ScaleCrop>false</ScaleCrop>
  <Company>2ndSpAcE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2025-01-08T03:34:00Z</dcterms:created>
  <dcterms:modified xsi:type="dcterms:W3CDTF">2025-02-17T10:10:00Z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B935E5E111AD4125A8C49F35A80E22ED_13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