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59690</wp:posOffset>
            </wp:positionV>
            <wp:extent cx="1303655" cy="1979930"/>
            <wp:effectExtent l="0" t="0" r="0" b="1270"/>
            <wp:wrapSquare wrapText="bothSides"/>
            <wp:docPr id="16985597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5978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《我用心构筑的家园：新叙利亚流散群体的声音》</w:t>
      </w:r>
      <w:bookmarkStart w:id="10" w:name="_GoBack"/>
      <w:bookmarkEnd w:id="10"/>
    </w:p>
    <w:p w14:paraId="53711FD9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The Home I Worked to Make: Voices from the New Syrian Diaspora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Wendy Pearlman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Liveright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APL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 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304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7月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rFonts w:hint="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传记回忆录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267A65A6">
      <w:pPr>
        <w:ind w:firstLine="422" w:firstLineChars="200"/>
        <w:rPr>
          <w:b/>
          <w:bCs/>
          <w:color w:val="FF0000"/>
        </w:rPr>
      </w:pPr>
      <w:bookmarkStart w:id="0" w:name="_Hlk175862361"/>
    </w:p>
    <w:p w14:paraId="07F4D5E5">
      <w:pPr>
        <w:ind w:firstLine="422" w:firstLineChars="200"/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2011年，叙利亚人走上街头要求自由。政府的残酷镇压将和平抗议变成了这个时代最具破坏性的冲突之一，造成数十万人死亡，数百万人流离失所。</w:t>
      </w:r>
    </w:p>
    <w:p w14:paraId="56BE71F4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D6B8DC2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Hlk187139741"/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《我努力建造的家园》</w:t>
      </w:r>
      <w:bookmarkEnd w:id="1"/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以叙利亚难民外流为出发点。该书以十多年来进行的数百次访谈为基础，探讨了一个既私密又普遍的问题：家是什么？</w:t>
      </w:r>
    </w:p>
    <w:p w14:paraId="07FD8A4C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B78328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在遍布五大洲的叙利亚人以扣人心弦的方式分享了自己离开、失去和找到（或找不到）家的故事。在这些声音的交织中，一个新的认识浮现出来：对于那些无法将家视为理所当然的人来说，家既是奋斗的结果，也是成就的标志。</w:t>
      </w:r>
    </w:p>
    <w:p w14:paraId="213D77E0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9DAB72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《我努力建立的家园》将“难民危机”重塑为散居地的建立行为，挑战读者直面那些在战争中幸存下来的人来之不易的智慧，并以全新的眼光看待家在自己的生活中意味着什么。</w:t>
      </w:r>
    </w:p>
    <w:p w14:paraId="3AE6C73C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27AF7D21">
      <w:pPr>
        <w:ind w:firstLine="422" w:firstLineChars="200"/>
        <w:rPr>
          <w:b/>
          <w:bCs/>
        </w:rPr>
      </w:pPr>
    </w:p>
    <w:p w14:paraId="67730FD6">
      <w:pPr>
        <w:ind w:firstLine="422" w:firstLineChars="200"/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460375" cy="692150"/>
            <wp:effectExtent l="0" t="0" r="0" b="0"/>
            <wp:wrapSquare wrapText="bothSides"/>
            <wp:docPr id="493092713" name="图片 2" descr="Wendy Pearl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92713" name="图片 2" descr="Wendy Pearlm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温迪·珀尔曼（Wendy Pearlman）</w:t>
      </w:r>
      <w:r>
        <w:rPr>
          <w:rFonts w:hint="eastAsia"/>
        </w:rPr>
        <w:t>是美国西北大学政治学教授。她会讲阿拉伯语，著有五本关于中东的书籍，包括</w:t>
      </w:r>
      <w:r>
        <w:rPr>
          <w:i/>
          <w:iCs/>
        </w:rPr>
        <w:t>We Crossed a Bridge and It Trembled: Voices from Syria</w:t>
      </w:r>
      <w:r>
        <w:rPr>
          <w:rFonts w:hint="eastAsia"/>
        </w:rPr>
        <w:t>，该书曾入围安德鲁-卡内基卓越奖（Andrew Carnegie Medal for Excelle）的候选名单。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5301820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20B249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2ED86EBF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引言：新的流散者  </w:t>
      </w:r>
    </w:p>
    <w:p w14:paraId="5C6C14B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序章：卡里姆的故事  </w:t>
      </w:r>
    </w:p>
    <w:p w14:paraId="62A9397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093B6C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第一部分：离开  </w:t>
      </w:r>
    </w:p>
    <w:p w14:paraId="59F8222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萨拉·M  </w:t>
      </w:r>
    </w:p>
    <w:p w14:paraId="38E0FEA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努尔  </w:t>
      </w:r>
    </w:p>
    <w:p w14:paraId="305CF99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加尼  </w:t>
      </w:r>
    </w:p>
    <w:p w14:paraId="4D3FFB2B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法蒂玛  </w:t>
      </w:r>
    </w:p>
    <w:p w14:paraId="67436D5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加达  </w:t>
      </w:r>
    </w:p>
    <w:p w14:paraId="248BAA3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马斯里  </w:t>
      </w:r>
    </w:p>
    <w:p w14:paraId="47F3644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奥克巴  </w:t>
      </w:r>
    </w:p>
    <w:p w14:paraId="69F4C25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玛哈  </w:t>
      </w:r>
    </w:p>
    <w:p w14:paraId="512D44F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哈尼  </w:t>
      </w:r>
    </w:p>
    <w:p w14:paraId="4D9CBB8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阿拉  </w:t>
      </w:r>
    </w:p>
    <w:p w14:paraId="118C670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4553EF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第二部分：再次离开  </w:t>
      </w:r>
    </w:p>
    <w:p w14:paraId="5FA76D3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萨拉·M  </w:t>
      </w:r>
    </w:p>
    <w:p w14:paraId="69DD1A23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玛哈  </w:t>
      </w:r>
    </w:p>
    <w:p w14:paraId="250974EF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奥克巴  </w:t>
      </w:r>
    </w:p>
    <w:p w14:paraId="3F827DF3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科万  </w:t>
      </w:r>
    </w:p>
    <w:p w14:paraId="4B7B9DA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穆罕默德·W  </w:t>
      </w:r>
    </w:p>
    <w:p w14:paraId="4DEC7DB5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马纳夫  </w:t>
      </w:r>
    </w:p>
    <w:p w14:paraId="2CCCF45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梅迪亚  </w:t>
      </w:r>
    </w:p>
    <w:p w14:paraId="1EC6E8B5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2ABD22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第三部分：寻找  </w:t>
      </w:r>
    </w:p>
    <w:p w14:paraId="565FCBA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奥克巴  </w:t>
      </w:r>
    </w:p>
    <w:p w14:paraId="08B093F5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法蒂玛  </w:t>
      </w:r>
    </w:p>
    <w:p w14:paraId="1FC0C23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苏海尔  </w:t>
      </w:r>
    </w:p>
    <w:p w14:paraId="4441966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哈尼  </w:t>
      </w:r>
    </w:p>
    <w:p w14:paraId="4348845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迈  </w:t>
      </w:r>
    </w:p>
    <w:p w14:paraId="635E891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迈赫亚尔  </w:t>
      </w:r>
    </w:p>
    <w:p w14:paraId="50101D09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里法伊  </w:t>
      </w:r>
    </w:p>
    <w:p w14:paraId="22806E8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穆罕默德·A  </w:t>
      </w:r>
    </w:p>
    <w:p w14:paraId="25B15D6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拉米  </w:t>
      </w:r>
    </w:p>
    <w:p w14:paraId="72F5AC5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梅迪亚  </w:t>
      </w:r>
    </w:p>
    <w:p w14:paraId="25B68E1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丽玛  </w:t>
      </w:r>
    </w:p>
    <w:p w14:paraId="226373CB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E5F19D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第四部分：失去  </w:t>
      </w:r>
    </w:p>
    <w:p w14:paraId="3FC78F2C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阿尔哈卡姆  </w:t>
      </w:r>
    </w:p>
    <w:p w14:paraId="3736604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艾哈迈德  </w:t>
      </w:r>
    </w:p>
    <w:p w14:paraId="554FD6F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巴沙尔  </w:t>
      </w:r>
    </w:p>
    <w:p w14:paraId="5AE09A9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雪莉  </w:t>
      </w:r>
    </w:p>
    <w:p w14:paraId="22553DB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哈尼  </w:t>
      </w:r>
    </w:p>
    <w:p w14:paraId="0A9C9CF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科万  </w:t>
      </w:r>
    </w:p>
    <w:p w14:paraId="1FFC3BF3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萨拉·M  </w:t>
      </w:r>
    </w:p>
    <w:p w14:paraId="43D8B64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阿里  </w:t>
      </w:r>
    </w:p>
    <w:p w14:paraId="0CC9B613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丽娜  </w:t>
      </w:r>
    </w:p>
    <w:p w14:paraId="434273C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9FCD27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第五部分：建造  </w:t>
      </w:r>
    </w:p>
    <w:p w14:paraId="5116D34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梅迪亚  </w:t>
      </w:r>
    </w:p>
    <w:p w14:paraId="694CE6CF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阿赫兰  </w:t>
      </w:r>
    </w:p>
    <w:p w14:paraId="3A26CBA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马吉迪  </w:t>
      </w:r>
    </w:p>
    <w:p w14:paraId="6A06E1B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萨尔玛  </w:t>
      </w:r>
    </w:p>
    <w:p w14:paraId="5C9B3FE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玛丽亚  </w:t>
      </w:r>
    </w:p>
    <w:p w14:paraId="1E96935F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法蒂玛  </w:t>
      </w:r>
    </w:p>
    <w:p w14:paraId="36637B5F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加尼  </w:t>
      </w:r>
    </w:p>
    <w:p w14:paraId="5946A15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阿拉  </w:t>
      </w:r>
    </w:p>
    <w:p w14:paraId="0AA345C4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侯达  </w:t>
      </w:r>
    </w:p>
    <w:p w14:paraId="4CFBE66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努尔  </w:t>
      </w:r>
    </w:p>
    <w:p w14:paraId="157BBB6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里法伊  </w:t>
      </w:r>
    </w:p>
    <w:p w14:paraId="5B997B2C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DE568A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第六部分：归属  </w:t>
      </w:r>
    </w:p>
    <w:p w14:paraId="720081C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加达  </w:t>
      </w:r>
    </w:p>
    <w:p w14:paraId="5152789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杜哈  </w:t>
      </w:r>
    </w:p>
    <w:p w14:paraId="63AE8159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拉贾  </w:t>
      </w:r>
    </w:p>
    <w:p w14:paraId="34673453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萨拉·A  </w:t>
      </w:r>
    </w:p>
    <w:p w14:paraId="7EBCC8AE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阿斯玛  </w:t>
      </w:r>
    </w:p>
    <w:p w14:paraId="75EB040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马斯里  </w:t>
      </w:r>
    </w:p>
    <w:p w14:paraId="599947C8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奥克巴  </w:t>
      </w:r>
    </w:p>
    <w:p w14:paraId="7C65AF74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阿赫兰  </w:t>
      </w:r>
    </w:p>
    <w:p w14:paraId="2EDE764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里法伊  </w:t>
      </w:r>
    </w:p>
    <w:p w14:paraId="2D1722F0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C8DFCCC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第七部分：生活  </w:t>
      </w:r>
    </w:p>
    <w:p w14:paraId="0A4CDD9C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穆罕默德·W  </w:t>
      </w:r>
    </w:p>
    <w:p w14:paraId="42C82C49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玛哈  </w:t>
      </w:r>
    </w:p>
    <w:p w14:paraId="14C11342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因萨夫  </w:t>
      </w:r>
    </w:p>
    <w:p w14:paraId="181F7BD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马吉迪  </w:t>
      </w:r>
    </w:p>
    <w:p w14:paraId="0746382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梅迪亚  </w:t>
      </w:r>
    </w:p>
    <w:p w14:paraId="02C6347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加尼  </w:t>
      </w:r>
    </w:p>
    <w:p w14:paraId="04CB16B7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奥克巴  </w:t>
      </w:r>
    </w:p>
    <w:p w14:paraId="798DD62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哈尼  </w:t>
      </w:r>
    </w:p>
    <w:p w14:paraId="0634C15A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法蒂玛  </w:t>
      </w:r>
    </w:p>
    <w:p w14:paraId="1361081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努尔  </w:t>
      </w:r>
    </w:p>
    <w:p w14:paraId="0B981EC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7D6E70D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致谢  </w:t>
      </w:r>
    </w:p>
    <w:p w14:paraId="28356C5B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注释</w:t>
      </w:r>
    </w:p>
    <w:p w14:paraId="2A7280B1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7847145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4"/>
    <w:bookmarkStart w:id="5" w:name="_Hlk175863841"/>
    <w:bookmarkStart w:id="6" w:name="_Hlk175863842"/>
    <w:bookmarkStart w:id="7" w:name="_Hlk175863843"/>
    <w:bookmarkStart w:id="8" w:name="_Hlk175863846"/>
    <w:bookmarkStart w:id="9" w:name="_Hlk175863845"/>
    <w:r>
      <w:rPr>
        <w:rFonts w:hint="eastAsia" w:eastAsia="方正姚体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56546C4"/>
    <w:rsid w:val="1AF119FB"/>
    <w:rsid w:val="20B42736"/>
    <w:rsid w:val="2C66290D"/>
    <w:rsid w:val="3518359B"/>
    <w:rsid w:val="57897A67"/>
    <w:rsid w:val="60D23CEC"/>
    <w:rsid w:val="729F75A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633</Words>
  <Characters>1039</Characters>
  <Lines>11</Lines>
  <Paragraphs>3</Paragraphs>
  <TotalTime>21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2025-01-07T02:50:00Z</dcterms:created>
  <dc:creator>Image</dc:creator>
  <cp:lastModifiedBy>SEER</cp:lastModifiedBy>
  <cp:lastPrinted>2004-04-23T07:06:00Z</cp:lastPrinted>
  <dcterms:modified xsi:type="dcterms:W3CDTF">2025-02-25T07:23:37Z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50BFB5C8FC5045C797BCE0C981C933D8_13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