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CF03223" w:rsidR="00AE574A" w:rsidRDefault="00AE574A">
      <w:pPr>
        <w:rPr>
          <w:b/>
          <w:color w:val="000000"/>
          <w:szCs w:val="21"/>
        </w:rPr>
      </w:pPr>
    </w:p>
    <w:p w14:paraId="3DA7336F" w14:textId="45C02269" w:rsidR="00774233" w:rsidRPr="00774233" w:rsidRDefault="00597907"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4B3F6A71" wp14:editId="7B792DEF">
            <wp:simplePos x="0" y="0"/>
            <wp:positionH relativeFrom="margin">
              <wp:align>right</wp:align>
            </wp:positionH>
            <wp:positionV relativeFrom="paragraph">
              <wp:posOffset>8890</wp:posOffset>
            </wp:positionV>
            <wp:extent cx="1661160" cy="2506345"/>
            <wp:effectExtent l="0" t="0" r="0" b="8255"/>
            <wp:wrapSquare wrapText="bothSides"/>
            <wp:docPr id="5" name="图片 5" descr="Age, Gender and Status in Macedonian Society, 550-300 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Gender and Status in Macedonian Society, 550-300 B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160" cy="2506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51783E" w:rsidRPr="0051783E">
        <w:rPr>
          <w:rFonts w:hint="eastAsia"/>
          <w:b/>
          <w:bCs/>
          <w:color w:val="000000"/>
          <w:szCs w:val="21"/>
        </w:rPr>
        <w:t>公元前</w:t>
      </w:r>
      <w:r w:rsidR="0051783E" w:rsidRPr="0051783E">
        <w:rPr>
          <w:rFonts w:hint="eastAsia"/>
          <w:b/>
          <w:bCs/>
          <w:color w:val="000000"/>
          <w:szCs w:val="21"/>
        </w:rPr>
        <w:t>550</w:t>
      </w:r>
      <w:r w:rsidR="0051783E" w:rsidRPr="0051783E">
        <w:rPr>
          <w:rFonts w:hint="eastAsia"/>
          <w:b/>
          <w:bCs/>
          <w:color w:val="000000"/>
          <w:szCs w:val="21"/>
        </w:rPr>
        <w:t>至</w:t>
      </w:r>
      <w:r w:rsidR="0051783E" w:rsidRPr="0051783E">
        <w:rPr>
          <w:rFonts w:hint="eastAsia"/>
          <w:b/>
          <w:bCs/>
          <w:color w:val="000000"/>
          <w:szCs w:val="21"/>
        </w:rPr>
        <w:t>300</w:t>
      </w:r>
      <w:r w:rsidR="0051783E" w:rsidRPr="0051783E">
        <w:rPr>
          <w:rFonts w:hint="eastAsia"/>
          <w:b/>
          <w:bCs/>
          <w:color w:val="000000"/>
          <w:szCs w:val="21"/>
        </w:rPr>
        <w:t>年马其顿社会中的年龄、性别与地位：墓葬考古的交叉性研究</w:t>
      </w:r>
      <w:r w:rsidR="009736A9">
        <w:rPr>
          <w:rFonts w:hint="eastAsia"/>
          <w:b/>
          <w:bCs/>
          <w:color w:val="000000"/>
          <w:szCs w:val="21"/>
        </w:rPr>
        <w:t>》</w:t>
      </w:r>
    </w:p>
    <w:p w14:paraId="526CF9CC" w14:textId="37BCA4D9"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83F46" w:rsidRPr="00083F46">
        <w:rPr>
          <w:b/>
          <w:bCs/>
          <w:color w:val="000000"/>
          <w:szCs w:val="21"/>
        </w:rPr>
        <w:t>AGE, GENDER AND STATUS IN MACEDONIAN SOCIETY, 550-300 BCE: Intersectional Approaches to Mortuary Archaeology</w:t>
      </w:r>
    </w:p>
    <w:p w14:paraId="39B7E419" w14:textId="098484CB"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C7861" w:rsidRPr="003C7861">
        <w:rPr>
          <w:b/>
          <w:bCs/>
          <w:color w:val="000000"/>
          <w:szCs w:val="21"/>
        </w:rPr>
        <w:t xml:space="preserve">Elina M. </w:t>
      </w:r>
      <w:proofErr w:type="spellStart"/>
      <w:r w:rsidR="003C7861" w:rsidRPr="003C7861">
        <w:rPr>
          <w:b/>
          <w:bCs/>
          <w:color w:val="000000"/>
          <w:szCs w:val="21"/>
        </w:rPr>
        <w:t>Salminen</w:t>
      </w:r>
      <w:proofErr w:type="spellEnd"/>
      <w:r w:rsidR="007C4D77">
        <w:fldChar w:fldCharType="begin"/>
      </w:r>
      <w:r w:rsidR="007C4D77">
        <w:instrText xml:space="preserve"> HYPERLINK "http://www.penguin.com.au/lookinside/spotlight.cfm?SBN=9780143009177&amp;AuthId=0000004220&amp;Page=Profile" </w:instrText>
      </w:r>
      <w:r w:rsidR="007C4D77">
        <w:fldChar w:fldCharType="separate"/>
      </w:r>
      <w:r w:rsidR="007C4D77">
        <w:fldChar w:fldCharType="end"/>
      </w:r>
    </w:p>
    <w:p w14:paraId="5EB65684" w14:textId="0E092F40"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C7861" w:rsidRPr="003C7861">
        <w:rPr>
          <w:b/>
          <w:bCs/>
          <w:color w:val="000000"/>
          <w:szCs w:val="21"/>
        </w:rPr>
        <w:t>Edinburgh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610EEBC"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C7861" w:rsidRPr="003C7861">
        <w:rPr>
          <w:b/>
          <w:bCs/>
          <w:color w:val="000000"/>
          <w:szCs w:val="21"/>
        </w:rPr>
        <w:t>328</w:t>
      </w:r>
      <w:r w:rsidR="00A60347">
        <w:rPr>
          <w:rFonts w:hint="eastAsia"/>
          <w:b/>
          <w:bCs/>
          <w:color w:val="000000"/>
          <w:szCs w:val="21"/>
        </w:rPr>
        <w:t>页</w:t>
      </w:r>
    </w:p>
    <w:p w14:paraId="31380F95" w14:textId="027CB7C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3C7861">
        <w:rPr>
          <w:b/>
          <w:bCs/>
          <w:color w:val="000000"/>
          <w:szCs w:val="21"/>
        </w:rPr>
        <w:t>8</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B05774B"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51783E">
        <w:rPr>
          <w:rFonts w:hint="eastAsia"/>
          <w:b/>
          <w:bCs/>
          <w:szCs w:val="21"/>
        </w:rPr>
        <w:t>历史</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D894384" w14:textId="77777777" w:rsidR="00597907" w:rsidRPr="00597907" w:rsidRDefault="00597907" w:rsidP="00597907">
      <w:pPr>
        <w:ind w:firstLineChars="200" w:firstLine="422"/>
        <w:rPr>
          <w:rFonts w:hint="eastAsia"/>
          <w:b/>
          <w:bCs/>
          <w:color w:val="000000"/>
          <w:szCs w:val="21"/>
        </w:rPr>
      </w:pPr>
      <w:r w:rsidRPr="00597907">
        <w:rPr>
          <w:rFonts w:hint="eastAsia"/>
          <w:b/>
          <w:bCs/>
          <w:color w:val="000000"/>
          <w:szCs w:val="21"/>
        </w:rPr>
        <w:t>对马其顿社会中的年龄、性别和地位进行大规模分析</w:t>
      </w:r>
    </w:p>
    <w:p w14:paraId="05EFE038" w14:textId="77777777" w:rsidR="00597907" w:rsidRPr="00597907" w:rsidRDefault="00597907" w:rsidP="00597907">
      <w:pPr>
        <w:ind w:firstLineChars="200" w:firstLine="420"/>
        <w:rPr>
          <w:bCs/>
          <w:color w:val="000000"/>
          <w:szCs w:val="21"/>
        </w:rPr>
      </w:pPr>
    </w:p>
    <w:p w14:paraId="5E797FD6" w14:textId="461D72D8" w:rsidR="00597907" w:rsidRPr="00597907" w:rsidRDefault="00597907" w:rsidP="00597907">
      <w:pPr>
        <w:pStyle w:val="ac"/>
        <w:numPr>
          <w:ilvl w:val="0"/>
          <w:numId w:val="38"/>
        </w:numPr>
        <w:ind w:firstLineChars="0"/>
        <w:rPr>
          <w:rFonts w:hint="eastAsia"/>
          <w:bCs/>
          <w:color w:val="000000"/>
          <w:szCs w:val="21"/>
        </w:rPr>
      </w:pPr>
      <w:r w:rsidRPr="00597907">
        <w:rPr>
          <w:rFonts w:hint="eastAsia"/>
          <w:bCs/>
          <w:color w:val="000000"/>
          <w:szCs w:val="21"/>
        </w:rPr>
        <w:t>研究基于超过</w:t>
      </w:r>
      <w:r w:rsidRPr="00597907">
        <w:rPr>
          <w:rFonts w:hint="eastAsia"/>
          <w:bCs/>
          <w:color w:val="000000"/>
          <w:szCs w:val="21"/>
        </w:rPr>
        <w:t>1100</w:t>
      </w:r>
      <w:r w:rsidRPr="00597907">
        <w:rPr>
          <w:rFonts w:hint="eastAsia"/>
          <w:bCs/>
          <w:color w:val="000000"/>
          <w:szCs w:val="21"/>
        </w:rPr>
        <w:t>座墓葬的数据库，</w:t>
      </w:r>
      <w:r w:rsidRPr="00597907">
        <w:rPr>
          <w:rFonts w:hint="eastAsia"/>
          <w:bCs/>
          <w:color w:val="000000"/>
          <w:szCs w:val="21"/>
        </w:rPr>
        <w:t>全面呈现马其顿墓葬情况</w:t>
      </w:r>
    </w:p>
    <w:p w14:paraId="762A171F" w14:textId="0A9FB10C" w:rsidR="00597907" w:rsidRPr="00597907" w:rsidRDefault="00597907" w:rsidP="00597907">
      <w:pPr>
        <w:pStyle w:val="ac"/>
        <w:numPr>
          <w:ilvl w:val="0"/>
          <w:numId w:val="38"/>
        </w:numPr>
        <w:ind w:firstLineChars="0"/>
        <w:rPr>
          <w:rFonts w:hint="eastAsia"/>
          <w:bCs/>
          <w:color w:val="000000"/>
          <w:szCs w:val="21"/>
        </w:rPr>
      </w:pPr>
      <w:r w:rsidRPr="00597907">
        <w:rPr>
          <w:rFonts w:hint="eastAsia"/>
          <w:bCs/>
          <w:color w:val="000000"/>
          <w:szCs w:val="21"/>
        </w:rPr>
        <w:t>探讨在文献资料稀缺的背景下交叉研究方法的适用性</w:t>
      </w:r>
    </w:p>
    <w:p w14:paraId="47C5ED0F" w14:textId="321837ED" w:rsidR="00597907" w:rsidRPr="00597907" w:rsidRDefault="00597907" w:rsidP="00597907">
      <w:pPr>
        <w:pStyle w:val="ac"/>
        <w:numPr>
          <w:ilvl w:val="0"/>
          <w:numId w:val="38"/>
        </w:numPr>
        <w:ind w:firstLineChars="0"/>
        <w:rPr>
          <w:rFonts w:hint="eastAsia"/>
          <w:bCs/>
          <w:color w:val="000000"/>
          <w:szCs w:val="21"/>
        </w:rPr>
      </w:pPr>
      <w:r w:rsidRPr="00597907">
        <w:rPr>
          <w:rFonts w:hint="eastAsia"/>
          <w:bCs/>
          <w:color w:val="000000"/>
          <w:szCs w:val="21"/>
        </w:rPr>
        <w:t>为关于古代儿童</w:t>
      </w:r>
      <w:r w:rsidRPr="00597907">
        <w:rPr>
          <w:rFonts w:hint="eastAsia"/>
          <w:bCs/>
          <w:color w:val="000000"/>
          <w:szCs w:val="21"/>
        </w:rPr>
        <w:t>问题</w:t>
      </w:r>
      <w:r w:rsidRPr="00597907">
        <w:rPr>
          <w:rFonts w:hint="eastAsia"/>
          <w:bCs/>
          <w:color w:val="000000"/>
          <w:szCs w:val="21"/>
        </w:rPr>
        <w:t>的新兴讨论</w:t>
      </w:r>
      <w:r w:rsidRPr="00597907">
        <w:rPr>
          <w:rFonts w:hint="eastAsia"/>
          <w:bCs/>
          <w:color w:val="000000"/>
          <w:szCs w:val="21"/>
        </w:rPr>
        <w:t>做出贡献</w:t>
      </w:r>
    </w:p>
    <w:p w14:paraId="0F242867" w14:textId="77777777" w:rsidR="00597907" w:rsidRPr="00597907" w:rsidRDefault="00597907" w:rsidP="00597907">
      <w:pPr>
        <w:pStyle w:val="ac"/>
        <w:numPr>
          <w:ilvl w:val="0"/>
          <w:numId w:val="38"/>
        </w:numPr>
        <w:ind w:firstLineChars="0"/>
        <w:rPr>
          <w:rFonts w:hint="eastAsia"/>
          <w:bCs/>
          <w:color w:val="000000"/>
          <w:szCs w:val="21"/>
        </w:rPr>
      </w:pPr>
      <w:r w:rsidRPr="00597907">
        <w:rPr>
          <w:rFonts w:hint="eastAsia"/>
          <w:bCs/>
          <w:color w:val="000000"/>
          <w:szCs w:val="21"/>
        </w:rPr>
        <w:t>提出性别角色一方面界限分明，但也会因地位不同而呈现出一定的灵活性</w:t>
      </w:r>
    </w:p>
    <w:p w14:paraId="792EA39F" w14:textId="687F543D" w:rsidR="00597907" w:rsidRPr="00597907" w:rsidRDefault="00597907" w:rsidP="00597907">
      <w:pPr>
        <w:pStyle w:val="ac"/>
        <w:numPr>
          <w:ilvl w:val="0"/>
          <w:numId w:val="38"/>
        </w:numPr>
        <w:ind w:firstLineChars="0"/>
        <w:rPr>
          <w:rFonts w:hint="eastAsia"/>
          <w:bCs/>
          <w:color w:val="000000"/>
          <w:szCs w:val="21"/>
        </w:rPr>
      </w:pPr>
      <w:r w:rsidRPr="00597907">
        <w:rPr>
          <w:rFonts w:hint="eastAsia"/>
          <w:bCs/>
          <w:color w:val="000000"/>
          <w:szCs w:val="21"/>
        </w:rPr>
        <w:t>将对马其顿的研究从古典晚期和希腊化时期的少数杰出人物，转向对该地区社群的历时性大规模研究</w:t>
      </w:r>
    </w:p>
    <w:p w14:paraId="0D481169" w14:textId="77777777" w:rsidR="00597907" w:rsidRPr="00597907" w:rsidRDefault="00597907" w:rsidP="00597907">
      <w:pPr>
        <w:ind w:firstLineChars="200" w:firstLine="420"/>
        <w:rPr>
          <w:bCs/>
          <w:color w:val="000000"/>
          <w:szCs w:val="21"/>
        </w:rPr>
      </w:pPr>
    </w:p>
    <w:p w14:paraId="56A6D2FA" w14:textId="3974F1B1" w:rsidR="00D82AB4" w:rsidRDefault="00597907" w:rsidP="00597907">
      <w:pPr>
        <w:ind w:firstLineChars="200" w:firstLine="420"/>
        <w:rPr>
          <w:bCs/>
          <w:color w:val="000000"/>
          <w:szCs w:val="21"/>
        </w:rPr>
      </w:pPr>
      <w:r w:rsidRPr="00597907">
        <w:rPr>
          <w:rFonts w:hint="eastAsia"/>
          <w:bCs/>
          <w:color w:val="000000"/>
          <w:szCs w:val="21"/>
        </w:rPr>
        <w:t>本书以迄今综合的最大规模的马其顿</w:t>
      </w:r>
      <w:r>
        <w:rPr>
          <w:rFonts w:hint="eastAsia"/>
          <w:bCs/>
          <w:color w:val="000000"/>
          <w:szCs w:val="21"/>
        </w:rPr>
        <w:t>古代</w:t>
      </w:r>
      <w:r w:rsidRPr="00597907">
        <w:rPr>
          <w:rFonts w:hint="eastAsia"/>
          <w:bCs/>
          <w:color w:val="000000"/>
          <w:szCs w:val="21"/>
        </w:rPr>
        <w:t>时期至希腊化时期墓葬样本为基础，为孕育了</w:t>
      </w:r>
      <w:proofErr w:type="gramStart"/>
      <w:r w:rsidRPr="00597907">
        <w:rPr>
          <w:rFonts w:hint="eastAsia"/>
          <w:bCs/>
          <w:color w:val="000000"/>
          <w:szCs w:val="21"/>
        </w:rPr>
        <w:t>腓</w:t>
      </w:r>
      <w:proofErr w:type="gramEnd"/>
      <w:r w:rsidRPr="00597907">
        <w:rPr>
          <w:rFonts w:hint="eastAsia"/>
          <w:bCs/>
          <w:color w:val="000000"/>
          <w:szCs w:val="21"/>
        </w:rPr>
        <w:t>力二</w:t>
      </w:r>
      <w:proofErr w:type="gramStart"/>
      <w:r w:rsidRPr="00597907">
        <w:rPr>
          <w:rFonts w:hint="eastAsia"/>
          <w:bCs/>
          <w:color w:val="000000"/>
          <w:szCs w:val="21"/>
        </w:rPr>
        <w:t>世</w:t>
      </w:r>
      <w:proofErr w:type="gramEnd"/>
      <w:r w:rsidRPr="00597907">
        <w:rPr>
          <w:rFonts w:hint="eastAsia"/>
          <w:bCs/>
          <w:color w:val="000000"/>
          <w:szCs w:val="21"/>
        </w:rPr>
        <w:t>和亚历山大大帝的社会提供了全新见解。从性别、年龄和地位的交叉视角出发，揭示了非精英男性、女性以及儿童鲜为人知的生活。通过定量分析和案例研究，读者得以领略这个有时仅被简化为强大战士和强悍王室女性的社会的复杂性与</w:t>
      </w:r>
      <w:r w:rsidRPr="00597907">
        <w:rPr>
          <w:rFonts w:hint="eastAsia"/>
          <w:bCs/>
          <w:color w:val="000000"/>
          <w:szCs w:val="21"/>
        </w:rPr>
        <w:t>细腻之处</w:t>
      </w:r>
      <w:r w:rsidRPr="00597907">
        <w:rPr>
          <w:rFonts w:hint="eastAsia"/>
          <w:bCs/>
          <w:color w:val="000000"/>
          <w:szCs w:val="21"/>
        </w:rPr>
        <w:t>。书中还探讨了随时间推移产生的变化，为主要局限于古典晚期和希腊化时期的历史叙述增添了深度。最后，本书探讨了将交叉性理论（这一理论成果丰硕，但最初是为当代背景而发展起来的）应用于考古学背景的前景与挑战。</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46BF6E9A" w:rsidR="00110405" w:rsidRDefault="00597907" w:rsidP="00A5385A">
      <w:pPr>
        <w:ind w:firstLineChars="200" w:firstLine="422"/>
        <w:rPr>
          <w:bCs/>
          <w:color w:val="000000"/>
          <w:szCs w:val="21"/>
        </w:rPr>
      </w:pPr>
      <w:r w:rsidRPr="00597907">
        <w:rPr>
          <w:rFonts w:hint="eastAsia"/>
          <w:b/>
          <w:bCs/>
          <w:color w:val="000000"/>
          <w:szCs w:val="21"/>
        </w:rPr>
        <w:lastRenderedPageBreak/>
        <w:t>埃利娜·</w:t>
      </w:r>
      <w:r w:rsidRPr="00597907">
        <w:rPr>
          <w:rFonts w:hint="eastAsia"/>
          <w:b/>
          <w:bCs/>
          <w:color w:val="000000"/>
          <w:szCs w:val="21"/>
        </w:rPr>
        <w:t>M</w:t>
      </w:r>
      <w:r w:rsidRPr="00597907">
        <w:rPr>
          <w:rFonts w:hint="eastAsia"/>
          <w:b/>
          <w:bCs/>
          <w:color w:val="000000"/>
          <w:szCs w:val="21"/>
        </w:rPr>
        <w:t>·萨尔米宁</w:t>
      </w:r>
      <w:r>
        <w:rPr>
          <w:rFonts w:hint="eastAsia"/>
          <w:b/>
          <w:bCs/>
          <w:color w:val="000000"/>
          <w:szCs w:val="21"/>
        </w:rPr>
        <w:t>（</w:t>
      </w:r>
      <w:r w:rsidRPr="00597907">
        <w:rPr>
          <w:b/>
          <w:bCs/>
          <w:color w:val="000000"/>
          <w:szCs w:val="21"/>
        </w:rPr>
        <w:t xml:space="preserve">Elina M. </w:t>
      </w:r>
      <w:proofErr w:type="spellStart"/>
      <w:r w:rsidRPr="00597907">
        <w:rPr>
          <w:b/>
          <w:bCs/>
          <w:color w:val="000000"/>
          <w:szCs w:val="21"/>
        </w:rPr>
        <w:t>Salminen</w:t>
      </w:r>
      <w:proofErr w:type="spellEnd"/>
      <w:r>
        <w:rPr>
          <w:rFonts w:hint="eastAsia"/>
          <w:b/>
          <w:bCs/>
          <w:color w:val="000000"/>
          <w:szCs w:val="21"/>
        </w:rPr>
        <w:t>）</w:t>
      </w:r>
      <w:r w:rsidRPr="00597907">
        <w:rPr>
          <w:rFonts w:hint="eastAsia"/>
          <w:b/>
          <w:bCs/>
          <w:color w:val="000000"/>
          <w:szCs w:val="21"/>
        </w:rPr>
        <w:t>博士</w:t>
      </w:r>
      <w:r w:rsidRPr="00597907">
        <w:rPr>
          <w:rFonts w:hint="eastAsia"/>
          <w:bCs/>
          <w:color w:val="000000"/>
          <w:szCs w:val="21"/>
        </w:rPr>
        <w:t>是加州大学圣巴巴拉分校人文项目副主任。她的研究重点是墓葬记录能让我们对古人生活——尤其是马其顿人的生活——有哪些了解。她是一名考古学家，在希腊各地开展过大量工作，主要研究卡斯特罗卡利泰亚</w:t>
      </w:r>
      <w:r>
        <w:rPr>
          <w:rFonts w:hint="eastAsia"/>
          <w:bCs/>
          <w:color w:val="000000"/>
          <w:szCs w:val="21"/>
        </w:rPr>
        <w:t>（</w:t>
      </w:r>
      <w:proofErr w:type="spellStart"/>
      <w:r w:rsidRPr="00597907">
        <w:rPr>
          <w:bCs/>
          <w:color w:val="000000"/>
          <w:szCs w:val="21"/>
        </w:rPr>
        <w:t>Kastro</w:t>
      </w:r>
      <w:proofErr w:type="spellEnd"/>
      <w:r w:rsidRPr="00597907">
        <w:rPr>
          <w:bCs/>
          <w:color w:val="000000"/>
          <w:szCs w:val="21"/>
        </w:rPr>
        <w:t xml:space="preserve"> Kallithea</w:t>
      </w:r>
      <w:r>
        <w:rPr>
          <w:rFonts w:hint="eastAsia"/>
          <w:bCs/>
          <w:color w:val="000000"/>
          <w:szCs w:val="21"/>
        </w:rPr>
        <w:t>）</w:t>
      </w:r>
      <w:r w:rsidRPr="00597907">
        <w:rPr>
          <w:rFonts w:hint="eastAsia"/>
          <w:bCs/>
          <w:color w:val="000000"/>
          <w:szCs w:val="21"/>
        </w:rPr>
        <w:t>和奥林索斯</w:t>
      </w:r>
      <w:r>
        <w:rPr>
          <w:rFonts w:hint="eastAsia"/>
          <w:bCs/>
          <w:color w:val="000000"/>
          <w:szCs w:val="21"/>
        </w:rPr>
        <w:t>（</w:t>
      </w:r>
      <w:proofErr w:type="spellStart"/>
      <w:r w:rsidRPr="00597907">
        <w:rPr>
          <w:bCs/>
          <w:color w:val="000000"/>
          <w:szCs w:val="21"/>
        </w:rPr>
        <w:t>Olynthos</w:t>
      </w:r>
      <w:proofErr w:type="spellEnd"/>
      <w:r>
        <w:rPr>
          <w:rFonts w:hint="eastAsia"/>
          <w:bCs/>
          <w:color w:val="000000"/>
          <w:szCs w:val="21"/>
        </w:rPr>
        <w:t>）</w:t>
      </w:r>
      <w:r w:rsidRPr="00597907">
        <w:rPr>
          <w:rFonts w:hint="eastAsia"/>
          <w:bCs/>
          <w:color w:val="000000"/>
          <w:szCs w:val="21"/>
        </w:rPr>
        <w:t>的古代家庭考古。在目前的工作和研究中，她继续深入思考古代世界在现代社会中的回响，尤其关注如何通过教授历史来赋予当代学生力量。</w:t>
      </w:r>
    </w:p>
    <w:p w14:paraId="3EE09480" w14:textId="77777777" w:rsidR="002616B1" w:rsidRDefault="002616B1" w:rsidP="002616B1">
      <w:pPr>
        <w:rPr>
          <w:bCs/>
          <w:color w:val="000000"/>
          <w:szCs w:val="21"/>
        </w:rPr>
      </w:pPr>
    </w:p>
    <w:p w14:paraId="4BEFD506" w14:textId="77777777" w:rsidR="002616B1" w:rsidRDefault="002616B1" w:rsidP="002616B1">
      <w:pPr>
        <w:rPr>
          <w:bCs/>
          <w:color w:val="000000"/>
          <w:szCs w:val="21"/>
        </w:rPr>
      </w:pPr>
    </w:p>
    <w:p w14:paraId="4ACC1554" w14:textId="4D4DA3DB" w:rsidR="002616B1" w:rsidRPr="002616B1" w:rsidRDefault="002616B1" w:rsidP="002616B1">
      <w:pPr>
        <w:rPr>
          <w:rFonts w:hint="eastAsia"/>
          <w:b/>
          <w:bCs/>
          <w:color w:val="000000"/>
          <w:szCs w:val="21"/>
        </w:rPr>
      </w:pPr>
      <w:r>
        <w:rPr>
          <w:b/>
          <w:bCs/>
          <w:color w:val="000000"/>
          <w:szCs w:val="21"/>
        </w:rPr>
        <w:t>媒体评价：</w:t>
      </w:r>
    </w:p>
    <w:p w14:paraId="48ADBB1B" w14:textId="77777777" w:rsidR="002616B1" w:rsidRDefault="002616B1" w:rsidP="00A5385A">
      <w:pPr>
        <w:ind w:firstLineChars="200" w:firstLine="420"/>
        <w:rPr>
          <w:color w:val="000000"/>
          <w:szCs w:val="21"/>
        </w:rPr>
      </w:pPr>
    </w:p>
    <w:p w14:paraId="3C81AB04" w14:textId="267D43B3" w:rsidR="002616B1" w:rsidRPr="002616B1" w:rsidRDefault="002616B1" w:rsidP="002616B1">
      <w:pPr>
        <w:ind w:firstLineChars="200" w:firstLine="420"/>
        <w:rPr>
          <w:rFonts w:hint="eastAsia"/>
          <w:color w:val="000000"/>
          <w:szCs w:val="21"/>
        </w:rPr>
      </w:pPr>
      <w:r>
        <w:rPr>
          <w:rFonts w:hint="eastAsia"/>
          <w:color w:val="000000"/>
          <w:szCs w:val="21"/>
        </w:rPr>
        <w:t>“</w:t>
      </w:r>
      <w:r w:rsidRPr="002616B1">
        <w:rPr>
          <w:rFonts w:hint="eastAsia"/>
          <w:color w:val="000000"/>
          <w:szCs w:val="21"/>
        </w:rPr>
        <w:t>在这项具有开创性的研究中，埃利娜·萨尔米宁探究了马其顿王国崛起成为东地中海主要强国之前关键时期的社会动态。萨尔米宁汇集了来自众多遗址的墓葬及其随葬品的证据，并运用墓葬和社会理论对这些材料加以审视，从而以前所未有的广度和细节展现了马其顿社会。</w:t>
      </w:r>
      <w:r>
        <w:rPr>
          <w:rFonts w:hint="eastAsia"/>
          <w:color w:val="000000"/>
          <w:szCs w:val="21"/>
        </w:rPr>
        <w:t>”</w:t>
      </w:r>
    </w:p>
    <w:p w14:paraId="558A9F67" w14:textId="3A2F666A" w:rsidR="002616B1" w:rsidRPr="002616B1" w:rsidRDefault="002616B1" w:rsidP="002616B1">
      <w:pPr>
        <w:ind w:firstLineChars="200" w:firstLine="420"/>
        <w:jc w:val="right"/>
        <w:rPr>
          <w:rFonts w:hint="eastAsia"/>
          <w:color w:val="000000"/>
          <w:szCs w:val="21"/>
        </w:rPr>
      </w:pPr>
      <w:r w:rsidRPr="002616B1">
        <w:rPr>
          <w:rFonts w:hint="eastAsia"/>
          <w:color w:val="000000"/>
          <w:szCs w:val="21"/>
        </w:rPr>
        <w:t>——丽莎·内维特</w:t>
      </w:r>
      <w:r>
        <w:rPr>
          <w:rFonts w:hint="eastAsia"/>
          <w:color w:val="000000"/>
          <w:szCs w:val="21"/>
        </w:rPr>
        <w:t>（</w:t>
      </w:r>
      <w:r w:rsidRPr="002616B1">
        <w:rPr>
          <w:color w:val="000000"/>
          <w:szCs w:val="21"/>
        </w:rPr>
        <w:t xml:space="preserve">Lisa </w:t>
      </w:r>
      <w:proofErr w:type="spellStart"/>
      <w:r w:rsidRPr="002616B1">
        <w:rPr>
          <w:color w:val="000000"/>
          <w:szCs w:val="21"/>
        </w:rPr>
        <w:t>Nevett</w:t>
      </w:r>
      <w:proofErr w:type="spellEnd"/>
      <w:r>
        <w:rPr>
          <w:rFonts w:hint="eastAsia"/>
          <w:color w:val="000000"/>
          <w:szCs w:val="21"/>
        </w:rPr>
        <w:t>）</w:t>
      </w:r>
      <w:r w:rsidRPr="002616B1">
        <w:rPr>
          <w:rFonts w:hint="eastAsia"/>
          <w:color w:val="000000"/>
          <w:szCs w:val="21"/>
        </w:rPr>
        <w:t>，密歇根大学</w:t>
      </w:r>
    </w:p>
    <w:p w14:paraId="42122249" w14:textId="77777777" w:rsidR="002616B1" w:rsidRPr="002616B1" w:rsidRDefault="002616B1" w:rsidP="002616B1">
      <w:pPr>
        <w:ind w:firstLineChars="200" w:firstLine="420"/>
        <w:rPr>
          <w:color w:val="000000"/>
          <w:szCs w:val="21"/>
        </w:rPr>
      </w:pPr>
    </w:p>
    <w:p w14:paraId="4CBA2BA0" w14:textId="3A5CED45" w:rsidR="002616B1" w:rsidRPr="002616B1" w:rsidRDefault="002616B1" w:rsidP="002616B1">
      <w:pPr>
        <w:ind w:firstLineChars="200" w:firstLine="420"/>
        <w:rPr>
          <w:rFonts w:hint="eastAsia"/>
          <w:color w:val="000000"/>
          <w:szCs w:val="21"/>
        </w:rPr>
      </w:pPr>
      <w:r>
        <w:rPr>
          <w:rFonts w:hint="eastAsia"/>
          <w:color w:val="000000"/>
          <w:szCs w:val="21"/>
        </w:rPr>
        <w:t>“</w:t>
      </w:r>
      <w:r w:rsidRPr="002616B1">
        <w:rPr>
          <w:rFonts w:hint="eastAsia"/>
          <w:color w:val="000000"/>
          <w:szCs w:val="21"/>
        </w:rPr>
        <w:t>本书配有丰富的图表和图片，对当前学术界有关马其顿社会、丧葬习俗及来世信仰的考古学和历史学争论而言，是一部发人深省、引人入胜且富有启发性的著作。它为研究非精英阶层的马其顿社会提供了重要方法和全新视角。尽管本书是专为学术读者撰写的，但任何对马其顿历史怀有浓厚兴趣的人也可能会被其吸引。</w:t>
      </w:r>
      <w:r>
        <w:rPr>
          <w:rFonts w:hint="eastAsia"/>
          <w:color w:val="000000"/>
          <w:szCs w:val="21"/>
        </w:rPr>
        <w:t>”</w:t>
      </w:r>
    </w:p>
    <w:p w14:paraId="3693E911" w14:textId="0A1E4680" w:rsidR="002616B1" w:rsidRPr="00597907" w:rsidRDefault="002616B1" w:rsidP="002616B1">
      <w:pPr>
        <w:ind w:firstLineChars="200" w:firstLine="420"/>
        <w:jc w:val="right"/>
        <w:rPr>
          <w:rFonts w:hint="eastAsia"/>
          <w:color w:val="000000"/>
          <w:szCs w:val="21"/>
        </w:rPr>
      </w:pPr>
      <w:r w:rsidRPr="002616B1">
        <w:rPr>
          <w:rFonts w:hint="eastAsia"/>
          <w:color w:val="000000"/>
          <w:szCs w:val="21"/>
        </w:rPr>
        <w:t>——萨宾·米勒</w:t>
      </w:r>
      <w:r>
        <w:rPr>
          <w:rFonts w:hint="eastAsia"/>
          <w:color w:val="000000"/>
          <w:szCs w:val="21"/>
        </w:rPr>
        <w:t>（</w:t>
      </w:r>
      <w:r w:rsidRPr="002616B1">
        <w:rPr>
          <w:color w:val="000000"/>
          <w:szCs w:val="21"/>
        </w:rPr>
        <w:t>Sabine Müller</w:t>
      </w:r>
      <w:r>
        <w:rPr>
          <w:rFonts w:hint="eastAsia"/>
          <w:color w:val="000000"/>
          <w:szCs w:val="21"/>
        </w:rPr>
        <w:t>）</w:t>
      </w:r>
      <w:r w:rsidRPr="002616B1">
        <w:rPr>
          <w:rFonts w:hint="eastAsia"/>
          <w:color w:val="000000"/>
          <w:szCs w:val="21"/>
        </w:rPr>
        <w:t>，马尔堡菲利普大学，</w:t>
      </w:r>
      <w:r w:rsidRPr="002616B1">
        <w:rPr>
          <w:i/>
          <w:color w:val="000000"/>
          <w:szCs w:val="21"/>
        </w:rPr>
        <w:t>BMCR</w:t>
      </w:r>
    </w:p>
    <w:p w14:paraId="7E5C6294" w14:textId="0DEFE20B" w:rsidR="00A5385A" w:rsidRDefault="00A5385A" w:rsidP="00A5385A">
      <w:pPr>
        <w:rPr>
          <w:bCs/>
          <w:color w:val="000000"/>
          <w:szCs w:val="21"/>
        </w:rPr>
      </w:pPr>
    </w:p>
    <w:p w14:paraId="79A47CD0" w14:textId="77777777" w:rsidR="002616B1" w:rsidRDefault="002616B1" w:rsidP="00A5385A">
      <w:pPr>
        <w:rPr>
          <w:bCs/>
          <w:color w:val="000000"/>
          <w:szCs w:val="21"/>
        </w:rPr>
      </w:pPr>
    </w:p>
    <w:p w14:paraId="7AC57480" w14:textId="041351BB" w:rsidR="002616B1" w:rsidRDefault="002616B1" w:rsidP="00FF4937">
      <w:pPr>
        <w:jc w:val="center"/>
        <w:rPr>
          <w:rFonts w:hint="eastAsia"/>
          <w:bCs/>
          <w:color w:val="000000"/>
          <w:szCs w:val="21"/>
        </w:rPr>
      </w:pPr>
      <w:r w:rsidRPr="00774233">
        <w:rPr>
          <w:rFonts w:hint="eastAsia"/>
          <w:b/>
          <w:bCs/>
          <w:color w:val="000000"/>
          <w:szCs w:val="21"/>
        </w:rPr>
        <w:t>《</w:t>
      </w:r>
      <w:r w:rsidRPr="0051783E">
        <w:rPr>
          <w:rFonts w:hint="eastAsia"/>
          <w:b/>
          <w:bCs/>
          <w:color w:val="000000"/>
          <w:szCs w:val="21"/>
        </w:rPr>
        <w:t>公元前</w:t>
      </w:r>
      <w:r w:rsidRPr="0051783E">
        <w:rPr>
          <w:rFonts w:hint="eastAsia"/>
          <w:b/>
          <w:bCs/>
          <w:color w:val="000000"/>
          <w:szCs w:val="21"/>
        </w:rPr>
        <w:t>550</w:t>
      </w:r>
      <w:r w:rsidRPr="0051783E">
        <w:rPr>
          <w:rFonts w:hint="eastAsia"/>
          <w:b/>
          <w:bCs/>
          <w:color w:val="000000"/>
          <w:szCs w:val="21"/>
        </w:rPr>
        <w:t>至</w:t>
      </w:r>
      <w:r w:rsidRPr="0051783E">
        <w:rPr>
          <w:rFonts w:hint="eastAsia"/>
          <w:b/>
          <w:bCs/>
          <w:color w:val="000000"/>
          <w:szCs w:val="21"/>
        </w:rPr>
        <w:t>300</w:t>
      </w:r>
      <w:r w:rsidRPr="0051783E">
        <w:rPr>
          <w:rFonts w:hint="eastAsia"/>
          <w:b/>
          <w:bCs/>
          <w:color w:val="000000"/>
          <w:szCs w:val="21"/>
        </w:rPr>
        <w:t>年马其顿社会中的年龄、性别与地位：墓葬考古的交叉性研究</w:t>
      </w:r>
      <w:r>
        <w:rPr>
          <w:rFonts w:hint="eastAsia"/>
          <w:b/>
          <w:bCs/>
          <w:color w:val="000000"/>
          <w:szCs w:val="21"/>
        </w:rPr>
        <w:t>》</w:t>
      </w:r>
    </w:p>
    <w:p w14:paraId="36552050" w14:textId="77777777" w:rsidR="002616B1" w:rsidRDefault="002616B1" w:rsidP="00FF4937">
      <w:pPr>
        <w:jc w:val="center"/>
        <w:rPr>
          <w:bCs/>
          <w:color w:val="000000"/>
          <w:szCs w:val="21"/>
        </w:rPr>
      </w:pPr>
    </w:p>
    <w:p w14:paraId="598D744A" w14:textId="3EAE9CD6" w:rsidR="002616B1" w:rsidRPr="002616B1" w:rsidRDefault="002616B1" w:rsidP="00FF4937">
      <w:pPr>
        <w:jc w:val="center"/>
        <w:rPr>
          <w:rFonts w:hint="eastAsia"/>
          <w:bCs/>
          <w:color w:val="000000"/>
          <w:szCs w:val="21"/>
        </w:rPr>
      </w:pPr>
      <w:r w:rsidRPr="002616B1">
        <w:rPr>
          <w:rFonts w:hint="eastAsia"/>
          <w:bCs/>
          <w:color w:val="000000"/>
          <w:szCs w:val="21"/>
        </w:rPr>
        <w:t>献辞</w:t>
      </w:r>
    </w:p>
    <w:p w14:paraId="22B3189F" w14:textId="6BD4461F" w:rsidR="002616B1" w:rsidRPr="002616B1" w:rsidRDefault="002616B1" w:rsidP="00FF4937">
      <w:pPr>
        <w:jc w:val="center"/>
        <w:rPr>
          <w:rFonts w:hint="eastAsia"/>
          <w:bCs/>
          <w:color w:val="000000"/>
          <w:szCs w:val="21"/>
        </w:rPr>
      </w:pPr>
      <w:r w:rsidRPr="002616B1">
        <w:rPr>
          <w:rFonts w:hint="eastAsia"/>
          <w:bCs/>
          <w:color w:val="000000"/>
          <w:szCs w:val="21"/>
        </w:rPr>
        <w:t>插图列表</w:t>
      </w:r>
    </w:p>
    <w:p w14:paraId="4BC44827" w14:textId="77777777" w:rsidR="002616B1" w:rsidRPr="002616B1" w:rsidRDefault="002616B1" w:rsidP="00FF4937">
      <w:pPr>
        <w:jc w:val="center"/>
        <w:rPr>
          <w:rFonts w:hint="eastAsia"/>
          <w:bCs/>
          <w:color w:val="000000"/>
          <w:szCs w:val="21"/>
        </w:rPr>
      </w:pPr>
      <w:r w:rsidRPr="002616B1">
        <w:rPr>
          <w:rFonts w:hint="eastAsia"/>
          <w:bCs/>
          <w:color w:val="000000"/>
          <w:szCs w:val="21"/>
        </w:rPr>
        <w:t>致谢</w:t>
      </w:r>
      <w:bookmarkStart w:id="0" w:name="_GoBack"/>
      <w:bookmarkEnd w:id="0"/>
    </w:p>
    <w:p w14:paraId="49930048" w14:textId="77777777" w:rsidR="002616B1" w:rsidRDefault="002616B1" w:rsidP="00FF4937">
      <w:pPr>
        <w:jc w:val="center"/>
        <w:rPr>
          <w:bCs/>
          <w:color w:val="000000"/>
          <w:szCs w:val="21"/>
        </w:rPr>
      </w:pPr>
    </w:p>
    <w:p w14:paraId="4410E971" w14:textId="39427506" w:rsidR="002616B1" w:rsidRPr="002616B1" w:rsidRDefault="002616B1" w:rsidP="00FF4937">
      <w:pPr>
        <w:jc w:val="center"/>
        <w:rPr>
          <w:rFonts w:hint="eastAsia"/>
          <w:b/>
          <w:bCs/>
          <w:color w:val="000000"/>
          <w:szCs w:val="21"/>
        </w:rPr>
      </w:pPr>
      <w:r w:rsidRPr="002616B1">
        <w:rPr>
          <w:rFonts w:hint="eastAsia"/>
          <w:b/>
          <w:bCs/>
          <w:color w:val="000000"/>
          <w:szCs w:val="21"/>
        </w:rPr>
        <w:t>第一部分：</w:t>
      </w:r>
      <w:r w:rsidRPr="002616B1">
        <w:rPr>
          <w:rFonts w:hint="eastAsia"/>
          <w:b/>
          <w:bCs/>
          <w:color w:val="000000"/>
          <w:szCs w:val="21"/>
        </w:rPr>
        <w:t>墓葬理论与马其顿墓葬行为</w:t>
      </w:r>
    </w:p>
    <w:p w14:paraId="57205902" w14:textId="0E22527E" w:rsidR="002616B1" w:rsidRPr="002616B1" w:rsidRDefault="002616B1" w:rsidP="00FF4937">
      <w:pPr>
        <w:jc w:val="center"/>
        <w:rPr>
          <w:rFonts w:hint="eastAsia"/>
          <w:bCs/>
          <w:color w:val="000000"/>
          <w:szCs w:val="21"/>
        </w:rPr>
      </w:pPr>
      <w:r>
        <w:rPr>
          <w:rFonts w:hint="eastAsia"/>
          <w:bCs/>
          <w:color w:val="000000"/>
          <w:szCs w:val="21"/>
        </w:rPr>
        <w:t>1</w:t>
      </w:r>
      <w:r>
        <w:rPr>
          <w:bCs/>
          <w:color w:val="000000"/>
          <w:szCs w:val="21"/>
        </w:rPr>
        <w:t xml:space="preserve">. </w:t>
      </w:r>
      <w:r w:rsidRPr="002616B1">
        <w:rPr>
          <w:rFonts w:hint="eastAsia"/>
          <w:bCs/>
          <w:color w:val="000000"/>
          <w:szCs w:val="21"/>
        </w:rPr>
        <w:t>引言</w:t>
      </w:r>
    </w:p>
    <w:p w14:paraId="0F039771" w14:textId="61A329DC" w:rsidR="002616B1" w:rsidRPr="002616B1" w:rsidRDefault="002616B1" w:rsidP="00FF4937">
      <w:pPr>
        <w:jc w:val="center"/>
        <w:rPr>
          <w:rFonts w:hint="eastAsia"/>
          <w:bCs/>
          <w:color w:val="000000"/>
          <w:szCs w:val="21"/>
        </w:rPr>
      </w:pPr>
      <w:r>
        <w:rPr>
          <w:rFonts w:hint="eastAsia"/>
          <w:bCs/>
          <w:color w:val="000000"/>
          <w:szCs w:val="21"/>
        </w:rPr>
        <w:t>2</w:t>
      </w:r>
      <w:r>
        <w:rPr>
          <w:bCs/>
          <w:color w:val="000000"/>
          <w:szCs w:val="21"/>
        </w:rPr>
        <w:t xml:space="preserve">. </w:t>
      </w:r>
      <w:r>
        <w:rPr>
          <w:rFonts w:hint="eastAsia"/>
          <w:bCs/>
          <w:color w:val="000000"/>
          <w:szCs w:val="21"/>
        </w:rPr>
        <w:t>墓葬记录的理论框架与方法论</w:t>
      </w:r>
    </w:p>
    <w:p w14:paraId="17D58B3E" w14:textId="657B4D6B" w:rsidR="002616B1" w:rsidRPr="002616B1" w:rsidRDefault="002616B1" w:rsidP="00FF4937">
      <w:pPr>
        <w:jc w:val="center"/>
        <w:rPr>
          <w:rFonts w:hint="eastAsia"/>
          <w:bCs/>
          <w:color w:val="000000"/>
          <w:szCs w:val="21"/>
        </w:rPr>
      </w:pPr>
      <w:r>
        <w:rPr>
          <w:rFonts w:hint="eastAsia"/>
          <w:bCs/>
          <w:color w:val="000000"/>
          <w:szCs w:val="21"/>
        </w:rPr>
        <w:t>3</w:t>
      </w:r>
      <w:r>
        <w:rPr>
          <w:bCs/>
          <w:color w:val="000000"/>
          <w:szCs w:val="21"/>
        </w:rPr>
        <w:t xml:space="preserve">. </w:t>
      </w:r>
      <w:r w:rsidRPr="002616B1">
        <w:rPr>
          <w:rFonts w:hint="eastAsia"/>
          <w:bCs/>
          <w:color w:val="000000"/>
          <w:szCs w:val="21"/>
        </w:rPr>
        <w:t>马其顿墓葬行为</w:t>
      </w:r>
    </w:p>
    <w:p w14:paraId="4655FEA0" w14:textId="77777777" w:rsidR="002616B1" w:rsidRDefault="002616B1" w:rsidP="00FF4937">
      <w:pPr>
        <w:jc w:val="center"/>
        <w:rPr>
          <w:bCs/>
          <w:color w:val="000000"/>
          <w:szCs w:val="21"/>
        </w:rPr>
      </w:pPr>
    </w:p>
    <w:p w14:paraId="764B7E0C" w14:textId="77777777" w:rsidR="002616B1" w:rsidRPr="002616B1" w:rsidRDefault="002616B1" w:rsidP="00FF4937">
      <w:pPr>
        <w:jc w:val="center"/>
        <w:rPr>
          <w:rFonts w:hint="eastAsia"/>
          <w:b/>
          <w:bCs/>
          <w:color w:val="000000"/>
          <w:szCs w:val="21"/>
        </w:rPr>
      </w:pPr>
      <w:r w:rsidRPr="002616B1">
        <w:rPr>
          <w:rFonts w:hint="eastAsia"/>
          <w:b/>
          <w:bCs/>
          <w:color w:val="000000"/>
          <w:szCs w:val="21"/>
        </w:rPr>
        <w:t>第二部分：社会角色</w:t>
      </w:r>
    </w:p>
    <w:p w14:paraId="492F78DC" w14:textId="21A228FB" w:rsidR="002616B1" w:rsidRPr="002616B1" w:rsidRDefault="002616B1" w:rsidP="00FF4937">
      <w:pPr>
        <w:jc w:val="center"/>
        <w:rPr>
          <w:rFonts w:hint="eastAsia"/>
          <w:bCs/>
          <w:color w:val="000000"/>
          <w:szCs w:val="21"/>
        </w:rPr>
      </w:pPr>
      <w:r w:rsidRPr="002616B1">
        <w:rPr>
          <w:rFonts w:hint="eastAsia"/>
          <w:bCs/>
          <w:color w:val="000000"/>
          <w:szCs w:val="21"/>
        </w:rPr>
        <w:t xml:space="preserve">4. </w:t>
      </w:r>
      <w:r w:rsidRPr="002616B1">
        <w:rPr>
          <w:rFonts w:hint="eastAsia"/>
          <w:bCs/>
          <w:color w:val="000000"/>
          <w:szCs w:val="21"/>
        </w:rPr>
        <w:t>“</w:t>
      </w:r>
      <w:r w:rsidR="00FF4937" w:rsidRPr="00FF4937">
        <w:rPr>
          <w:rFonts w:hint="eastAsia"/>
          <w:bCs/>
          <w:color w:val="000000"/>
          <w:szCs w:val="21"/>
        </w:rPr>
        <w:t>壮士手中的利箭</w:t>
      </w:r>
      <w:r w:rsidRPr="002616B1">
        <w:rPr>
          <w:rFonts w:hint="eastAsia"/>
          <w:bCs/>
          <w:color w:val="000000"/>
          <w:szCs w:val="21"/>
        </w:rPr>
        <w:t>”：儿童墓葬</w:t>
      </w:r>
    </w:p>
    <w:p w14:paraId="3D3C7C58" w14:textId="605DB859" w:rsidR="002616B1" w:rsidRPr="002616B1" w:rsidRDefault="002616B1" w:rsidP="00FF4937">
      <w:pPr>
        <w:jc w:val="center"/>
        <w:rPr>
          <w:rFonts w:hint="eastAsia"/>
          <w:bCs/>
          <w:color w:val="000000"/>
          <w:szCs w:val="21"/>
        </w:rPr>
      </w:pPr>
      <w:r w:rsidRPr="002616B1">
        <w:rPr>
          <w:rFonts w:hint="eastAsia"/>
          <w:bCs/>
          <w:color w:val="000000"/>
          <w:szCs w:val="21"/>
        </w:rPr>
        <w:t xml:space="preserve">5. </w:t>
      </w:r>
      <w:proofErr w:type="spellStart"/>
      <w:r w:rsidR="00FF4937" w:rsidRPr="00FF4937">
        <w:rPr>
          <w:bCs/>
          <w:color w:val="000000"/>
          <w:szCs w:val="21"/>
        </w:rPr>
        <w:t>Phialai</w:t>
      </w:r>
      <w:proofErr w:type="spellEnd"/>
      <w:r w:rsidRPr="002616B1">
        <w:rPr>
          <w:rFonts w:hint="eastAsia"/>
          <w:bCs/>
          <w:color w:val="000000"/>
          <w:szCs w:val="21"/>
        </w:rPr>
        <w:t>与家族情感：女性</w:t>
      </w:r>
    </w:p>
    <w:p w14:paraId="547B0F70" w14:textId="7E099944" w:rsidR="002616B1" w:rsidRPr="002616B1" w:rsidRDefault="002616B1" w:rsidP="00FF4937">
      <w:pPr>
        <w:jc w:val="center"/>
        <w:rPr>
          <w:rFonts w:hint="eastAsia"/>
          <w:bCs/>
          <w:color w:val="000000"/>
          <w:szCs w:val="21"/>
        </w:rPr>
      </w:pPr>
      <w:r w:rsidRPr="002616B1">
        <w:rPr>
          <w:rFonts w:hint="eastAsia"/>
          <w:bCs/>
          <w:color w:val="000000"/>
          <w:szCs w:val="21"/>
        </w:rPr>
        <w:t xml:space="preserve">6. </w:t>
      </w:r>
      <w:r w:rsidRPr="002616B1">
        <w:rPr>
          <w:rFonts w:hint="eastAsia"/>
          <w:bCs/>
          <w:color w:val="000000"/>
          <w:szCs w:val="21"/>
        </w:rPr>
        <w:t>战争与酒囊：马其顿男性</w:t>
      </w:r>
    </w:p>
    <w:p w14:paraId="100C22DE" w14:textId="77777777" w:rsidR="002616B1" w:rsidRPr="002616B1" w:rsidRDefault="002616B1" w:rsidP="00FF4937">
      <w:pPr>
        <w:jc w:val="center"/>
        <w:rPr>
          <w:bCs/>
          <w:color w:val="000000"/>
          <w:szCs w:val="21"/>
        </w:rPr>
      </w:pPr>
    </w:p>
    <w:p w14:paraId="3CA256B2" w14:textId="77777777" w:rsidR="002616B1" w:rsidRPr="00FF4937" w:rsidRDefault="002616B1" w:rsidP="00FF4937">
      <w:pPr>
        <w:jc w:val="center"/>
        <w:rPr>
          <w:rFonts w:hint="eastAsia"/>
          <w:b/>
          <w:bCs/>
          <w:color w:val="000000"/>
          <w:szCs w:val="21"/>
        </w:rPr>
      </w:pPr>
      <w:r w:rsidRPr="00FF4937">
        <w:rPr>
          <w:rFonts w:hint="eastAsia"/>
          <w:b/>
          <w:bCs/>
          <w:color w:val="000000"/>
          <w:szCs w:val="21"/>
        </w:rPr>
        <w:t>第三部分：等级制度与差异变化</w:t>
      </w:r>
    </w:p>
    <w:p w14:paraId="3AE4BF69" w14:textId="77777777" w:rsidR="002616B1" w:rsidRPr="002616B1" w:rsidRDefault="002616B1" w:rsidP="00FF4937">
      <w:pPr>
        <w:jc w:val="center"/>
        <w:rPr>
          <w:rFonts w:hint="eastAsia"/>
          <w:bCs/>
          <w:color w:val="000000"/>
          <w:szCs w:val="21"/>
        </w:rPr>
      </w:pPr>
      <w:r w:rsidRPr="002616B1">
        <w:rPr>
          <w:rFonts w:hint="eastAsia"/>
          <w:bCs/>
          <w:color w:val="000000"/>
          <w:szCs w:val="21"/>
        </w:rPr>
        <w:t xml:space="preserve">7. </w:t>
      </w:r>
      <w:r w:rsidRPr="002616B1">
        <w:rPr>
          <w:rFonts w:hint="eastAsia"/>
          <w:bCs/>
          <w:color w:val="000000"/>
          <w:szCs w:val="21"/>
        </w:rPr>
        <w:t>可见的丰碑，隐匿的价值：等级制度</w:t>
      </w:r>
    </w:p>
    <w:p w14:paraId="748FE354" w14:textId="77777777" w:rsidR="002616B1" w:rsidRPr="002616B1" w:rsidRDefault="002616B1" w:rsidP="00FF4937">
      <w:pPr>
        <w:jc w:val="center"/>
        <w:rPr>
          <w:rFonts w:hint="eastAsia"/>
          <w:bCs/>
          <w:color w:val="000000"/>
          <w:szCs w:val="21"/>
        </w:rPr>
      </w:pPr>
      <w:r w:rsidRPr="002616B1">
        <w:rPr>
          <w:rFonts w:hint="eastAsia"/>
          <w:bCs/>
          <w:color w:val="000000"/>
          <w:szCs w:val="21"/>
        </w:rPr>
        <w:t xml:space="preserve">8. </w:t>
      </w:r>
      <w:r w:rsidRPr="002616B1">
        <w:rPr>
          <w:rFonts w:hint="eastAsia"/>
          <w:bCs/>
          <w:color w:val="000000"/>
          <w:szCs w:val="21"/>
        </w:rPr>
        <w:t>区域差异与时代变迁</w:t>
      </w:r>
    </w:p>
    <w:p w14:paraId="4F10F298" w14:textId="77777777" w:rsidR="002616B1" w:rsidRPr="002616B1" w:rsidRDefault="002616B1" w:rsidP="00FF4937">
      <w:pPr>
        <w:jc w:val="center"/>
        <w:rPr>
          <w:rFonts w:hint="eastAsia"/>
          <w:bCs/>
          <w:color w:val="000000"/>
          <w:szCs w:val="21"/>
        </w:rPr>
      </w:pPr>
      <w:r w:rsidRPr="002616B1">
        <w:rPr>
          <w:rFonts w:hint="eastAsia"/>
          <w:bCs/>
          <w:color w:val="000000"/>
          <w:szCs w:val="21"/>
        </w:rPr>
        <w:t xml:space="preserve">9. </w:t>
      </w:r>
      <w:r w:rsidRPr="002616B1">
        <w:rPr>
          <w:rFonts w:hint="eastAsia"/>
          <w:bCs/>
          <w:color w:val="000000"/>
          <w:szCs w:val="21"/>
        </w:rPr>
        <w:t>结论</w:t>
      </w:r>
    </w:p>
    <w:p w14:paraId="58378C68" w14:textId="77777777" w:rsidR="002616B1" w:rsidRPr="002616B1" w:rsidRDefault="002616B1" w:rsidP="00FF4937">
      <w:pPr>
        <w:jc w:val="center"/>
        <w:rPr>
          <w:bCs/>
          <w:color w:val="000000"/>
          <w:szCs w:val="21"/>
        </w:rPr>
      </w:pPr>
    </w:p>
    <w:p w14:paraId="66124DCB" w14:textId="77777777" w:rsidR="002616B1" w:rsidRPr="002616B1" w:rsidRDefault="002616B1" w:rsidP="00FF4937">
      <w:pPr>
        <w:jc w:val="center"/>
        <w:rPr>
          <w:rFonts w:hint="eastAsia"/>
          <w:bCs/>
          <w:color w:val="000000"/>
          <w:szCs w:val="21"/>
        </w:rPr>
      </w:pPr>
      <w:r w:rsidRPr="002616B1">
        <w:rPr>
          <w:rFonts w:hint="eastAsia"/>
          <w:bCs/>
          <w:color w:val="000000"/>
          <w:szCs w:val="21"/>
        </w:rPr>
        <w:lastRenderedPageBreak/>
        <w:t>附录</w:t>
      </w:r>
    </w:p>
    <w:p w14:paraId="00A14E8C" w14:textId="77777777" w:rsidR="002616B1" w:rsidRPr="002616B1" w:rsidRDefault="002616B1" w:rsidP="00FF4937">
      <w:pPr>
        <w:jc w:val="center"/>
        <w:rPr>
          <w:rFonts w:hint="eastAsia"/>
          <w:bCs/>
          <w:color w:val="000000"/>
          <w:szCs w:val="21"/>
        </w:rPr>
      </w:pPr>
      <w:r w:rsidRPr="002616B1">
        <w:rPr>
          <w:rFonts w:hint="eastAsia"/>
          <w:bCs/>
          <w:color w:val="000000"/>
          <w:szCs w:val="21"/>
        </w:rPr>
        <w:t>参考文献</w:t>
      </w:r>
    </w:p>
    <w:p w14:paraId="743336E4" w14:textId="3D496A35" w:rsidR="002616B1" w:rsidRDefault="002616B1" w:rsidP="00FF4937">
      <w:pPr>
        <w:jc w:val="center"/>
        <w:rPr>
          <w:bCs/>
          <w:color w:val="000000"/>
          <w:szCs w:val="21"/>
        </w:rPr>
      </w:pPr>
      <w:r w:rsidRPr="002616B1">
        <w:rPr>
          <w:rFonts w:hint="eastAsia"/>
          <w:bCs/>
          <w:color w:val="000000"/>
          <w:szCs w:val="21"/>
        </w:rPr>
        <w:t>索引</w:t>
      </w:r>
    </w:p>
    <w:p w14:paraId="6BCDBF5D" w14:textId="77777777" w:rsidR="002616B1" w:rsidRPr="002616B1" w:rsidRDefault="002616B1"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E1FD6" w14:textId="77777777" w:rsidR="007C4D77" w:rsidRDefault="007C4D77">
      <w:r>
        <w:separator/>
      </w:r>
    </w:p>
  </w:endnote>
  <w:endnote w:type="continuationSeparator" w:id="0">
    <w:p w14:paraId="1DBF8AEF" w14:textId="77777777" w:rsidR="007C4D77" w:rsidRDefault="007C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A6A9A" w14:textId="77777777" w:rsidR="007C4D77" w:rsidRDefault="007C4D77">
      <w:r>
        <w:separator/>
      </w:r>
    </w:p>
  </w:footnote>
  <w:footnote w:type="continuationSeparator" w:id="0">
    <w:p w14:paraId="700A4CE3" w14:textId="77777777" w:rsidR="007C4D77" w:rsidRDefault="007C4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7CE7301"/>
    <w:multiLevelType w:val="hybridMultilevel"/>
    <w:tmpl w:val="6F0CB2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5"/>
  </w:num>
  <w:num w:numId="30">
    <w:abstractNumId w:val="23"/>
  </w:num>
  <w:num w:numId="31">
    <w:abstractNumId w:val="28"/>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3F46"/>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16B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C7861"/>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1783E"/>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907"/>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4D77"/>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93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7846543">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78562533">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01643788">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56137000">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428036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05470418">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197388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E9B8-2C04-420B-A393-807E39E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369</Words>
  <Characters>2104</Characters>
  <Application>Microsoft Office Word</Application>
  <DocSecurity>0</DocSecurity>
  <Lines>17</Lines>
  <Paragraphs>4</Paragraphs>
  <ScaleCrop>false</ScaleCrop>
  <Company>2ndSpAcE</Company>
  <LinksUpToDate>false</LinksUpToDate>
  <CharactersWithSpaces>2469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2025-03-11T07:53:00Z</dcterms:created>
  <dcterms:modified xsi:type="dcterms:W3CDTF">2025-03-11T08:21:00Z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